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9B132FD" w:rsidP="29B132FD" w:rsidRDefault="29B132FD" w14:paraId="29F118AD" w14:textId="320C8DD7">
      <w:pPr>
        <w:rPr>
          <w:rFonts w:ascii="Calibri" w:hAnsi="Calibri" w:eastAsia="Calibri" w:cs="Calibri"/>
          <w:b w:val="1"/>
          <w:bCs w:val="1"/>
          <w:noProof w:val="0"/>
          <w:sz w:val="24"/>
          <w:szCs w:val="24"/>
          <w:lang w:val="es-ES"/>
        </w:rPr>
      </w:pPr>
      <w:r w:rsidRPr="29B132FD" w:rsidR="29B132FD">
        <w:rPr>
          <w:rFonts w:ascii="Calibri" w:hAnsi="Calibri" w:eastAsia="Calibri" w:cs="Calibri"/>
          <w:b w:val="1"/>
          <w:bCs w:val="1"/>
          <w:noProof w:val="0"/>
          <w:sz w:val="24"/>
          <w:szCs w:val="24"/>
          <w:lang w:val="es-ES"/>
        </w:rPr>
        <w:t xml:space="preserve">La Ley Reguladora de </w:t>
      </w:r>
      <w:proofErr w:type="gramStart"/>
      <w:r w:rsidRPr="29B132FD" w:rsidR="29B132FD">
        <w:rPr>
          <w:rFonts w:ascii="Calibri" w:hAnsi="Calibri" w:eastAsia="Calibri" w:cs="Calibri"/>
          <w:b w:val="1"/>
          <w:bCs w:val="1"/>
          <w:noProof w:val="0"/>
          <w:sz w:val="24"/>
          <w:szCs w:val="24"/>
          <w:lang w:val="es-ES"/>
        </w:rPr>
        <w:t>todas la exoneraciones</w:t>
      </w:r>
      <w:proofErr w:type="gramEnd"/>
    </w:p>
    <w:p w:rsidR="29B132FD" w:rsidP="29B132FD" w:rsidRDefault="29B132FD" w14:paraId="0D706459" w14:textId="55804901">
      <w:pPr>
        <w:jc w:val="center"/>
        <w:rPr>
          <w:rFonts w:ascii="Calibri" w:hAnsi="Calibri" w:eastAsia="Calibri" w:cs="Calibri"/>
          <w:b w:val="1"/>
          <w:bCs w:val="1"/>
          <w:noProof w:val="0"/>
          <w:sz w:val="28"/>
          <w:szCs w:val="28"/>
          <w:lang w:val="es-ES"/>
        </w:rPr>
      </w:pPr>
      <w:r w:rsidRPr="29B132FD" w:rsidR="29B132FD">
        <w:rPr>
          <w:rFonts w:ascii="Calibri" w:hAnsi="Calibri" w:eastAsia="Calibri" w:cs="Calibri"/>
          <w:b w:val="1"/>
          <w:bCs w:val="1"/>
          <w:noProof w:val="0"/>
          <w:sz w:val="28"/>
          <w:szCs w:val="28"/>
          <w:lang w:val="es-ES"/>
        </w:rPr>
        <w:t>7293</w:t>
      </w:r>
    </w:p>
    <w:p w:rsidR="29B132FD" w:rsidP="29B132FD" w:rsidRDefault="29B132FD" w14:paraId="743333AF" w14:textId="2E280ACF">
      <w:pPr>
        <w:jc w:val="center"/>
        <w:rPr>
          <w:rFonts w:ascii="Calibri" w:hAnsi="Calibri" w:eastAsia="Calibri" w:cs="Calibri"/>
          <w:b w:val="1"/>
          <w:bCs w:val="1"/>
          <w:noProof w:val="0"/>
          <w:sz w:val="22"/>
          <w:szCs w:val="22"/>
          <w:lang w:val="es-ES"/>
        </w:rPr>
      </w:pPr>
      <w:r w:rsidRPr="29B132FD" w:rsidR="29B132FD">
        <w:rPr>
          <w:rFonts w:ascii="Calibri" w:hAnsi="Calibri" w:eastAsia="Calibri" w:cs="Calibri"/>
          <w:b w:val="1"/>
          <w:bCs w:val="1"/>
          <w:noProof w:val="0"/>
          <w:sz w:val="22"/>
          <w:szCs w:val="22"/>
          <w:lang w:val="es-ES"/>
        </w:rPr>
        <w:t>LA ASAMBLEA LEGISLATIVA DE LA REPUBLICA DE COSTA RICA</w:t>
      </w:r>
    </w:p>
    <w:p w:rsidR="29B132FD" w:rsidP="29B132FD" w:rsidRDefault="29B132FD" w14:paraId="5336255D" w14:textId="680CED2E">
      <w:pPr>
        <w:jc w:val="center"/>
        <w:rPr>
          <w:rFonts w:ascii="Calibri" w:hAnsi="Calibri" w:eastAsia="Calibri" w:cs="Calibri"/>
          <w:b w:val="1"/>
          <w:bCs w:val="1"/>
          <w:noProof w:val="0"/>
          <w:sz w:val="22"/>
          <w:szCs w:val="22"/>
          <w:lang w:val="es-ES"/>
        </w:rPr>
      </w:pPr>
      <w:r w:rsidRPr="29B132FD" w:rsidR="29B132FD">
        <w:rPr>
          <w:rFonts w:ascii="Calibri" w:hAnsi="Calibri" w:eastAsia="Calibri" w:cs="Calibri"/>
          <w:b w:val="1"/>
          <w:bCs w:val="1"/>
          <w:noProof w:val="0"/>
          <w:sz w:val="22"/>
          <w:szCs w:val="22"/>
          <w:lang w:val="es-ES"/>
        </w:rPr>
        <w:t>DECRETA:</w:t>
      </w:r>
    </w:p>
    <w:p w:rsidR="29B132FD" w:rsidRDefault="29B132FD" w14:paraId="13C52537" w14:textId="2CAB0BBB">
      <w:r w:rsidRPr="29B132FD" w:rsidR="29B132FD">
        <w:rPr>
          <w:rFonts w:ascii="Calibri" w:hAnsi="Calibri" w:eastAsia="Calibri" w:cs="Calibri"/>
          <w:noProof w:val="0"/>
          <w:sz w:val="22"/>
          <w:szCs w:val="22"/>
          <w:lang w:val="es-ES"/>
        </w:rPr>
        <w:t>LEY REGULADORA DE TODAS LAS EXONERACIONES VIGENTES, SU DEROGATORIA Y SUS EXCEPCIONES</w:t>
      </w:r>
    </w:p>
    <w:p w:rsidR="29B132FD" w:rsidRDefault="29B132FD" w14:paraId="4B55B278" w14:textId="69DDF204">
      <w:r w:rsidRPr="29B132FD" w:rsidR="29B132FD">
        <w:rPr>
          <w:rFonts w:ascii="Calibri" w:hAnsi="Calibri" w:eastAsia="Calibri" w:cs="Calibri"/>
          <w:noProof w:val="0"/>
          <w:sz w:val="22"/>
          <w:szCs w:val="22"/>
          <w:lang w:val="es-ES"/>
        </w:rPr>
        <w:t>ARTICULO 2.- Excepciones. Se exceptúan, de la derogatoria del artículo precedente, las exenciones tributarias establecidas en la presente Ley y aquellas que:</w:t>
      </w:r>
    </w:p>
    <w:p w:rsidR="29B132FD" w:rsidRDefault="29B132FD" w14:paraId="5C563129" w14:textId="38A94999">
      <w:r w:rsidRPr="29B132FD" w:rsidR="29B132FD">
        <w:rPr>
          <w:rFonts w:ascii="Calibri" w:hAnsi="Calibri" w:eastAsia="Calibri" w:cs="Calibri"/>
          <w:noProof w:val="0"/>
          <w:sz w:val="22"/>
          <w:szCs w:val="22"/>
          <w:lang w:val="es-ES"/>
        </w:rPr>
        <w:t>m) Se establecen en los incisos k) y l), del artículo 1, en el artículo 9 (reformado por esta Ley) y en el artículo</w:t>
      </w:r>
    </w:p>
    <w:p w:rsidR="29B132FD" w:rsidRDefault="29B132FD" w14:paraId="593CE17F" w14:textId="4FF7454E">
      <w:r w:rsidRPr="29B132FD" w:rsidR="29B132FD">
        <w:rPr>
          <w:rFonts w:ascii="Calibri" w:hAnsi="Calibri" w:eastAsia="Calibri" w:cs="Calibri"/>
          <w:noProof w:val="0"/>
          <w:sz w:val="22"/>
          <w:szCs w:val="22"/>
          <w:lang w:val="es-ES"/>
        </w:rPr>
        <w:t>17 de la Ley No. 6826 del 8 de noviembre de 1982 y sus reformas, Ley de Impuesto General sobre las Ventas.</w:t>
      </w:r>
    </w:p>
    <w:p w:rsidR="29B132FD" w:rsidP="29B132FD" w:rsidRDefault="29B132FD" w14:paraId="017E929F" w14:textId="445BFB65">
      <w:pPr>
        <w:pStyle w:val="Normal"/>
        <w:rPr>
          <w:rFonts w:ascii="Calibri" w:hAnsi="Calibri" w:eastAsia="Calibri" w:cs="Calibri"/>
          <w:noProof w:val="0"/>
          <w:sz w:val="22"/>
          <w:szCs w:val="22"/>
          <w:lang w:val="es-ES"/>
        </w:rPr>
      </w:pPr>
    </w:p>
    <w:p w:rsidR="29B132FD" w:rsidP="29B132FD" w:rsidRDefault="29B132FD" w14:paraId="773ADDEB" w14:textId="1A9EAEAA">
      <w:pPr>
        <w:pStyle w:val="Normal"/>
        <w:rPr>
          <w:rFonts w:ascii="Calibri" w:hAnsi="Calibri" w:eastAsia="Calibri" w:cs="Calibri"/>
          <w:noProof w:val="0"/>
          <w:sz w:val="22"/>
          <w:szCs w:val="22"/>
          <w:lang w:val="es-ES"/>
        </w:rPr>
      </w:pPr>
      <w:r w:rsidRPr="29B132FD" w:rsidR="29B132FD">
        <w:rPr>
          <w:rFonts w:ascii="Calibri" w:hAnsi="Calibri" w:eastAsia="Calibri" w:cs="Calibri"/>
          <w:noProof w:val="0"/>
          <w:sz w:val="22"/>
          <w:szCs w:val="22"/>
          <w:lang w:val="es-ES"/>
        </w:rPr>
        <w:t xml:space="preserve">Mediante </w:t>
      </w:r>
      <w:proofErr w:type="gramStart"/>
      <w:r w:rsidRPr="29B132FD" w:rsidR="29B132FD">
        <w:rPr>
          <w:rFonts w:ascii="Calibri" w:hAnsi="Calibri" w:eastAsia="Calibri" w:cs="Calibri"/>
          <w:noProof w:val="0"/>
          <w:sz w:val="22"/>
          <w:szCs w:val="22"/>
          <w:lang w:val="es-ES"/>
        </w:rPr>
        <w:t>Ley  9635</w:t>
      </w:r>
      <w:proofErr w:type="gramEnd"/>
      <w:r w:rsidRPr="29B132FD" w:rsidR="29B132FD">
        <w:rPr>
          <w:rFonts w:ascii="Calibri" w:hAnsi="Calibri" w:eastAsia="Calibri" w:cs="Calibri"/>
          <w:noProof w:val="0"/>
          <w:sz w:val="22"/>
          <w:szCs w:val="22"/>
          <w:lang w:val="es-ES"/>
        </w:rPr>
        <w:t xml:space="preserve"> fue Modificada la Ley 6826, que se transforma en el IVA ( </w:t>
      </w:r>
      <w:r w:rsidRPr="29B132FD" w:rsidR="29B132FD">
        <w:rPr>
          <w:rFonts w:ascii="Calibri" w:hAnsi="Calibri" w:eastAsia="Calibri" w:cs="Calibri"/>
          <w:b w:val="1"/>
          <w:bCs w:val="1"/>
          <w:noProof w:val="0"/>
          <w:sz w:val="22"/>
          <w:szCs w:val="22"/>
          <w:lang w:val="es-ES"/>
        </w:rPr>
        <w:t>Impuesto al Valor Agregado</w:t>
      </w:r>
      <w:r w:rsidRPr="29B132FD" w:rsidR="29B132FD">
        <w:rPr>
          <w:rFonts w:ascii="Calibri" w:hAnsi="Calibri" w:eastAsia="Calibri" w:cs="Calibri"/>
          <w:noProof w:val="0"/>
          <w:sz w:val="22"/>
          <w:szCs w:val="22"/>
          <w:lang w:val="es-ES"/>
        </w:rPr>
        <w:t>)</w:t>
      </w:r>
    </w:p>
    <w:p w:rsidR="29B132FD" w:rsidP="29B132FD" w:rsidRDefault="29B132FD" w14:paraId="473B1BC2" w14:textId="1BEB3A0D">
      <w:pPr>
        <w:pStyle w:val="Normal"/>
        <w:rPr>
          <w:rFonts w:ascii="Calibri" w:hAnsi="Calibri" w:eastAsia="Calibri" w:cs="Calibri"/>
          <w:noProof w:val="0"/>
          <w:sz w:val="22"/>
          <w:szCs w:val="22"/>
          <w:lang w:val="es-ES"/>
        </w:rPr>
      </w:pPr>
      <w:r w:rsidRPr="29B132FD" w:rsidR="29B132FD">
        <w:rPr>
          <w:rFonts w:ascii="Calibri" w:hAnsi="Calibri" w:eastAsia="Calibri" w:cs="Calibri"/>
          <w:noProof w:val="0"/>
          <w:sz w:val="22"/>
          <w:szCs w:val="22"/>
          <w:lang w:val="es-ES"/>
        </w:rPr>
        <w:t xml:space="preserve">Mediante el siguiente Decreto de REGLAMENTO de canasta Básica tributaria, se establece una </w:t>
      </w:r>
      <w:proofErr w:type="spellStart"/>
      <w:r w:rsidRPr="29B132FD" w:rsidR="29B132FD">
        <w:rPr>
          <w:rFonts w:ascii="Calibri" w:hAnsi="Calibri" w:eastAsia="Calibri" w:cs="Calibri"/>
          <w:noProof w:val="0"/>
          <w:sz w:val="22"/>
          <w:szCs w:val="22"/>
          <w:lang w:val="es-ES"/>
        </w:rPr>
        <w:t>tarífa</w:t>
      </w:r>
      <w:proofErr w:type="spellEnd"/>
      <w:r w:rsidRPr="29B132FD" w:rsidR="29B132FD">
        <w:rPr>
          <w:rFonts w:ascii="Calibri" w:hAnsi="Calibri" w:eastAsia="Calibri" w:cs="Calibri"/>
          <w:noProof w:val="0"/>
          <w:sz w:val="22"/>
          <w:szCs w:val="22"/>
          <w:lang w:val="es-ES"/>
        </w:rPr>
        <w:t xml:space="preserve"> reducida Para </w:t>
      </w:r>
      <w:proofErr w:type="gramStart"/>
      <w:r w:rsidRPr="29B132FD" w:rsidR="29B132FD">
        <w:rPr>
          <w:rFonts w:ascii="Calibri" w:hAnsi="Calibri" w:eastAsia="Calibri" w:cs="Calibri"/>
          <w:noProof w:val="0"/>
          <w:sz w:val="22"/>
          <w:szCs w:val="22"/>
          <w:lang w:val="es-ES"/>
        </w:rPr>
        <w:t>es</w:t>
      </w:r>
      <w:proofErr w:type="gramEnd"/>
      <w:r w:rsidRPr="29B132FD" w:rsidR="29B132FD">
        <w:rPr>
          <w:rFonts w:ascii="Calibri" w:hAnsi="Calibri" w:eastAsia="Calibri" w:cs="Calibri"/>
          <w:noProof w:val="0"/>
          <w:sz w:val="22"/>
          <w:szCs w:val="22"/>
          <w:lang w:val="es-ES"/>
        </w:rPr>
        <w:t xml:space="preserve"> informe a los UNIFORMES ESCOLARES e Implementos citados al FINAL</w:t>
      </w:r>
    </w:p>
    <w:p w:rsidR="29B132FD" w:rsidP="29B132FD" w:rsidRDefault="29B132FD" w14:paraId="2F60054D" w14:textId="5417725E">
      <w:pPr>
        <w:pStyle w:val="Normal"/>
      </w:pPr>
      <w:r>
        <w:drawing>
          <wp:inline wp14:editId="49700D02" wp14:anchorId="5DF8C7AD">
            <wp:extent cx="6377776" cy="2803564"/>
            <wp:effectExtent l="0" t="0" r="0" b="0"/>
            <wp:docPr id="114060014" name="" title=""/>
            <wp:cNvGraphicFramePr>
              <a:graphicFrameLocks noChangeAspect="1"/>
            </wp:cNvGraphicFramePr>
            <a:graphic>
              <a:graphicData uri="http://schemas.openxmlformats.org/drawingml/2006/picture">
                <pic:pic>
                  <pic:nvPicPr>
                    <pic:cNvPr id="0" name=""/>
                    <pic:cNvPicPr/>
                  </pic:nvPicPr>
                  <pic:blipFill>
                    <a:blip r:embed="R20073f968dff451c">
                      <a:extLst>
                        <a:ext xmlns:a="http://schemas.openxmlformats.org/drawingml/2006/main" uri="{28A0092B-C50C-407E-A947-70E740481C1C}">
                          <a14:useLocalDpi val="0"/>
                        </a:ext>
                      </a:extLst>
                    </a:blip>
                    <a:stretch>
                      <a:fillRect/>
                    </a:stretch>
                  </pic:blipFill>
                  <pic:spPr>
                    <a:xfrm>
                      <a:off x="0" y="0"/>
                      <a:ext cx="6377776" cy="2803564"/>
                    </a:xfrm>
                    <a:prstGeom prst="rect">
                      <a:avLst/>
                    </a:prstGeom>
                  </pic:spPr>
                </pic:pic>
              </a:graphicData>
            </a:graphic>
          </wp:inline>
        </w:drawing>
      </w:r>
    </w:p>
    <w:p w:rsidR="29B132FD" w:rsidRDefault="29B132FD" w14:paraId="3B5CE74E" w14:textId="23322EB9">
      <w:r w:rsidRPr="29B132FD" w:rsidR="29B132FD">
        <w:rPr>
          <w:rFonts w:ascii="Calibri" w:hAnsi="Calibri" w:eastAsia="Calibri" w:cs="Calibri"/>
          <w:noProof w:val="0"/>
          <w:sz w:val="22"/>
          <w:szCs w:val="22"/>
          <w:lang w:val="es-ES"/>
        </w:rPr>
        <w:t>Reglamento de Canasta Básica Tributaria</w:t>
      </w:r>
    </w:p>
    <w:p w:rsidR="29B132FD" w:rsidP="29B132FD" w:rsidRDefault="29B132FD" w14:paraId="339285C8" w14:textId="0BFF3451">
      <w:pPr>
        <w:rPr>
          <w:rFonts w:ascii="Calibri" w:hAnsi="Calibri" w:eastAsia="Calibri" w:cs="Calibri"/>
          <w:b w:val="1"/>
          <w:bCs w:val="1"/>
          <w:noProof w:val="0"/>
          <w:sz w:val="24"/>
          <w:szCs w:val="24"/>
          <w:lang w:val="es-ES"/>
        </w:rPr>
      </w:pPr>
      <w:r w:rsidRPr="29B132FD" w:rsidR="29B132FD">
        <w:rPr>
          <w:rFonts w:ascii="Calibri" w:hAnsi="Calibri" w:eastAsia="Calibri" w:cs="Calibri"/>
          <w:noProof w:val="0"/>
          <w:sz w:val="22"/>
          <w:szCs w:val="22"/>
          <w:lang w:val="es-ES"/>
        </w:rPr>
        <w:t xml:space="preserve">ARTÍCULO 1 º.- Bienes que conforman la Canasta Básica Tributaria. De conformidad con lo establecido en los </w:t>
      </w:r>
      <w:proofErr w:type="spellStart"/>
      <w:r w:rsidRPr="29B132FD" w:rsidR="29B132FD">
        <w:rPr>
          <w:rFonts w:ascii="Calibri" w:hAnsi="Calibri" w:eastAsia="Calibri" w:cs="Calibri"/>
          <w:noProof w:val="0"/>
          <w:sz w:val="22"/>
          <w:szCs w:val="22"/>
          <w:lang w:val="es-ES"/>
        </w:rPr>
        <w:t>subincisos</w:t>
      </w:r>
      <w:proofErr w:type="spellEnd"/>
      <w:r w:rsidRPr="29B132FD" w:rsidR="29B132FD">
        <w:rPr>
          <w:rFonts w:ascii="Calibri" w:hAnsi="Calibri" w:eastAsia="Calibri" w:cs="Calibri"/>
          <w:noProof w:val="0"/>
          <w:sz w:val="22"/>
          <w:szCs w:val="22"/>
          <w:lang w:val="es-ES"/>
        </w:rPr>
        <w:t xml:space="preserve"> a, b, y c, del inciso 3) del Artículo 11 de la Ley No. 9635 "Ley del Impuesto al Valor Agregado", </w:t>
      </w:r>
      <w:r w:rsidRPr="29B132FD" w:rsidR="29B132FD">
        <w:rPr>
          <w:rFonts w:ascii="Calibri" w:hAnsi="Calibri" w:eastAsia="Calibri" w:cs="Calibri"/>
          <w:b w:val="1"/>
          <w:bCs w:val="1"/>
          <w:noProof w:val="0"/>
          <w:sz w:val="24"/>
          <w:szCs w:val="24"/>
          <w:lang w:val="es-ES"/>
        </w:rPr>
        <w:t>gozarán de una</w:t>
      </w:r>
      <w:r w:rsidRPr="29B132FD" w:rsidR="29B132FD">
        <w:rPr>
          <w:rFonts w:ascii="Calibri" w:hAnsi="Calibri" w:eastAsia="Calibri" w:cs="Calibri"/>
          <w:b w:val="1"/>
          <w:bCs w:val="1"/>
          <w:noProof w:val="0"/>
          <w:sz w:val="32"/>
          <w:szCs w:val="32"/>
          <w:lang w:val="es-ES"/>
        </w:rPr>
        <w:t xml:space="preserve"> tarifa reducida al 1 % del impuesto sobre el valor agregado</w:t>
      </w:r>
      <w:r w:rsidRPr="29B132FD" w:rsidR="29B132FD">
        <w:rPr>
          <w:rFonts w:ascii="Calibri" w:hAnsi="Calibri" w:eastAsia="Calibri" w:cs="Calibri"/>
          <w:b w:val="1"/>
          <w:bCs w:val="1"/>
          <w:noProof w:val="0"/>
          <w:sz w:val="24"/>
          <w:szCs w:val="24"/>
          <w:lang w:val="es-ES"/>
        </w:rPr>
        <w:t xml:space="preserve"> los bienes enlistados a continuación:</w:t>
      </w:r>
    </w:p>
    <w:p w:rsidR="29B132FD" w:rsidP="29B132FD" w:rsidRDefault="29B132FD" w14:paraId="11CAE083" w14:textId="1C49C7F2">
      <w:pPr>
        <w:pStyle w:val="Normal"/>
        <w:rPr>
          <w:rFonts w:ascii="Calibri" w:hAnsi="Calibri" w:eastAsia="Calibri" w:cs="Calibri"/>
          <w:noProof w:val="0"/>
          <w:sz w:val="22"/>
          <w:szCs w:val="22"/>
          <w:lang w:val="es-ES"/>
        </w:rPr>
      </w:pPr>
    </w:p>
    <w:p w:rsidR="29B132FD" w:rsidP="29B132FD" w:rsidRDefault="29B132FD" w14:paraId="7B517FED" w14:textId="221443B1">
      <w:pPr>
        <w:rPr>
          <w:rFonts w:ascii="Calibri" w:hAnsi="Calibri" w:eastAsia="Calibri" w:cs="Calibri"/>
          <w:b w:val="1"/>
          <w:bCs w:val="1"/>
          <w:noProof w:val="0"/>
          <w:sz w:val="28"/>
          <w:szCs w:val="28"/>
          <w:lang w:val="es-ES"/>
        </w:rPr>
      </w:pPr>
      <w:proofErr w:type="spellStart"/>
      <w:r w:rsidRPr="29B132FD" w:rsidR="29B132FD">
        <w:rPr>
          <w:rFonts w:ascii="Calibri" w:hAnsi="Calibri" w:eastAsia="Calibri" w:cs="Calibri"/>
          <w:noProof w:val="0"/>
          <w:sz w:val="28"/>
          <w:szCs w:val="28"/>
          <w:lang w:val="es-ES"/>
        </w:rPr>
        <w:t>xvu</w:t>
      </w:r>
      <w:proofErr w:type="spellEnd"/>
      <w:r w:rsidRPr="29B132FD" w:rsidR="29B132FD">
        <w:rPr>
          <w:rFonts w:ascii="Calibri" w:hAnsi="Calibri" w:eastAsia="Calibri" w:cs="Calibri"/>
          <w:noProof w:val="0"/>
          <w:sz w:val="28"/>
          <w:szCs w:val="28"/>
          <w:lang w:val="es-ES"/>
        </w:rPr>
        <w:t xml:space="preserve">. </w:t>
      </w:r>
      <w:r w:rsidRPr="29B132FD" w:rsidR="29B132FD">
        <w:rPr>
          <w:rFonts w:ascii="Calibri" w:hAnsi="Calibri" w:eastAsia="Calibri" w:cs="Calibri"/>
          <w:b w:val="1"/>
          <w:bCs w:val="1"/>
          <w:noProof w:val="0"/>
          <w:sz w:val="28"/>
          <w:szCs w:val="28"/>
          <w:lang w:val="es-ES"/>
        </w:rPr>
        <w:t>Uniforme preescolar, escolar o colegial, conforme a lo establecido en el Decreto Ejecutivo 28.557-MEP y sus reformas, o el que esté vigente.</w:t>
      </w:r>
    </w:p>
    <w:p w:rsidR="44F601FE" w:rsidP="44F601FE" w:rsidRDefault="44F601FE" w14:paraId="507B3A8A" w14:textId="7722C0E6">
      <w:pPr>
        <w:pStyle w:val="Heading3"/>
        <w:jc w:val="center"/>
        <w:rPr>
          <w:b w:val="1"/>
          <w:bCs w:val="1"/>
        </w:rPr>
      </w:pPr>
      <w:r w:rsidRPr="44F601FE" w:rsidR="44F601FE">
        <w:rPr>
          <w:b w:val="1"/>
          <w:bCs w:val="1"/>
        </w:rPr>
        <w:t xml:space="preserve">Decreto Ejecutivo </w:t>
      </w:r>
      <w:proofErr w:type="spellStart"/>
      <w:r w:rsidRPr="44F601FE" w:rsidR="44F601FE">
        <w:rPr>
          <w:b w:val="1"/>
          <w:bCs w:val="1"/>
        </w:rPr>
        <w:t>N°</w:t>
      </w:r>
      <w:proofErr w:type="spellEnd"/>
      <w:r w:rsidRPr="44F601FE" w:rsidR="44F601FE">
        <w:rPr>
          <w:b w:val="1"/>
          <w:bCs w:val="1"/>
        </w:rPr>
        <w:t xml:space="preserve"> 28557-MEP, Reglamento Uniforme Oficial en las Instituciones Educativas Públicas</w:t>
      </w:r>
    </w:p>
    <w:p w:rsidR="44F601FE" w:rsidRDefault="44F601FE" w14:noSpellErr="1" w14:paraId="2828C5CB" w14:textId="379B2E87">
      <w:r w:rsidRPr="44F601FE" w:rsidR="44F601FE">
        <w:rPr>
          <w:rFonts w:ascii="Calibri" w:hAnsi="Calibri" w:eastAsia="Calibri" w:cs="Calibri"/>
          <w:noProof w:val="0"/>
          <w:sz w:val="22"/>
          <w:szCs w:val="22"/>
          <w:lang w:val="es-ES"/>
        </w:rPr>
        <w:t>‹ regresar</w:t>
      </w:r>
    </w:p>
    <w:p w:rsidR="44F601FE" w:rsidP="44F601FE" w:rsidRDefault="44F601FE" w14:noSpellErr="1" w14:paraId="4C9C4C16" w14:textId="755D6B83">
      <w:pPr>
        <w:pStyle w:val="Normal"/>
      </w:pPr>
      <w:hyperlink r:id="Rc90f5f2b972848e1">
        <w:r w:rsidRPr="44F601FE" w:rsidR="44F601FE">
          <w:rPr>
            <w:rStyle w:val="Hyperlink"/>
            <w:rFonts w:ascii="Calibri" w:hAnsi="Calibri" w:eastAsia="Calibri" w:cs="Calibri"/>
            <w:noProof w:val="0"/>
            <w:sz w:val="22"/>
            <w:szCs w:val="22"/>
            <w:lang w:val="es-ES"/>
          </w:rPr>
          <w:t>http://www.pgrweb.go.cr/scij/Busqueda/Normativa/Normas/nrm_texto_completo.aspx?param1=NRTC&amp;nValor1=1&amp;nValor2=45471&amp;nValor3=83893&amp;strTipM=TC</w:t>
        </w:r>
      </w:hyperlink>
    </w:p>
    <w:p w:rsidR="44F601FE" w:rsidP="44F601FE" w:rsidRDefault="44F601FE" w14:noSpellErr="1" w14:paraId="3F7D975E" w14:textId="244807E1">
      <w:pPr>
        <w:pStyle w:val="Normal"/>
        <w:rPr>
          <w:rFonts w:ascii="Calibri" w:hAnsi="Calibri" w:eastAsia="Calibri" w:cs="Calibri"/>
          <w:noProof w:val="0"/>
          <w:sz w:val="22"/>
          <w:szCs w:val="22"/>
          <w:lang w:val="es-ES"/>
        </w:rPr>
      </w:pPr>
    </w:p>
    <w:tbl>
      <w:tblPr>
        <w:tblStyle w:val="TableNormal"/>
        <w:tblW w:w="0" w:type="auto"/>
        <w:tblLayout w:type="fixed"/>
        <w:tblLook w:val="06A0" w:firstRow="1" w:lastRow="0" w:firstColumn="1" w:lastColumn="0" w:noHBand="1" w:noVBand="1"/>
      </w:tblPr>
      <w:tblGrid>
        <w:gridCol w:w="10466"/>
      </w:tblGrid>
      <w:tr w:rsidR="44F601FE" w:rsidTr="43BEB382" w14:paraId="2B78AFA0">
        <w:tc>
          <w:tcPr>
            <w:tcW w:w="10466" w:type="dxa"/>
            <w:tcMar/>
          </w:tcPr>
          <w:p w:rsidR="44F601FE" w:rsidP="44F601FE" w:rsidRDefault="44F601FE" w14:paraId="35BF9757" w14:textId="274B95BE">
            <w:pPr>
              <w:jc w:val="center"/>
            </w:pPr>
            <w:r w:rsidRPr="44F601FE" w:rsidR="44F601FE">
              <w:rPr>
                <w:b w:val="1"/>
                <w:bCs w:val="1"/>
                <w:sz w:val="28"/>
                <w:szCs w:val="28"/>
              </w:rPr>
              <w:t xml:space="preserve">PODER EJECUTIVO DECRETOS </w:t>
            </w:r>
            <w:proofErr w:type="spellStart"/>
            <w:r w:rsidRPr="44F601FE" w:rsidR="44F601FE">
              <w:rPr>
                <w:b w:val="1"/>
                <w:bCs w:val="1"/>
                <w:sz w:val="28"/>
                <w:szCs w:val="28"/>
              </w:rPr>
              <w:t>N°</w:t>
            </w:r>
            <w:proofErr w:type="spellEnd"/>
            <w:r w:rsidRPr="44F601FE" w:rsidR="44F601FE">
              <w:rPr>
                <w:b w:val="1"/>
                <w:bCs w:val="1"/>
                <w:sz w:val="28"/>
                <w:szCs w:val="28"/>
              </w:rPr>
              <w:t xml:space="preserve"> 28557-MEP</w:t>
            </w:r>
            <w:r w:rsidRPr="44F601FE" w:rsidR="44F601FE">
              <w:rPr>
                <w:sz w:val="24"/>
                <w:szCs w:val="24"/>
              </w:rPr>
              <w:t xml:space="preserve"> </w:t>
            </w:r>
          </w:p>
          <w:p w:rsidR="44F601FE" w:rsidRDefault="44F601FE" w14:paraId="597DEB9E" w14:textId="35A54723">
            <w:r w:rsidRPr="44F601FE" w:rsidR="44F601FE">
              <w:rPr>
                <w:sz w:val="20"/>
                <w:szCs w:val="20"/>
              </w:rPr>
              <w:t xml:space="preserve">EL PRESIDENTE DE LA </w:t>
            </w:r>
            <w:proofErr w:type="spellStart"/>
            <w:r w:rsidRPr="44F601FE" w:rsidR="44F601FE">
              <w:rPr>
                <w:sz w:val="20"/>
                <w:szCs w:val="20"/>
              </w:rPr>
              <w:t>REPéBLICA</w:t>
            </w:r>
            <w:proofErr w:type="spellEnd"/>
            <w:r w:rsidRPr="44F601FE" w:rsidR="44F601FE">
              <w:rPr>
                <w:sz w:val="20"/>
                <w:szCs w:val="20"/>
              </w:rPr>
              <w:t xml:space="preserve"> Y EL MINISTRO DE EDUCACIÓN PÚBLICA En ejercicio de las atribuciones que les confiere el artículo 140, inciso 18) de la Constitución Política, lo dispuesto en el artículo 2° de la Ley Orgánica del Ministerio de Educación Pública, Ley </w:t>
            </w:r>
            <w:proofErr w:type="spellStart"/>
            <w:r w:rsidRPr="44F601FE" w:rsidR="44F601FE">
              <w:rPr>
                <w:sz w:val="20"/>
                <w:szCs w:val="20"/>
              </w:rPr>
              <w:t>N°</w:t>
            </w:r>
            <w:proofErr w:type="spellEnd"/>
            <w:r w:rsidRPr="44F601FE" w:rsidR="44F601FE">
              <w:rPr>
                <w:sz w:val="20"/>
                <w:szCs w:val="20"/>
              </w:rPr>
              <w:t xml:space="preserve"> 3481 del 13 de enero de 1965 y lo dispuesto por el Consejo Superior de Educación en la sesión </w:t>
            </w:r>
            <w:proofErr w:type="spellStart"/>
            <w:r w:rsidRPr="44F601FE" w:rsidR="44F601FE">
              <w:rPr>
                <w:sz w:val="20"/>
                <w:szCs w:val="20"/>
              </w:rPr>
              <w:t>N°</w:t>
            </w:r>
            <w:proofErr w:type="spellEnd"/>
            <w:r w:rsidRPr="44F601FE" w:rsidR="44F601FE">
              <w:rPr>
                <w:sz w:val="20"/>
                <w:szCs w:val="20"/>
              </w:rPr>
              <w:t xml:space="preserve"> 79-99, celebrada el 14 de diciembre de 1999, en su artículo 4° y, </w:t>
            </w:r>
          </w:p>
          <w:p w:rsidR="44F601FE" w:rsidP="44F601FE" w:rsidRDefault="44F601FE" w14:noSpellErr="1" w14:paraId="6A74E12C" w14:textId="7DB630FC">
            <w:pPr>
              <w:jc w:val="center"/>
            </w:pPr>
            <w:r w:rsidRPr="44F601FE" w:rsidR="44F601FE">
              <w:rPr>
                <w:b w:val="1"/>
                <w:bCs w:val="1"/>
                <w:sz w:val="20"/>
                <w:szCs w:val="20"/>
              </w:rPr>
              <w:t>Considerando:</w:t>
            </w:r>
          </w:p>
          <w:p w:rsidR="44F601FE" w:rsidRDefault="44F601FE" w14:paraId="4734DDAB" w14:textId="534F373F">
            <w:r w:rsidRPr="44F601FE" w:rsidR="44F601FE">
              <w:rPr>
                <w:sz w:val="20"/>
                <w:szCs w:val="20"/>
              </w:rPr>
              <w:t xml:space="preserve"> I.-Que el Decreto Ejecutivo </w:t>
            </w:r>
            <w:proofErr w:type="spellStart"/>
            <w:r w:rsidRPr="44F601FE" w:rsidR="44F601FE">
              <w:rPr>
                <w:sz w:val="20"/>
                <w:szCs w:val="20"/>
              </w:rPr>
              <w:t>N°</w:t>
            </w:r>
            <w:proofErr w:type="spellEnd"/>
            <w:r w:rsidRPr="44F601FE" w:rsidR="44F601FE">
              <w:rPr>
                <w:sz w:val="20"/>
                <w:szCs w:val="20"/>
              </w:rPr>
              <w:t xml:space="preserve"> 5693-E del 16 de enero de 1976 y sus reformas, que regulaba un uniforme general y oficial en todos los centros educativos públicos y privados del país, fue declarado inconstitucional por la Sala Constitucional de la Corte Suprema de Justicia, mediante el voto </w:t>
            </w:r>
            <w:proofErr w:type="spellStart"/>
            <w:r w:rsidRPr="44F601FE" w:rsidR="44F601FE">
              <w:rPr>
                <w:sz w:val="20"/>
                <w:szCs w:val="20"/>
              </w:rPr>
              <w:t>N°</w:t>
            </w:r>
            <w:proofErr w:type="spellEnd"/>
            <w:r w:rsidRPr="44F601FE" w:rsidR="44F601FE">
              <w:rPr>
                <w:sz w:val="20"/>
                <w:szCs w:val="20"/>
              </w:rPr>
              <w:t xml:space="preserve"> 1873- 90, por cuanto no fueron aprobados por el Consejo Superior de Educación en cuanto a los centros educativos públicos y, por violentar el principio de la libertad, en cuanto a los centros docentes privados. </w:t>
            </w:r>
          </w:p>
          <w:p w:rsidR="44F601FE" w:rsidRDefault="44F601FE" w14:paraId="24295394" w14:textId="2CF7796B">
            <w:r w:rsidRPr="44F601FE" w:rsidR="44F601FE">
              <w:rPr>
                <w:sz w:val="20"/>
                <w:szCs w:val="20"/>
              </w:rPr>
              <w:t xml:space="preserve">II.-Que en el Voto N§ 1873-90 dictado por la Sala Constitucional, se </w:t>
            </w:r>
            <w:proofErr w:type="spellStart"/>
            <w:r w:rsidRPr="44F601FE" w:rsidR="44F601FE">
              <w:rPr>
                <w:sz w:val="20"/>
                <w:szCs w:val="20"/>
              </w:rPr>
              <w:t>estableci</w:t>
            </w:r>
            <w:proofErr w:type="spellEnd"/>
            <w:r w:rsidRPr="44F601FE" w:rsidR="44F601FE">
              <w:rPr>
                <w:sz w:val="20"/>
                <w:szCs w:val="20"/>
              </w:rPr>
              <w:t xml:space="preserve">¢ la doctrina jurisprudencial de que la definición de un uniforme oficial en los centros educativos públicos o la definición de cualquier aspecto atinente al uso del uniforme en los centros educativos </w:t>
            </w:r>
            <w:proofErr w:type="gramStart"/>
            <w:r w:rsidRPr="44F601FE" w:rsidR="44F601FE">
              <w:rPr>
                <w:sz w:val="20"/>
                <w:szCs w:val="20"/>
              </w:rPr>
              <w:t>públicos,</w:t>
            </w:r>
            <w:proofErr w:type="gramEnd"/>
            <w:r w:rsidRPr="44F601FE" w:rsidR="44F601FE">
              <w:rPr>
                <w:sz w:val="20"/>
                <w:szCs w:val="20"/>
              </w:rPr>
              <w:t xml:space="preserve"> es competencia reservada al Consejo Superior de Educación. </w:t>
            </w:r>
          </w:p>
          <w:p w:rsidR="44F601FE" w:rsidRDefault="44F601FE" w14:paraId="263DF542" w14:textId="67B1A2DC">
            <w:r w:rsidRPr="44F601FE" w:rsidR="44F601FE">
              <w:rPr>
                <w:sz w:val="20"/>
                <w:szCs w:val="20"/>
              </w:rPr>
              <w:t>III.-</w:t>
            </w:r>
            <w:proofErr w:type="gramStart"/>
            <w:r w:rsidRPr="44F601FE" w:rsidR="44F601FE">
              <w:rPr>
                <w:sz w:val="20"/>
                <w:szCs w:val="20"/>
              </w:rPr>
              <w:t>Que</w:t>
            </w:r>
            <w:proofErr w:type="gramEnd"/>
            <w:r w:rsidRPr="44F601FE" w:rsidR="44F601FE">
              <w:rPr>
                <w:sz w:val="20"/>
                <w:szCs w:val="20"/>
              </w:rPr>
              <w:t xml:space="preserve"> si bien es cierto, el sistema educativo en nuestro país es único, no menos cierto es que, existen determinados colegios que sobresalen por su historial, características o aportes al sistema educativo, a los que se les debe brindar la </w:t>
            </w:r>
            <w:proofErr w:type="spellStart"/>
            <w:r w:rsidRPr="44F601FE" w:rsidR="44F601FE">
              <w:rPr>
                <w:sz w:val="20"/>
                <w:szCs w:val="20"/>
              </w:rPr>
              <w:t>opci¢n</w:t>
            </w:r>
            <w:proofErr w:type="spellEnd"/>
            <w:r w:rsidRPr="44F601FE" w:rsidR="44F601FE">
              <w:rPr>
                <w:sz w:val="20"/>
                <w:szCs w:val="20"/>
              </w:rPr>
              <w:t xml:space="preserve"> de contar con un uniforme propio. </w:t>
            </w:r>
          </w:p>
          <w:p w:rsidR="44F601FE" w:rsidRDefault="44F601FE" w14:paraId="1077D356" w14:textId="57D41DB8">
            <w:r w:rsidRPr="44F601FE" w:rsidR="44F601FE">
              <w:rPr>
                <w:sz w:val="20"/>
                <w:szCs w:val="20"/>
              </w:rPr>
              <w:t xml:space="preserve">IV.-Que el sistema educativo debe atender los intereses y deseos de los padres de familia y de los alumnos en asuntos tales como los del uniforme. </w:t>
            </w:r>
          </w:p>
          <w:p w:rsidR="44F601FE" w:rsidRDefault="44F601FE" w14:paraId="07019DD0" w14:textId="5D9C98D8">
            <w:r w:rsidRPr="44F601FE" w:rsidR="44F601FE">
              <w:rPr>
                <w:sz w:val="20"/>
                <w:szCs w:val="20"/>
              </w:rPr>
              <w:t xml:space="preserve">V.-Que en un </w:t>
            </w:r>
            <w:proofErr w:type="spellStart"/>
            <w:r w:rsidRPr="44F601FE" w:rsidR="44F601FE">
              <w:rPr>
                <w:sz w:val="20"/>
                <w:szCs w:val="20"/>
              </w:rPr>
              <w:t>r‚gimen</w:t>
            </w:r>
            <w:proofErr w:type="spellEnd"/>
            <w:r w:rsidRPr="44F601FE" w:rsidR="44F601FE">
              <w:rPr>
                <w:sz w:val="20"/>
                <w:szCs w:val="20"/>
              </w:rPr>
              <w:t xml:space="preserve"> </w:t>
            </w:r>
            <w:proofErr w:type="spellStart"/>
            <w:r w:rsidRPr="44F601FE" w:rsidR="44F601FE">
              <w:rPr>
                <w:sz w:val="20"/>
                <w:szCs w:val="20"/>
              </w:rPr>
              <w:t>democr</w:t>
            </w:r>
            <w:proofErr w:type="spellEnd"/>
            <w:r w:rsidRPr="44F601FE" w:rsidR="44F601FE">
              <w:rPr>
                <w:sz w:val="20"/>
                <w:szCs w:val="20"/>
              </w:rPr>
              <w:t xml:space="preserve"> tico como el nuestro, se debe favorecer la integración y participación paulatina de los padres de familia, alumnos y profesores en la definición de los asuntos que les conciernen.</w:t>
            </w:r>
          </w:p>
          <w:p w:rsidR="44F601FE" w:rsidRDefault="44F601FE" w14:noSpellErr="1" w14:paraId="7803A88D" w14:textId="6AB1F8EF">
            <w:r w:rsidRPr="44F601FE" w:rsidR="44F601FE">
              <w:rPr>
                <w:sz w:val="20"/>
                <w:szCs w:val="20"/>
              </w:rPr>
              <w:t xml:space="preserve">VI.-Que, consecuentemente, es procedente establecer las normas jurídicas referentes al uniforme oficial que debe regir en los centros educativos que imparten la enseñanza en los diferentes niveles del sistema educativo. Por tanto, Decretan: Reglamento sobre el Uniforme Oficial en las Instituciones Educativas Públicas CAPÍTULO I Del uniforme oficial en los diferentes niveles del sistema Artículo 1°-Se establece el uniforme oficial para todos los estudiantes regulares de las instituciones educativas del país, que cursen la educación preescolar, I y II Ciclos de la Educación General Básica o el Tercer Ciclo de la Educación General Básica y la Educación Diversificada. </w:t>
            </w:r>
          </w:p>
          <w:p w:rsidR="44F601FE" w:rsidRDefault="44F601FE" w14:noSpellErr="1" w14:paraId="0329DC80" w14:textId="7E965C72"/>
          <w:p w:rsidR="44F601FE" w:rsidRDefault="44F601FE" w14:paraId="5BDB12C7" w14:textId="7CC044BD">
            <w:proofErr w:type="spellStart"/>
            <w:r w:rsidRPr="44F601FE" w:rsidR="44F601FE">
              <w:rPr>
                <w:rFonts w:ascii="Verdana" w:hAnsi="Verdana" w:eastAsia="Verdana" w:cs="Verdana"/>
                <w:sz w:val="20"/>
                <w:szCs w:val="20"/>
              </w:rPr>
              <w:t>Art¡culo</w:t>
            </w:r>
            <w:proofErr w:type="spellEnd"/>
            <w:r w:rsidRPr="44F601FE" w:rsidR="44F601FE">
              <w:rPr>
                <w:rFonts w:ascii="Verdana" w:hAnsi="Verdana" w:eastAsia="Verdana" w:cs="Verdana"/>
                <w:sz w:val="20"/>
                <w:szCs w:val="20"/>
              </w:rPr>
              <w:t xml:space="preserve"> 2°-El uniforme para los alumnos que cursen la </w:t>
            </w:r>
            <w:r w:rsidRPr="44F601FE" w:rsidR="44F601FE">
              <w:rPr>
                <w:rFonts w:ascii="Verdana" w:hAnsi="Verdana" w:eastAsia="Verdana" w:cs="Verdana"/>
                <w:b w:val="1"/>
                <w:bCs w:val="1"/>
                <w:sz w:val="20"/>
                <w:szCs w:val="20"/>
              </w:rPr>
              <w:t>educación preescolar tendrá  las siguientes características:</w:t>
            </w:r>
            <w:r w:rsidRPr="44F601FE" w:rsidR="44F601FE">
              <w:rPr>
                <w:rFonts w:ascii="Verdana" w:hAnsi="Verdana" w:eastAsia="Verdana" w:cs="Verdana"/>
                <w:sz w:val="20"/>
                <w:szCs w:val="20"/>
              </w:rPr>
              <w:t xml:space="preserve"> a) Para las niñas el uniforme debe ser: Gabacha celeste con dos paletones adelante y dos atrás, cuello "sport", manga corta, un pantaloncito corto o bombacho de la misma tela de la gabacha, bolsita e insignia a la izquierda, medias celestes y zapatos negros. b) Para los niños el uniforme debe ser: Gabacha celeste con dos paletones adelante y dos atrás, cuello "sport", manga corta, bolsita e insignia a la izquierda, medias azules y zapatos negros. Ambos llevar n un pañuelito y un bolso celeste que </w:t>
            </w:r>
            <w:proofErr w:type="gramStart"/>
            <w:r w:rsidRPr="44F601FE" w:rsidR="44F601FE">
              <w:rPr>
                <w:rFonts w:ascii="Verdana" w:hAnsi="Verdana" w:eastAsia="Verdana" w:cs="Verdana"/>
                <w:sz w:val="20"/>
                <w:szCs w:val="20"/>
              </w:rPr>
              <w:t>deber  ser</w:t>
            </w:r>
            <w:proofErr w:type="gramEnd"/>
            <w:r w:rsidRPr="44F601FE" w:rsidR="44F601FE">
              <w:rPr>
                <w:rFonts w:ascii="Verdana" w:hAnsi="Verdana" w:eastAsia="Verdana" w:cs="Verdana"/>
                <w:sz w:val="20"/>
                <w:szCs w:val="20"/>
              </w:rPr>
              <w:t xml:space="preserve"> de la misma tela de la gabacha con el nombre del niño o niña, para llevar la merienda. </w:t>
            </w:r>
          </w:p>
          <w:p w:rsidR="44F601FE" w:rsidP="43BEB382" w:rsidRDefault="44F601FE" w14:paraId="64BE8AC5" w14:textId="126BF368">
            <w:pPr>
              <w:pStyle w:val="Normal"/>
            </w:pPr>
            <w:r w:rsidRPr="43BEB382" w:rsidR="43BEB382">
              <w:rPr>
                <w:u w:val="single"/>
              </w:rPr>
              <w:t xml:space="preserve">REFORMADO CON DE </w:t>
            </w:r>
            <w:proofErr w:type="spellStart"/>
            <w:r w:rsidRPr="43BEB382" w:rsidR="43BEB382">
              <w:rPr>
                <w:rFonts w:ascii="Calibri" w:hAnsi="Calibri" w:eastAsia="Calibri" w:cs="Calibri"/>
                <w:b w:val="1"/>
                <w:bCs w:val="1"/>
                <w:noProof w:val="0"/>
                <w:sz w:val="22"/>
                <w:szCs w:val="22"/>
                <w:u w:val="single"/>
                <w:lang w:val="es-ES"/>
              </w:rPr>
              <w:t>N°</w:t>
            </w:r>
            <w:proofErr w:type="spellEnd"/>
            <w:r w:rsidRPr="43BEB382" w:rsidR="43BEB382">
              <w:rPr>
                <w:rFonts w:ascii="Calibri" w:hAnsi="Calibri" w:eastAsia="Calibri" w:cs="Calibri"/>
                <w:b w:val="1"/>
                <w:bCs w:val="1"/>
                <w:noProof w:val="0"/>
                <w:sz w:val="22"/>
                <w:szCs w:val="22"/>
                <w:u w:val="single"/>
                <w:lang w:val="es-ES"/>
              </w:rPr>
              <w:t xml:space="preserve"> 41085-MEP</w:t>
            </w:r>
            <w:r>
              <w:br/>
            </w:r>
            <w:r w:rsidRPr="43BEB382" w:rsidR="43BEB382">
              <w:rPr>
                <w:rFonts w:ascii="Verdana" w:hAnsi="Verdana" w:eastAsia="Verdana" w:cs="Verdana"/>
                <w:sz w:val="20"/>
                <w:szCs w:val="20"/>
              </w:rPr>
              <w:t xml:space="preserve"> </w:t>
            </w:r>
          </w:p>
          <w:p w:rsidR="44F601FE" w:rsidRDefault="44F601FE" w14:noSpellErr="1" w14:paraId="26E5CBEE" w14:textId="21DE818D">
            <w:r w:rsidRPr="44F601FE" w:rsidR="44F601FE">
              <w:rPr>
                <w:rFonts w:ascii="Verdana" w:hAnsi="Verdana" w:eastAsia="Verdana" w:cs="Verdana"/>
                <w:sz w:val="20"/>
                <w:szCs w:val="20"/>
              </w:rPr>
              <w:t>Artículo 3°-El uniforme para los alumnos que cursen el</w:t>
            </w:r>
            <w:r w:rsidRPr="44F601FE" w:rsidR="44F601FE">
              <w:rPr>
                <w:rFonts w:ascii="Verdana" w:hAnsi="Verdana" w:eastAsia="Verdana" w:cs="Verdana"/>
                <w:b w:val="1"/>
                <w:bCs w:val="1"/>
                <w:sz w:val="20"/>
                <w:szCs w:val="20"/>
              </w:rPr>
              <w:t xml:space="preserve"> I y II Ciclos de la Educación General Básica (escuelas)</w:t>
            </w:r>
            <w:r w:rsidRPr="44F601FE" w:rsidR="44F601FE">
              <w:rPr>
                <w:rFonts w:ascii="Verdana" w:hAnsi="Verdana" w:eastAsia="Verdana" w:cs="Verdana"/>
                <w:sz w:val="20"/>
                <w:szCs w:val="20"/>
              </w:rPr>
              <w:t xml:space="preserve">, </w:t>
            </w:r>
            <w:proofErr w:type="gramStart"/>
            <w:r w:rsidRPr="44F601FE" w:rsidR="44F601FE">
              <w:rPr>
                <w:rFonts w:ascii="Verdana" w:hAnsi="Verdana" w:eastAsia="Verdana" w:cs="Verdana"/>
                <w:sz w:val="20"/>
                <w:szCs w:val="20"/>
              </w:rPr>
              <w:t>tendrá  las</w:t>
            </w:r>
            <w:proofErr w:type="gramEnd"/>
            <w:r w:rsidRPr="44F601FE" w:rsidR="44F601FE">
              <w:rPr>
                <w:rFonts w:ascii="Verdana" w:hAnsi="Verdana" w:eastAsia="Verdana" w:cs="Verdana"/>
                <w:sz w:val="20"/>
                <w:szCs w:val="20"/>
              </w:rPr>
              <w:t xml:space="preserve"> siguientes características: a) Para las niñas el uniforme debe ser: Blusa blanca, botones al frente, cuello "sport", manga corta, con bolsita de parche a la izquierda y la insignia de la escuela sobre ella. Enagua azul de paletones, o pantalones azules, medias azules y zapatos negros. b) Para los niños el uniforme debe ser: Camisa blanca, botones al frente, cuello "sport", manga corta, con bolsita de parche a la izquierda y la insignia de la escuela sobre ella. Pantalón azul corto o largo con una bolsa de ojal a cada lado y cremallera al frente (se puede usar paletones al frente). Faja negra, medias azules y zapatos negros. </w:t>
            </w:r>
          </w:p>
          <w:p w:rsidR="44F601FE" w:rsidRDefault="44F601FE" w14:noSpellErr="1" w14:paraId="28B8E3A0" w14:textId="7373448A"/>
          <w:p w:rsidR="44F601FE" w:rsidRDefault="44F601FE" w14:paraId="771D6DA8" w14:textId="2C0D1E08">
            <w:r w:rsidRPr="44F601FE" w:rsidR="44F601FE">
              <w:rPr>
                <w:rFonts w:ascii="Verdana" w:hAnsi="Verdana" w:eastAsia="Verdana" w:cs="Verdana"/>
                <w:sz w:val="20"/>
                <w:szCs w:val="20"/>
              </w:rPr>
              <w:t>Artículo 4°-El uniforme oficial para los estudiantes que cursen el</w:t>
            </w:r>
            <w:r w:rsidRPr="44F601FE" w:rsidR="44F601FE">
              <w:rPr>
                <w:rFonts w:ascii="Verdana" w:hAnsi="Verdana" w:eastAsia="Verdana" w:cs="Verdana"/>
                <w:b w:val="1"/>
                <w:bCs w:val="1"/>
                <w:sz w:val="20"/>
                <w:szCs w:val="20"/>
              </w:rPr>
              <w:t xml:space="preserve"> III Ciclo de la Educación General Básica y la Educación Diversificada (colegios)</w:t>
            </w:r>
            <w:r w:rsidRPr="44F601FE" w:rsidR="44F601FE">
              <w:rPr>
                <w:rFonts w:ascii="Verdana" w:hAnsi="Verdana" w:eastAsia="Verdana" w:cs="Verdana"/>
                <w:sz w:val="20"/>
                <w:szCs w:val="20"/>
              </w:rPr>
              <w:t xml:space="preserve"> </w:t>
            </w:r>
            <w:proofErr w:type="gramStart"/>
            <w:r w:rsidRPr="44F601FE" w:rsidR="44F601FE">
              <w:rPr>
                <w:rFonts w:ascii="Verdana" w:hAnsi="Verdana" w:eastAsia="Verdana" w:cs="Verdana"/>
                <w:sz w:val="20"/>
                <w:szCs w:val="20"/>
              </w:rPr>
              <w:t>tendrá  las</w:t>
            </w:r>
            <w:proofErr w:type="gramEnd"/>
            <w:r w:rsidRPr="44F601FE" w:rsidR="44F601FE">
              <w:rPr>
                <w:rFonts w:ascii="Verdana" w:hAnsi="Verdana" w:eastAsia="Verdana" w:cs="Verdana"/>
                <w:sz w:val="20"/>
                <w:szCs w:val="20"/>
              </w:rPr>
              <w:t xml:space="preserve"> siguientes </w:t>
            </w:r>
            <w:proofErr w:type="spellStart"/>
            <w:r w:rsidRPr="44F601FE" w:rsidR="44F601FE">
              <w:rPr>
                <w:rFonts w:ascii="Verdana" w:hAnsi="Verdana" w:eastAsia="Verdana" w:cs="Verdana"/>
                <w:sz w:val="20"/>
                <w:szCs w:val="20"/>
              </w:rPr>
              <w:t>caracter¡sticas</w:t>
            </w:r>
            <w:proofErr w:type="spellEnd"/>
            <w:r w:rsidRPr="44F601FE" w:rsidR="44F601FE">
              <w:rPr>
                <w:rFonts w:ascii="Verdana" w:hAnsi="Verdana" w:eastAsia="Verdana" w:cs="Verdana"/>
                <w:sz w:val="20"/>
                <w:szCs w:val="20"/>
              </w:rPr>
              <w:t xml:space="preserve"> generales: a) Para las mujeres el uniforme debe ser. i Falda de color azul, holgada en la cadera, línea A al costado y ésta debe medir de largo una pulgada por debajo de la rodilla. </w:t>
            </w:r>
            <w:proofErr w:type="spellStart"/>
            <w:r w:rsidRPr="44F601FE" w:rsidR="44F601FE">
              <w:rPr>
                <w:rFonts w:ascii="Verdana" w:hAnsi="Verdana" w:eastAsia="Verdana" w:cs="Verdana"/>
                <w:sz w:val="20"/>
                <w:szCs w:val="20"/>
              </w:rPr>
              <w:t>ii</w:t>
            </w:r>
            <w:proofErr w:type="spellEnd"/>
            <w:r w:rsidRPr="44F601FE" w:rsidR="44F601FE">
              <w:rPr>
                <w:rFonts w:ascii="Verdana" w:hAnsi="Verdana" w:eastAsia="Verdana" w:cs="Verdana"/>
                <w:sz w:val="20"/>
                <w:szCs w:val="20"/>
              </w:rPr>
              <w:t xml:space="preserve">. Blusa color celeste con bolsa al lado izquierdo y manga corta. </w:t>
            </w:r>
            <w:proofErr w:type="spellStart"/>
            <w:r w:rsidRPr="44F601FE" w:rsidR="44F601FE">
              <w:rPr>
                <w:rFonts w:ascii="Verdana" w:hAnsi="Verdana" w:eastAsia="Verdana" w:cs="Verdana"/>
                <w:sz w:val="20"/>
                <w:szCs w:val="20"/>
              </w:rPr>
              <w:t>iii</w:t>
            </w:r>
            <w:proofErr w:type="spellEnd"/>
            <w:r w:rsidRPr="44F601FE" w:rsidR="44F601FE">
              <w:rPr>
                <w:rFonts w:ascii="Verdana" w:hAnsi="Verdana" w:eastAsia="Verdana" w:cs="Verdana"/>
                <w:sz w:val="20"/>
                <w:szCs w:val="20"/>
              </w:rPr>
              <w:t xml:space="preserve">. Medias color azul. </w:t>
            </w:r>
            <w:proofErr w:type="spellStart"/>
            <w:r w:rsidRPr="44F601FE" w:rsidR="44F601FE">
              <w:rPr>
                <w:rFonts w:ascii="Verdana" w:hAnsi="Verdana" w:eastAsia="Verdana" w:cs="Verdana"/>
                <w:sz w:val="20"/>
                <w:szCs w:val="20"/>
              </w:rPr>
              <w:t>iv</w:t>
            </w:r>
            <w:proofErr w:type="spellEnd"/>
            <w:r w:rsidRPr="44F601FE" w:rsidR="44F601FE">
              <w:rPr>
                <w:rFonts w:ascii="Verdana" w:hAnsi="Verdana" w:eastAsia="Verdana" w:cs="Verdana"/>
                <w:sz w:val="20"/>
                <w:szCs w:val="20"/>
              </w:rPr>
              <w:t xml:space="preserve">. Queda a opción de las estudiantes el uso de pantalón, sin embargo, éste </w:t>
            </w:r>
            <w:proofErr w:type="gramStart"/>
            <w:r w:rsidRPr="44F601FE" w:rsidR="44F601FE">
              <w:rPr>
                <w:rFonts w:ascii="Verdana" w:hAnsi="Verdana" w:eastAsia="Verdana" w:cs="Verdana"/>
                <w:sz w:val="20"/>
                <w:szCs w:val="20"/>
              </w:rPr>
              <w:t>deber  ser</w:t>
            </w:r>
            <w:proofErr w:type="gramEnd"/>
            <w:r w:rsidRPr="44F601FE" w:rsidR="44F601FE">
              <w:rPr>
                <w:rFonts w:ascii="Verdana" w:hAnsi="Verdana" w:eastAsia="Verdana" w:cs="Verdana"/>
                <w:sz w:val="20"/>
                <w:szCs w:val="20"/>
              </w:rPr>
              <w:t xml:space="preserve"> de color azul y de la misma tela que la falda. b) Para los varones el uniforme debe ser: i. Pantalón largo color azul oscuro. </w:t>
            </w:r>
            <w:proofErr w:type="spellStart"/>
            <w:r w:rsidRPr="44F601FE" w:rsidR="44F601FE">
              <w:rPr>
                <w:rFonts w:ascii="Verdana" w:hAnsi="Verdana" w:eastAsia="Verdana" w:cs="Verdana"/>
                <w:sz w:val="20"/>
                <w:szCs w:val="20"/>
              </w:rPr>
              <w:t>ii</w:t>
            </w:r>
            <w:proofErr w:type="spellEnd"/>
            <w:r w:rsidRPr="44F601FE" w:rsidR="44F601FE">
              <w:rPr>
                <w:rFonts w:ascii="Verdana" w:hAnsi="Verdana" w:eastAsia="Verdana" w:cs="Verdana"/>
                <w:sz w:val="20"/>
                <w:szCs w:val="20"/>
              </w:rPr>
              <w:t xml:space="preserve">. Medias de color azul. </w:t>
            </w:r>
            <w:proofErr w:type="spellStart"/>
            <w:r w:rsidRPr="44F601FE" w:rsidR="44F601FE">
              <w:rPr>
                <w:rFonts w:ascii="Verdana" w:hAnsi="Verdana" w:eastAsia="Verdana" w:cs="Verdana"/>
                <w:sz w:val="20"/>
                <w:szCs w:val="20"/>
              </w:rPr>
              <w:t>iii</w:t>
            </w:r>
            <w:proofErr w:type="spellEnd"/>
            <w:r w:rsidRPr="44F601FE" w:rsidR="44F601FE">
              <w:rPr>
                <w:rFonts w:ascii="Verdana" w:hAnsi="Verdana" w:eastAsia="Verdana" w:cs="Verdana"/>
                <w:sz w:val="20"/>
                <w:szCs w:val="20"/>
              </w:rPr>
              <w:t xml:space="preserve">. Camisa de color celeste, manga corta y bolsa al lado izquierdo. c) Los zapatos tanto para varones como para mujeres ser n de tipo sencillo, </w:t>
            </w:r>
            <w:proofErr w:type="spellStart"/>
            <w:r w:rsidRPr="44F601FE" w:rsidR="44F601FE">
              <w:rPr>
                <w:rFonts w:ascii="Verdana" w:hAnsi="Verdana" w:eastAsia="Verdana" w:cs="Verdana"/>
                <w:sz w:val="20"/>
                <w:szCs w:val="20"/>
              </w:rPr>
              <w:t>mocas¡n</w:t>
            </w:r>
            <w:proofErr w:type="spellEnd"/>
            <w:r w:rsidRPr="44F601FE" w:rsidR="44F601FE">
              <w:rPr>
                <w:rFonts w:ascii="Verdana" w:hAnsi="Verdana" w:eastAsia="Verdana" w:cs="Verdana"/>
                <w:sz w:val="20"/>
                <w:szCs w:val="20"/>
              </w:rPr>
              <w:t xml:space="preserve"> o de amarrar. No se </w:t>
            </w:r>
            <w:proofErr w:type="gramStart"/>
            <w:r w:rsidRPr="44F601FE" w:rsidR="44F601FE">
              <w:rPr>
                <w:rFonts w:ascii="Verdana" w:hAnsi="Verdana" w:eastAsia="Verdana" w:cs="Verdana"/>
                <w:sz w:val="20"/>
                <w:szCs w:val="20"/>
              </w:rPr>
              <w:t>permitir  el</w:t>
            </w:r>
            <w:proofErr w:type="gramEnd"/>
            <w:r w:rsidRPr="44F601FE" w:rsidR="44F601FE">
              <w:rPr>
                <w:rFonts w:ascii="Verdana" w:hAnsi="Verdana" w:eastAsia="Verdana" w:cs="Verdana"/>
                <w:sz w:val="20"/>
                <w:szCs w:val="20"/>
              </w:rPr>
              <w:t xml:space="preserve"> uso de zapatos de tela. CAPÖTULO II Del uniforme institucional en los colegios </w:t>
            </w:r>
          </w:p>
          <w:p w:rsidR="44F601FE" w:rsidP="44F601FE" w:rsidRDefault="44F601FE" w14:paraId="5DB0A3F0" w14:textId="2DDEEEBD">
            <w:pPr>
              <w:rPr>
                <w:rFonts w:ascii="Verdana" w:hAnsi="Verdana" w:eastAsia="Verdana" w:cs="Verdana"/>
                <w:b w:val="1"/>
                <w:bCs w:val="1"/>
                <w:sz w:val="20"/>
                <w:szCs w:val="20"/>
              </w:rPr>
            </w:pPr>
          </w:p>
          <w:p w:rsidR="44F601FE" w:rsidRDefault="44F601FE" w14:paraId="2A5AF5A4" w14:textId="68704885">
            <w:r w:rsidRPr="44F601FE" w:rsidR="44F601FE">
              <w:rPr>
                <w:rFonts w:ascii="Verdana" w:hAnsi="Verdana" w:eastAsia="Verdana" w:cs="Verdana"/>
                <w:b w:val="1"/>
                <w:bCs w:val="1"/>
                <w:sz w:val="20"/>
                <w:szCs w:val="20"/>
              </w:rPr>
              <w:t xml:space="preserve">Artículo 4º </w:t>
            </w:r>
            <w:proofErr w:type="gramStart"/>
            <w:r w:rsidRPr="44F601FE" w:rsidR="44F601FE">
              <w:rPr>
                <w:rFonts w:ascii="Verdana" w:hAnsi="Verdana" w:eastAsia="Verdana" w:cs="Verdana"/>
                <w:b w:val="1"/>
                <w:bCs w:val="1"/>
                <w:sz w:val="20"/>
                <w:szCs w:val="20"/>
              </w:rPr>
              <w:t>bis.</w:t>
            </w:r>
            <w:r w:rsidRPr="44F601FE" w:rsidR="44F601FE">
              <w:rPr>
                <w:rFonts w:ascii="Verdana" w:hAnsi="Verdana" w:eastAsia="Verdana" w:cs="Verdana"/>
                <w:sz w:val="20"/>
                <w:szCs w:val="20"/>
              </w:rPr>
              <w:t>—</w:t>
            </w:r>
            <w:proofErr w:type="gramEnd"/>
            <w:r w:rsidRPr="44F601FE" w:rsidR="44F601FE">
              <w:rPr>
                <w:rFonts w:ascii="Verdana" w:hAnsi="Verdana" w:eastAsia="Verdana" w:cs="Verdana"/>
                <w:sz w:val="20"/>
                <w:szCs w:val="20"/>
              </w:rPr>
              <w:t xml:space="preserve">En las lecciones de la asignatura de Educación Física se utilizará el siguiente uniforme deportivo: Una pantaloneta deportiva azul de cintura elástica, con bolsa de parche trasera, sin bolsas laterales, trabillas, </w:t>
            </w:r>
            <w:proofErr w:type="spellStart"/>
            <w:r w:rsidRPr="44F601FE" w:rsidR="44F601FE">
              <w:rPr>
                <w:rFonts w:ascii="Verdana" w:hAnsi="Verdana" w:eastAsia="Verdana" w:cs="Verdana"/>
                <w:sz w:val="20"/>
                <w:szCs w:val="20"/>
              </w:rPr>
              <w:t>pasafajas</w:t>
            </w:r>
            <w:proofErr w:type="spellEnd"/>
            <w:r w:rsidRPr="44F601FE" w:rsidR="44F601FE">
              <w:rPr>
                <w:rFonts w:ascii="Verdana" w:hAnsi="Verdana" w:eastAsia="Verdana" w:cs="Verdana"/>
                <w:sz w:val="20"/>
                <w:szCs w:val="20"/>
              </w:rPr>
              <w:t>, paletones o cremallera al frente.</w:t>
            </w:r>
          </w:p>
          <w:p w:rsidR="44F601FE" w:rsidRDefault="44F601FE" w14:noSpellErr="1" w14:paraId="3A73B847" w14:textId="74CF0572"/>
          <w:p w:rsidR="44F601FE" w:rsidP="44F601FE" w:rsidRDefault="44F601FE" w14:noSpellErr="1" w14:paraId="19C47FC8" w14:textId="1B7C2A3E">
            <w:pPr>
              <w:pStyle w:val="Normal"/>
            </w:pPr>
            <w:r w:rsidRPr="44F601FE" w:rsidR="44F601FE">
              <w:rPr>
                <w:rFonts w:ascii="Verdana" w:hAnsi="Verdana" w:eastAsia="Verdana" w:cs="Verdana"/>
                <w:b w:val="1"/>
                <w:bCs w:val="1"/>
                <w:i w:val="1"/>
                <w:iCs w:val="1"/>
                <w:sz w:val="20"/>
                <w:szCs w:val="20"/>
              </w:rPr>
              <w:t>(Así Adicionado el artículo 4 bis del Decreto Ejecutivo 28557, mediante el artículo 1º del Decreto Ejecutivo 29598 del 3 de mayo del año 2001)</w:t>
            </w:r>
            <w:r>
              <w:br/>
            </w:r>
            <w:r w:rsidRPr="44F601FE" w:rsidR="44F601FE">
              <w:rPr>
                <w:rFonts w:ascii="Verdana" w:hAnsi="Verdana" w:eastAsia="Verdana" w:cs="Verdana"/>
                <w:sz w:val="20"/>
                <w:szCs w:val="20"/>
              </w:rPr>
              <w:t xml:space="preserve"> </w:t>
            </w:r>
          </w:p>
          <w:p w:rsidR="44F601FE" w:rsidP="44F601FE" w:rsidRDefault="44F601FE" w14:noSpellErr="1" w14:paraId="721AEA6E" w14:textId="46938422">
            <w:pPr>
              <w:jc w:val="both"/>
            </w:pPr>
            <w:r w:rsidRPr="44F601FE" w:rsidR="44F601FE">
              <w:rPr>
                <w:rFonts w:ascii="Verdana" w:hAnsi="Verdana" w:eastAsia="Verdana" w:cs="Verdana"/>
                <w:sz w:val="20"/>
                <w:szCs w:val="20"/>
              </w:rPr>
              <w:t xml:space="preserve">Artículo 5°- El Director de la Institución Educativa podrá autorizar el uso del uniforme institucional en aquellos centros a su cargo que imparten el Tercer Ciclo de la Educación General Básica y la Educación Diversificada, que cumplan con los requisitos y el procedimiento que se indica en el presente reglamento. </w:t>
            </w:r>
          </w:p>
          <w:p w:rsidR="44F601FE" w:rsidRDefault="44F601FE" w14:noSpellErr="1" w14:paraId="11BB2B1C" w14:textId="1AC9EEE2"/>
          <w:p w:rsidR="44F601FE" w:rsidP="44F601FE" w:rsidRDefault="44F601FE" w14:paraId="7B192C0D" w14:textId="4A449A10">
            <w:pPr>
              <w:jc w:val="both"/>
            </w:pPr>
            <w:proofErr w:type="spellStart"/>
            <w:r w:rsidRPr="44F601FE" w:rsidR="44F601FE">
              <w:rPr>
                <w:rFonts w:ascii="Verdana" w:hAnsi="Verdana" w:eastAsia="Verdana" w:cs="Verdana"/>
                <w:sz w:val="20"/>
                <w:szCs w:val="20"/>
              </w:rPr>
              <w:t>Asi</w:t>
            </w:r>
            <w:proofErr w:type="spellEnd"/>
            <w:r w:rsidRPr="44F601FE" w:rsidR="44F601FE">
              <w:rPr>
                <w:rFonts w:ascii="Verdana" w:hAnsi="Verdana" w:eastAsia="Verdana" w:cs="Verdana"/>
                <w:sz w:val="20"/>
                <w:szCs w:val="20"/>
              </w:rPr>
              <w:t xml:space="preserve"> mismo</w:t>
            </w:r>
            <w:r w:rsidRPr="44F601FE" w:rsidR="44F601FE">
              <w:rPr>
                <w:rFonts w:ascii="Verdana" w:hAnsi="Verdana" w:eastAsia="Verdana" w:cs="Verdana"/>
                <w:sz w:val="20"/>
                <w:szCs w:val="20"/>
              </w:rPr>
              <w:t xml:space="preserve"> podrá autorizar a los estudiantes de undécimo o duodécimo año, según la modalidad, el uso de un único aditamento distintivo de su nivel.</w:t>
            </w:r>
          </w:p>
          <w:p w:rsidR="44F601FE" w:rsidRDefault="44F601FE" w14:noSpellErr="1" w14:paraId="5F13E6A9" w14:textId="28C5B99C"/>
          <w:p w:rsidR="44F601FE" w:rsidP="44F601FE" w:rsidRDefault="44F601FE" w14:paraId="0A59A65E" w14:textId="2012B8FF">
            <w:pPr>
              <w:jc w:val="both"/>
            </w:pPr>
            <w:r w:rsidRPr="44F601FE" w:rsidR="44F601FE">
              <w:rPr>
                <w:rFonts w:ascii="Verdana" w:hAnsi="Verdana" w:eastAsia="Verdana" w:cs="Verdana"/>
                <w:i w:val="1"/>
                <w:iCs w:val="1"/>
                <w:sz w:val="20"/>
                <w:szCs w:val="20"/>
              </w:rPr>
              <w:t>(Así reformado por el artículo</w:t>
            </w:r>
            <w:r w:rsidRPr="44F601FE" w:rsidR="44F601FE">
              <w:rPr>
                <w:rFonts w:ascii="Verdana" w:hAnsi="Verdana" w:eastAsia="Verdana" w:cs="Verdana"/>
                <w:b w:val="1"/>
                <w:bCs w:val="1"/>
                <w:i w:val="1"/>
                <w:iCs w:val="1"/>
                <w:sz w:val="20"/>
                <w:szCs w:val="20"/>
              </w:rPr>
              <w:t xml:space="preserve"> 1° del decreto ejecutivo </w:t>
            </w:r>
            <w:proofErr w:type="spellStart"/>
            <w:r w:rsidRPr="44F601FE" w:rsidR="44F601FE">
              <w:rPr>
                <w:rFonts w:ascii="Verdana" w:hAnsi="Verdana" w:eastAsia="Verdana" w:cs="Verdana"/>
                <w:b w:val="1"/>
                <w:bCs w:val="1"/>
                <w:i w:val="1"/>
                <w:iCs w:val="1"/>
                <w:sz w:val="20"/>
                <w:szCs w:val="20"/>
              </w:rPr>
              <w:t>N°</w:t>
            </w:r>
            <w:proofErr w:type="spellEnd"/>
            <w:r w:rsidRPr="44F601FE" w:rsidR="44F601FE">
              <w:rPr>
                <w:rFonts w:ascii="Verdana" w:hAnsi="Verdana" w:eastAsia="Verdana" w:cs="Verdana"/>
                <w:b w:val="1"/>
                <w:bCs w:val="1"/>
                <w:i w:val="1"/>
                <w:iCs w:val="1"/>
                <w:sz w:val="20"/>
                <w:szCs w:val="20"/>
              </w:rPr>
              <w:t xml:space="preserve"> 36382 del 25 de noviembre de 2010)</w:t>
            </w:r>
            <w:r w:rsidRPr="44F601FE" w:rsidR="44F601FE">
              <w:rPr>
                <w:rFonts w:ascii="Verdana" w:hAnsi="Verdana" w:eastAsia="Verdana" w:cs="Verdana"/>
                <w:b w:val="1"/>
                <w:bCs w:val="1"/>
                <w:sz w:val="20"/>
                <w:szCs w:val="20"/>
              </w:rPr>
              <w:t xml:space="preserve"> </w:t>
            </w:r>
            <w:r>
              <w:br/>
            </w:r>
            <w:r w:rsidRPr="44F601FE" w:rsidR="44F601FE">
              <w:rPr>
                <w:rFonts w:ascii="Verdana" w:hAnsi="Verdana" w:eastAsia="Verdana" w:cs="Verdana"/>
                <w:sz w:val="20"/>
                <w:szCs w:val="20"/>
              </w:rPr>
              <w:t xml:space="preserve">Artículo 6°-El centro educativo que desee tener un uniforme institucional propio o los estudiantes que cursen el último año, sea undécimo o duodécimo, según la modalidad, y tengan interés en utilizar un uniforme distintivo de su nivel, deberán iniciar los trámites respectivos en el curso lectivo inmediato anterior a aquel en el que se pretende implementar dicho cambio. El procedimiento será el siguiente:  </w:t>
            </w:r>
            <w:r>
              <w:br/>
            </w:r>
          </w:p>
          <w:p w:rsidR="44F601FE" w:rsidP="44F601FE" w:rsidRDefault="44F601FE" w14:noSpellErr="1" w14:paraId="2F3BE4E0" w14:textId="5904B66A">
            <w:pPr>
              <w:jc w:val="both"/>
            </w:pPr>
            <w:r w:rsidRPr="44F601FE" w:rsidR="44F601FE">
              <w:rPr>
                <w:rFonts w:ascii="Verdana" w:hAnsi="Verdana" w:eastAsia="Verdana" w:cs="Verdana"/>
                <w:sz w:val="20"/>
                <w:szCs w:val="20"/>
              </w:rPr>
              <w:t>a)  Formular solicitud escrita razonada por parte del Gobierno Estudiantil, o por la mayoría simple de los estudiantes según se trate de ciclo, nivel o totalidad del centro educativo, dirigida al Director Institucional, a más tardar el 31 de julio de cada año.</w:t>
            </w:r>
          </w:p>
          <w:p w:rsidR="44F601FE" w:rsidRDefault="44F601FE" w14:noSpellErr="1" w14:paraId="29347838" w14:textId="3F1165E0"/>
          <w:p w:rsidR="44F601FE" w:rsidP="44F601FE" w:rsidRDefault="44F601FE" w14:noSpellErr="1" w14:paraId="324EE3CA" w14:textId="585893F9">
            <w:pPr>
              <w:jc w:val="both"/>
            </w:pPr>
            <w:r w:rsidRPr="44F601FE" w:rsidR="44F601FE">
              <w:rPr>
                <w:rFonts w:ascii="Verdana" w:hAnsi="Verdana" w:eastAsia="Verdana" w:cs="Verdana"/>
                <w:sz w:val="20"/>
                <w:szCs w:val="20"/>
              </w:rPr>
              <w:t xml:space="preserve">b)  El Director institucional contará con cinco días hábiles para integrar la Comisión ad hoc que se señala en el artículo 7° de este Reglamento. </w:t>
            </w:r>
            <w:r>
              <w:br/>
            </w:r>
          </w:p>
          <w:p w:rsidR="44F601FE" w:rsidP="44F601FE" w:rsidRDefault="44F601FE" w14:noSpellErr="1" w14:paraId="2DC22A5E" w14:textId="02F98B5F">
            <w:pPr>
              <w:jc w:val="both"/>
            </w:pPr>
            <w:r w:rsidRPr="44F601FE" w:rsidR="44F601FE">
              <w:rPr>
                <w:rFonts w:ascii="Verdana" w:hAnsi="Verdana" w:eastAsia="Verdana" w:cs="Verdana"/>
                <w:sz w:val="20"/>
                <w:szCs w:val="20"/>
              </w:rPr>
              <w:t>c)  La Comisión ad hoc indicada anteriormente contará con un plazo de un mes calendario para emitir su decisión. La decisión se considerará favorable cuando al menos dos terceras partes de sus miembros expresen su anuencia al cambio propuesto. Dentro del plazo señalado, la Comisión deberá poner en conocimiento del Director Institucional la decisión adoptada, acompañada de un documento que contenga el diseño del uniforme, el cual deberá ser acorde con las características culturales, sociales y económicas propias de la región y respetuoso de la idiosincrasia costarricense.</w:t>
            </w:r>
          </w:p>
          <w:p w:rsidR="44F601FE" w:rsidRDefault="44F601FE" w14:noSpellErr="1" w14:paraId="3FC43677" w14:textId="1D21AE64"/>
          <w:p w:rsidR="44F601FE" w:rsidP="44F601FE" w:rsidRDefault="44F601FE" w14:noSpellErr="1" w14:paraId="41D083D2" w14:textId="20CF69E3">
            <w:pPr>
              <w:jc w:val="both"/>
            </w:pPr>
            <w:r w:rsidRPr="44F601FE" w:rsidR="44F601FE">
              <w:rPr>
                <w:rFonts w:ascii="Verdana" w:hAnsi="Verdana" w:eastAsia="Verdana" w:cs="Verdana"/>
                <w:sz w:val="20"/>
                <w:szCs w:val="20"/>
              </w:rPr>
              <w:t>d)  El Director tendrá un plazo de diez días hábiles, contados a partir de la fecha en que la comisión ad hoc le presente los documentos reglamentarios pertinentes, para resolver la solicitud y para informar a la Dirección Regional de Enseñanza respectiva del cambio de uniforme aprobado.</w:t>
            </w:r>
          </w:p>
          <w:p w:rsidR="44F601FE" w:rsidRDefault="44F601FE" w14:noSpellErr="1" w14:paraId="7DD68F7A" w14:textId="06FC6162"/>
          <w:p w:rsidR="44F601FE" w:rsidP="44F601FE" w:rsidRDefault="44F601FE" w14:noSpellErr="1" w14:paraId="6C94F1E8" w14:textId="740CF157">
            <w:pPr>
              <w:jc w:val="both"/>
            </w:pPr>
            <w:r w:rsidRPr="44F601FE" w:rsidR="44F601FE">
              <w:rPr>
                <w:rFonts w:ascii="Verdana" w:hAnsi="Verdana" w:eastAsia="Verdana" w:cs="Verdana"/>
                <w:sz w:val="20"/>
                <w:szCs w:val="20"/>
              </w:rPr>
              <w:t>El centro educativo deberá comunicar a la comunidad educativa las características del uniforme aprobado para el curso lectivo siguiente, previo al inicio de los procesos de matrícula.</w:t>
            </w:r>
          </w:p>
          <w:p w:rsidR="44F601FE" w:rsidRDefault="44F601FE" w14:noSpellErr="1" w14:paraId="3CDE5D44" w14:textId="1000FEB3"/>
          <w:p w:rsidR="44F601FE" w:rsidP="44F601FE" w:rsidRDefault="44F601FE" w14:paraId="7F14EE2F" w14:textId="15B766A1">
            <w:pPr>
              <w:jc w:val="both"/>
            </w:pPr>
            <w:r w:rsidRPr="44F601FE" w:rsidR="44F601FE">
              <w:rPr>
                <w:rFonts w:ascii="Verdana" w:hAnsi="Verdana" w:eastAsia="Verdana" w:cs="Verdana"/>
                <w:i w:val="1"/>
                <w:iCs w:val="1"/>
                <w:sz w:val="20"/>
                <w:szCs w:val="20"/>
              </w:rPr>
              <w:t>(</w:t>
            </w:r>
            <w:r w:rsidRPr="44F601FE" w:rsidR="44F601FE">
              <w:rPr>
                <w:rFonts w:ascii="Verdana" w:hAnsi="Verdana" w:eastAsia="Verdana" w:cs="Verdana"/>
                <w:b w:val="1"/>
                <w:bCs w:val="1"/>
                <w:i w:val="1"/>
                <w:iCs w:val="1"/>
                <w:sz w:val="20"/>
                <w:szCs w:val="20"/>
              </w:rPr>
              <w:t xml:space="preserve">Así reformado por el artículo 2° del decreto ejecutivo </w:t>
            </w:r>
            <w:proofErr w:type="spellStart"/>
            <w:r w:rsidRPr="44F601FE" w:rsidR="44F601FE">
              <w:rPr>
                <w:rFonts w:ascii="Verdana" w:hAnsi="Verdana" w:eastAsia="Verdana" w:cs="Verdana"/>
                <w:b w:val="1"/>
                <w:bCs w:val="1"/>
                <w:i w:val="1"/>
                <w:iCs w:val="1"/>
                <w:sz w:val="20"/>
                <w:szCs w:val="20"/>
              </w:rPr>
              <w:t>N°</w:t>
            </w:r>
            <w:proofErr w:type="spellEnd"/>
            <w:r w:rsidRPr="44F601FE" w:rsidR="44F601FE">
              <w:rPr>
                <w:rFonts w:ascii="Verdana" w:hAnsi="Verdana" w:eastAsia="Verdana" w:cs="Verdana"/>
                <w:b w:val="1"/>
                <w:bCs w:val="1"/>
                <w:i w:val="1"/>
                <w:iCs w:val="1"/>
                <w:sz w:val="20"/>
                <w:szCs w:val="20"/>
              </w:rPr>
              <w:t xml:space="preserve"> 36382 del 25 de noviembre de 2010)</w:t>
            </w:r>
            <w:r w:rsidRPr="44F601FE" w:rsidR="44F601FE">
              <w:rPr>
                <w:rFonts w:ascii="Verdana" w:hAnsi="Verdana" w:eastAsia="Verdana" w:cs="Verdana"/>
                <w:sz w:val="20"/>
                <w:szCs w:val="20"/>
              </w:rPr>
              <w:t xml:space="preserve"> </w:t>
            </w:r>
          </w:p>
          <w:p w:rsidR="44F601FE" w:rsidRDefault="44F601FE" w14:noSpellErr="1" w14:paraId="1E505490" w14:textId="355F5473">
            <w:r>
              <w:br/>
            </w:r>
            <w:r w:rsidRPr="44F601FE" w:rsidR="44F601FE">
              <w:rPr>
                <w:rFonts w:ascii="Verdana" w:hAnsi="Verdana" w:eastAsia="Verdana" w:cs="Verdana"/>
                <w:sz w:val="20"/>
                <w:szCs w:val="20"/>
              </w:rPr>
              <w:t xml:space="preserve"> </w:t>
            </w:r>
          </w:p>
          <w:p w:rsidR="44F601FE" w:rsidP="44F601FE" w:rsidRDefault="44F601FE" w14:noSpellErr="1" w14:paraId="2ED3C5BE" w14:textId="6AA43DA7">
            <w:pPr>
              <w:jc w:val="both"/>
            </w:pPr>
            <w:r w:rsidRPr="44F601FE" w:rsidR="44F601FE">
              <w:rPr>
                <w:rFonts w:ascii="Verdana" w:hAnsi="Verdana" w:eastAsia="Verdana" w:cs="Verdana"/>
                <w:sz w:val="20"/>
                <w:szCs w:val="20"/>
              </w:rPr>
              <w:t xml:space="preserve">Artículo 7.-La comisión institucional ad hoc estará integrada de la siguiente forma: </w:t>
            </w:r>
          </w:p>
          <w:p w:rsidR="44F601FE" w:rsidRDefault="44F601FE" w14:noSpellErr="1" w14:paraId="2C9093C0" w14:textId="78DCC96D"/>
          <w:p w:rsidR="44F601FE" w:rsidP="44F601FE" w:rsidRDefault="44F601FE" w14:noSpellErr="1" w14:paraId="4958D71B" w14:textId="6B81E3D7">
            <w:pPr>
              <w:jc w:val="both"/>
            </w:pPr>
            <w:r w:rsidRPr="44F601FE" w:rsidR="44F601FE">
              <w:rPr>
                <w:rFonts w:ascii="Verdana" w:hAnsi="Verdana" w:eastAsia="Verdana" w:cs="Verdana"/>
                <w:sz w:val="20"/>
                <w:szCs w:val="20"/>
              </w:rPr>
              <w:t>a) Cuatro representantes designados de su seno por el Comité Ejecutivo del Gobierno Estudiantil.</w:t>
            </w:r>
          </w:p>
          <w:p w:rsidR="44F601FE" w:rsidRDefault="44F601FE" w14:noSpellErr="1" w14:paraId="3660558D" w14:textId="43632F41"/>
          <w:p w:rsidR="44F601FE" w:rsidP="44F601FE" w:rsidRDefault="44F601FE" w14:noSpellErr="1" w14:paraId="441C8129" w14:textId="22B2DED4">
            <w:pPr>
              <w:jc w:val="both"/>
            </w:pPr>
            <w:r w:rsidRPr="44F601FE" w:rsidR="44F601FE">
              <w:rPr>
                <w:rFonts w:ascii="Verdana" w:hAnsi="Verdana" w:eastAsia="Verdana" w:cs="Verdana"/>
                <w:sz w:val="20"/>
                <w:szCs w:val="20"/>
              </w:rPr>
              <w:t>b) Cuatro representantes de los padres de familia designados en asamblea general convocada al efecto, la que deberá sesionar como mínimo con la mayoría absoluta de la totalidad de padres de familia de la institución.</w:t>
            </w:r>
          </w:p>
          <w:p w:rsidR="44F601FE" w:rsidRDefault="44F601FE" w14:noSpellErr="1" w14:paraId="7C3B4209" w14:textId="291BD530"/>
          <w:p w:rsidR="44F601FE" w:rsidP="44F601FE" w:rsidRDefault="44F601FE" w14:noSpellErr="1" w14:paraId="44EE676C" w14:textId="11C9806F">
            <w:pPr>
              <w:jc w:val="both"/>
            </w:pPr>
            <w:r w:rsidRPr="44F601FE" w:rsidR="44F601FE">
              <w:rPr>
                <w:rFonts w:ascii="Verdana" w:hAnsi="Verdana" w:eastAsia="Verdana" w:cs="Verdana"/>
                <w:sz w:val="20"/>
                <w:szCs w:val="20"/>
              </w:rPr>
              <w:t>c) Cuatro representantes designados de su seno por el Consejo de Profesores.</w:t>
            </w:r>
          </w:p>
          <w:p w:rsidR="44F601FE" w:rsidRDefault="44F601FE" w14:noSpellErr="1" w14:paraId="13141E22" w14:textId="7A113265"/>
          <w:p w:rsidR="44F601FE" w:rsidP="44F601FE" w:rsidRDefault="44F601FE" w14:noSpellErr="1" w14:paraId="3B46DAA8" w14:textId="1D0AA735">
            <w:pPr>
              <w:jc w:val="both"/>
            </w:pPr>
            <w:r w:rsidRPr="44F601FE" w:rsidR="44F601FE">
              <w:rPr>
                <w:rFonts w:ascii="Verdana" w:hAnsi="Verdana" w:eastAsia="Verdana" w:cs="Verdana"/>
                <w:sz w:val="20"/>
                <w:szCs w:val="20"/>
              </w:rPr>
              <w:t xml:space="preserve">Esta comisión gozará de independencia funcional y de criterio y es la que en definitiva acordará si se solicita o no la autorización para implementar el uniforme </w:t>
            </w:r>
            <w:proofErr w:type="gramStart"/>
            <w:r w:rsidRPr="44F601FE" w:rsidR="44F601FE">
              <w:rPr>
                <w:rFonts w:ascii="Verdana" w:hAnsi="Verdana" w:eastAsia="Verdana" w:cs="Verdana"/>
                <w:sz w:val="20"/>
                <w:szCs w:val="20"/>
              </w:rPr>
              <w:t>institucional</w:t>
            </w:r>
            <w:proofErr w:type="gramEnd"/>
            <w:r w:rsidRPr="44F601FE" w:rsidR="44F601FE">
              <w:rPr>
                <w:rFonts w:ascii="Verdana" w:hAnsi="Verdana" w:eastAsia="Verdana" w:cs="Verdana"/>
                <w:sz w:val="20"/>
                <w:szCs w:val="20"/>
              </w:rPr>
              <w:t xml:space="preserve"> así como su diseño.</w:t>
            </w:r>
          </w:p>
          <w:p w:rsidR="44F601FE" w:rsidRDefault="44F601FE" w14:noSpellErr="1" w14:paraId="201961E3" w14:textId="716A1E23"/>
          <w:p w:rsidR="44F601FE" w:rsidRDefault="44F601FE" w14:paraId="22890159" w14:textId="18C985FE">
            <w:r w:rsidRPr="44F601FE" w:rsidR="44F601FE">
              <w:rPr>
                <w:rFonts w:ascii="Verdana" w:hAnsi="Verdana" w:eastAsia="Verdana" w:cs="Verdana"/>
                <w:i w:val="1"/>
                <w:iCs w:val="1"/>
                <w:sz w:val="20"/>
                <w:szCs w:val="20"/>
              </w:rPr>
              <w:t xml:space="preserve">(Así reformado por el artículo 1° del decreto ejecutivo </w:t>
            </w:r>
            <w:proofErr w:type="spellStart"/>
            <w:r w:rsidRPr="44F601FE" w:rsidR="44F601FE">
              <w:rPr>
                <w:rFonts w:ascii="Verdana" w:hAnsi="Verdana" w:eastAsia="Verdana" w:cs="Verdana"/>
                <w:i w:val="1"/>
                <w:iCs w:val="1"/>
                <w:sz w:val="20"/>
                <w:szCs w:val="20"/>
              </w:rPr>
              <w:t>N°</w:t>
            </w:r>
            <w:proofErr w:type="spellEnd"/>
            <w:r w:rsidRPr="44F601FE" w:rsidR="44F601FE">
              <w:rPr>
                <w:rFonts w:ascii="Verdana" w:hAnsi="Verdana" w:eastAsia="Verdana" w:cs="Verdana"/>
                <w:i w:val="1"/>
                <w:iCs w:val="1"/>
                <w:sz w:val="20"/>
                <w:szCs w:val="20"/>
              </w:rPr>
              <w:t xml:space="preserve"> 36231 del 9 de agosto de 2010)</w:t>
            </w:r>
            <w:r>
              <w:br/>
            </w:r>
            <w:r w:rsidRPr="44F601FE" w:rsidR="44F601FE">
              <w:rPr>
                <w:rFonts w:ascii="Verdana" w:hAnsi="Verdana" w:eastAsia="Verdana" w:cs="Verdana"/>
                <w:sz w:val="20"/>
                <w:szCs w:val="20"/>
              </w:rPr>
              <w:t xml:space="preserve"> </w:t>
            </w:r>
          </w:p>
          <w:p w:rsidR="44F601FE" w:rsidRDefault="44F601FE" w14:noSpellErr="1" w14:paraId="059958CE" w14:textId="2C0DAAD7">
            <w:r w:rsidRPr="44F601FE" w:rsidR="44F601FE">
              <w:rPr>
                <w:rFonts w:ascii="Verdana" w:hAnsi="Verdana" w:eastAsia="Verdana" w:cs="Verdana"/>
                <w:sz w:val="20"/>
                <w:szCs w:val="20"/>
              </w:rPr>
              <w:t xml:space="preserve">Artículo 8°-En caso de que la resolución fuese negativa sólo se </w:t>
            </w:r>
            <w:proofErr w:type="gramStart"/>
            <w:r w:rsidRPr="44F601FE" w:rsidR="44F601FE">
              <w:rPr>
                <w:rFonts w:ascii="Verdana" w:hAnsi="Verdana" w:eastAsia="Verdana" w:cs="Verdana"/>
                <w:sz w:val="20"/>
                <w:szCs w:val="20"/>
              </w:rPr>
              <w:t>podrá  integrar</w:t>
            </w:r>
            <w:proofErr w:type="gramEnd"/>
            <w:r w:rsidRPr="44F601FE" w:rsidR="44F601FE">
              <w:rPr>
                <w:rFonts w:ascii="Verdana" w:hAnsi="Verdana" w:eastAsia="Verdana" w:cs="Verdana"/>
                <w:sz w:val="20"/>
                <w:szCs w:val="20"/>
              </w:rPr>
              <w:t xml:space="preserve"> esta comisión nuevamente hasta el siguiente curso lectivo. </w:t>
            </w:r>
          </w:p>
          <w:p w:rsidR="44F601FE" w:rsidRDefault="44F601FE" w14:paraId="1B77F8FC" w14:textId="21E46506"/>
          <w:p w:rsidR="44F601FE" w:rsidRDefault="44F601FE" w14:noSpellErr="1" w14:paraId="48A186D3" w14:textId="5C828201">
            <w:r w:rsidRPr="44F601FE" w:rsidR="44F601FE">
              <w:rPr>
                <w:rFonts w:ascii="Verdana" w:hAnsi="Verdana" w:eastAsia="Verdana" w:cs="Verdana"/>
                <w:sz w:val="20"/>
                <w:szCs w:val="20"/>
              </w:rPr>
              <w:t xml:space="preserve">Artículo 9°-Las futuras variaciones que se quisieran implementar al uniforme oficial o a los uniformes institucionales, deberán realizarse según los requisitos y procedimientos establecidos en el presente Reglamento. </w:t>
            </w:r>
          </w:p>
          <w:p w:rsidR="44F601FE" w:rsidRDefault="44F601FE" w14:paraId="4A6570E0" w14:textId="541ED90B"/>
          <w:p w:rsidR="44F601FE" w:rsidRDefault="44F601FE" w14:noSpellErr="1" w14:paraId="73609EA1" w14:textId="54079A49">
            <w:r w:rsidRPr="44F601FE" w:rsidR="44F601FE">
              <w:rPr>
                <w:rFonts w:ascii="Verdana" w:hAnsi="Verdana" w:eastAsia="Verdana" w:cs="Verdana"/>
                <w:sz w:val="20"/>
                <w:szCs w:val="20"/>
              </w:rPr>
              <w:t xml:space="preserve">Artículo 10.-El uniforme oficial o el institucional debidamente autorizado, </w:t>
            </w:r>
            <w:proofErr w:type="gramStart"/>
            <w:r w:rsidRPr="44F601FE" w:rsidR="44F601FE">
              <w:rPr>
                <w:rFonts w:ascii="Verdana" w:hAnsi="Verdana" w:eastAsia="Verdana" w:cs="Verdana"/>
                <w:sz w:val="20"/>
                <w:szCs w:val="20"/>
              </w:rPr>
              <w:t>ser  obligatorio</w:t>
            </w:r>
            <w:proofErr w:type="gramEnd"/>
            <w:r w:rsidRPr="44F601FE" w:rsidR="44F601FE">
              <w:rPr>
                <w:rFonts w:ascii="Verdana" w:hAnsi="Verdana" w:eastAsia="Verdana" w:cs="Verdana"/>
                <w:sz w:val="20"/>
                <w:szCs w:val="20"/>
              </w:rPr>
              <w:t xml:space="preserve"> para todos los alumnos que ingresen por primera vez a sétimo año, a los establecimientos públicos de la Educación Académica, Artística y Técnica, de todo el país. </w:t>
            </w:r>
          </w:p>
          <w:p w:rsidR="44F601FE" w:rsidRDefault="44F601FE" w14:noSpellErr="1" w14:paraId="2C0ECEBE" w14:textId="31C0C59D"/>
          <w:p w:rsidR="44F601FE" w:rsidRDefault="44F601FE" w14:noSpellErr="1" w14:paraId="29A13C9E" w14:textId="50E6649D">
            <w:r w:rsidRPr="44F601FE" w:rsidR="44F601FE">
              <w:rPr>
                <w:rFonts w:ascii="Verdana" w:hAnsi="Verdana" w:eastAsia="Verdana" w:cs="Verdana"/>
                <w:sz w:val="20"/>
                <w:szCs w:val="20"/>
              </w:rPr>
              <w:t xml:space="preserve">Artículo 11.-Todos los estudiantes que se encuentran en las circunstancias establecidas en el artículo anterior, estarán obligados a utilizar en todo acto oficial o escolar el uniforme respectivo. </w:t>
            </w:r>
          </w:p>
          <w:p w:rsidR="44F601FE" w:rsidRDefault="44F601FE" w14:noSpellErr="1" w14:paraId="7ED56BC7" w14:textId="308E84C0">
            <w:r>
              <w:br/>
            </w:r>
            <w:r w:rsidRPr="44F601FE" w:rsidR="44F601FE">
              <w:rPr>
                <w:rFonts w:ascii="Verdana" w:hAnsi="Verdana" w:eastAsia="Verdana" w:cs="Verdana"/>
                <w:sz w:val="20"/>
                <w:szCs w:val="20"/>
              </w:rPr>
              <w:t xml:space="preserve"> </w:t>
            </w:r>
          </w:p>
          <w:p w:rsidR="44F601FE" w:rsidRDefault="44F601FE" w14:noSpellErr="1" w14:paraId="778B73E5" w14:textId="5C1D3389">
            <w:r w:rsidRPr="44F601FE" w:rsidR="44F601FE">
              <w:rPr>
                <w:rFonts w:ascii="Verdana" w:hAnsi="Verdana" w:eastAsia="Verdana" w:cs="Verdana"/>
                <w:sz w:val="20"/>
                <w:szCs w:val="20"/>
              </w:rPr>
              <w:t xml:space="preserve">CAPÍTULO III De las disposiciones finales Artículo 12.-Una comisión nombrada por el señor Ministro de Educación, bajo la coordinación de uno de los Viceministros, </w:t>
            </w:r>
            <w:proofErr w:type="gramStart"/>
            <w:r w:rsidRPr="44F601FE" w:rsidR="44F601FE">
              <w:rPr>
                <w:rFonts w:ascii="Verdana" w:hAnsi="Verdana" w:eastAsia="Verdana" w:cs="Verdana"/>
                <w:sz w:val="20"/>
                <w:szCs w:val="20"/>
              </w:rPr>
              <w:t>definir  otras</w:t>
            </w:r>
            <w:proofErr w:type="gramEnd"/>
            <w:r w:rsidRPr="44F601FE" w:rsidR="44F601FE">
              <w:rPr>
                <w:rFonts w:ascii="Verdana" w:hAnsi="Verdana" w:eastAsia="Verdana" w:cs="Verdana"/>
                <w:sz w:val="20"/>
                <w:szCs w:val="20"/>
              </w:rPr>
              <w:t xml:space="preserve"> características adicionales del uniforme oficial que se comunicarán a los directores de centros educativos con suficiente antelación. </w:t>
            </w:r>
          </w:p>
          <w:p w:rsidR="44F601FE" w:rsidRDefault="44F601FE" w14:noSpellErr="1" w14:paraId="5BBE93F4" w14:textId="183600D8">
            <w:r>
              <w:br/>
            </w:r>
            <w:r w:rsidRPr="44F601FE" w:rsidR="44F601FE">
              <w:rPr>
                <w:rFonts w:ascii="Verdana" w:hAnsi="Verdana" w:eastAsia="Verdana" w:cs="Verdana"/>
                <w:sz w:val="20"/>
                <w:szCs w:val="20"/>
              </w:rPr>
              <w:t xml:space="preserve"> </w:t>
            </w:r>
          </w:p>
          <w:p w:rsidR="44F601FE" w:rsidRDefault="44F601FE" w14:noSpellErr="1" w14:paraId="074C0035" w14:textId="70CD31FC">
            <w:r w:rsidRPr="44F601FE" w:rsidR="44F601FE">
              <w:rPr>
                <w:rFonts w:ascii="Verdana" w:hAnsi="Verdana" w:eastAsia="Verdana" w:cs="Verdana"/>
                <w:sz w:val="20"/>
                <w:szCs w:val="20"/>
              </w:rPr>
              <w:t xml:space="preserve">Artículo 13.-Cada institución </w:t>
            </w:r>
            <w:proofErr w:type="gramStart"/>
            <w:r w:rsidRPr="44F601FE" w:rsidR="44F601FE">
              <w:rPr>
                <w:rFonts w:ascii="Verdana" w:hAnsi="Verdana" w:eastAsia="Verdana" w:cs="Verdana"/>
                <w:sz w:val="20"/>
                <w:szCs w:val="20"/>
              </w:rPr>
              <w:t>establecer  un</w:t>
            </w:r>
            <w:proofErr w:type="gramEnd"/>
            <w:r w:rsidRPr="44F601FE" w:rsidR="44F601FE">
              <w:rPr>
                <w:rFonts w:ascii="Verdana" w:hAnsi="Verdana" w:eastAsia="Verdana" w:cs="Verdana"/>
                <w:sz w:val="20"/>
                <w:szCs w:val="20"/>
              </w:rPr>
              <w:t xml:space="preserve"> escudete o distintivo que deber  ser colocado en la bolsa o sobre la manga izquierda de la camisa o la blusa del uniforme. </w:t>
            </w:r>
          </w:p>
          <w:p w:rsidR="44F601FE" w:rsidRDefault="44F601FE" w14:noSpellErr="1" w14:paraId="2E0E7D6B" w14:textId="373489F6">
            <w:r>
              <w:br/>
            </w:r>
            <w:r w:rsidRPr="44F601FE" w:rsidR="44F601FE">
              <w:rPr>
                <w:rFonts w:ascii="Verdana" w:hAnsi="Verdana" w:eastAsia="Verdana" w:cs="Verdana"/>
                <w:sz w:val="20"/>
                <w:szCs w:val="20"/>
              </w:rPr>
              <w:t xml:space="preserve"> </w:t>
            </w:r>
          </w:p>
          <w:p w:rsidR="44F601FE" w:rsidP="44F601FE" w:rsidRDefault="44F601FE" w14:paraId="14760119" w14:textId="353E25EB">
            <w:pPr>
              <w:jc w:val="both"/>
            </w:pPr>
            <w:proofErr w:type="spellStart"/>
            <w:r w:rsidRPr="44F601FE" w:rsidR="44F601FE">
              <w:rPr>
                <w:rFonts w:ascii="Verdana" w:hAnsi="Verdana" w:eastAsia="Verdana" w:cs="Verdana"/>
                <w:sz w:val="20"/>
                <w:szCs w:val="20"/>
                <w:lang w:val="en-US"/>
              </w:rPr>
              <w:t>Artículo</w:t>
            </w:r>
            <w:proofErr w:type="spellEnd"/>
            <w:r w:rsidRPr="44F601FE" w:rsidR="44F601FE">
              <w:rPr>
                <w:rFonts w:ascii="Verdana" w:hAnsi="Verdana" w:eastAsia="Verdana" w:cs="Verdana"/>
                <w:sz w:val="20"/>
                <w:szCs w:val="20"/>
                <w:lang w:val="en-US"/>
              </w:rPr>
              <w:t xml:space="preserve"> 14.-Se </w:t>
            </w:r>
            <w:proofErr w:type="spellStart"/>
            <w:r w:rsidRPr="44F601FE" w:rsidR="44F601FE">
              <w:rPr>
                <w:rFonts w:ascii="Verdana" w:hAnsi="Verdana" w:eastAsia="Verdana" w:cs="Verdana"/>
                <w:sz w:val="20"/>
                <w:szCs w:val="20"/>
                <w:lang w:val="en-US"/>
              </w:rPr>
              <w:t>prohíbe</w:t>
            </w:r>
            <w:proofErr w:type="spellEnd"/>
            <w:r w:rsidRPr="44F601FE" w:rsidR="44F601FE">
              <w:rPr>
                <w:rFonts w:ascii="Verdana" w:hAnsi="Verdana" w:eastAsia="Verdana" w:cs="Verdana"/>
                <w:sz w:val="20"/>
                <w:szCs w:val="20"/>
                <w:lang w:val="en-US"/>
              </w:rPr>
              <w:t xml:space="preserve"> el </w:t>
            </w:r>
            <w:proofErr w:type="spellStart"/>
            <w:r w:rsidRPr="44F601FE" w:rsidR="44F601FE">
              <w:rPr>
                <w:rFonts w:ascii="Verdana" w:hAnsi="Verdana" w:eastAsia="Verdana" w:cs="Verdana"/>
                <w:sz w:val="20"/>
                <w:szCs w:val="20"/>
                <w:lang w:val="en-US"/>
              </w:rPr>
              <w:t>uso</w:t>
            </w:r>
            <w:proofErr w:type="spellEnd"/>
            <w:r w:rsidRPr="44F601FE" w:rsidR="44F601FE">
              <w:rPr>
                <w:rFonts w:ascii="Verdana" w:hAnsi="Verdana" w:eastAsia="Verdana" w:cs="Verdana"/>
                <w:sz w:val="20"/>
                <w:szCs w:val="20"/>
                <w:lang w:val="en-US"/>
              </w:rPr>
              <w:t xml:space="preserve"> de </w:t>
            </w:r>
            <w:proofErr w:type="spellStart"/>
            <w:r w:rsidRPr="44F601FE" w:rsidR="44F601FE">
              <w:rPr>
                <w:rFonts w:ascii="Verdana" w:hAnsi="Verdana" w:eastAsia="Verdana" w:cs="Verdana"/>
                <w:sz w:val="20"/>
                <w:szCs w:val="20"/>
                <w:lang w:val="en-US"/>
              </w:rPr>
              <w:t>cualquier</w:t>
            </w:r>
            <w:proofErr w:type="spellEnd"/>
            <w:r w:rsidRPr="44F601FE" w:rsidR="44F601FE">
              <w:rPr>
                <w:rFonts w:ascii="Verdana" w:hAnsi="Verdana" w:eastAsia="Verdana" w:cs="Verdana"/>
                <w:sz w:val="20"/>
                <w:szCs w:val="20"/>
                <w:lang w:val="en-US"/>
              </w:rPr>
              <w:t xml:space="preserve"> </w:t>
            </w:r>
            <w:proofErr w:type="spellStart"/>
            <w:r w:rsidRPr="44F601FE" w:rsidR="44F601FE">
              <w:rPr>
                <w:rFonts w:ascii="Verdana" w:hAnsi="Verdana" w:eastAsia="Verdana" w:cs="Verdana"/>
                <w:sz w:val="20"/>
                <w:szCs w:val="20"/>
                <w:lang w:val="en-US"/>
              </w:rPr>
              <w:t>tipo</w:t>
            </w:r>
            <w:proofErr w:type="spellEnd"/>
            <w:r w:rsidRPr="44F601FE" w:rsidR="44F601FE">
              <w:rPr>
                <w:rFonts w:ascii="Verdana" w:hAnsi="Verdana" w:eastAsia="Verdana" w:cs="Verdana"/>
                <w:sz w:val="20"/>
                <w:szCs w:val="20"/>
                <w:lang w:val="en-US"/>
              </w:rPr>
              <w:t xml:space="preserve"> de </w:t>
            </w:r>
            <w:proofErr w:type="spellStart"/>
            <w:r w:rsidRPr="44F601FE" w:rsidR="44F601FE">
              <w:rPr>
                <w:rFonts w:ascii="Verdana" w:hAnsi="Verdana" w:eastAsia="Verdana" w:cs="Verdana"/>
                <w:sz w:val="20"/>
                <w:szCs w:val="20"/>
                <w:lang w:val="en-US"/>
              </w:rPr>
              <w:t>aditamento</w:t>
            </w:r>
            <w:proofErr w:type="spellEnd"/>
            <w:r w:rsidRPr="44F601FE" w:rsidR="44F601FE">
              <w:rPr>
                <w:rFonts w:ascii="Verdana" w:hAnsi="Verdana" w:eastAsia="Verdana" w:cs="Verdana"/>
                <w:sz w:val="20"/>
                <w:szCs w:val="20"/>
                <w:lang w:val="en-US"/>
              </w:rPr>
              <w:t xml:space="preserve"> en el </w:t>
            </w:r>
            <w:proofErr w:type="spellStart"/>
            <w:r w:rsidRPr="44F601FE" w:rsidR="44F601FE">
              <w:rPr>
                <w:rFonts w:ascii="Verdana" w:hAnsi="Verdana" w:eastAsia="Verdana" w:cs="Verdana"/>
                <w:sz w:val="20"/>
                <w:szCs w:val="20"/>
                <w:lang w:val="en-US"/>
              </w:rPr>
              <w:t>uniforme</w:t>
            </w:r>
            <w:proofErr w:type="spellEnd"/>
            <w:r w:rsidRPr="44F601FE" w:rsidR="44F601FE">
              <w:rPr>
                <w:rFonts w:ascii="Verdana" w:hAnsi="Verdana" w:eastAsia="Verdana" w:cs="Verdana"/>
                <w:sz w:val="20"/>
                <w:szCs w:val="20"/>
                <w:lang w:val="en-US"/>
              </w:rPr>
              <w:t xml:space="preserve"> </w:t>
            </w:r>
            <w:proofErr w:type="spellStart"/>
            <w:r w:rsidRPr="44F601FE" w:rsidR="44F601FE">
              <w:rPr>
                <w:rFonts w:ascii="Verdana" w:hAnsi="Verdana" w:eastAsia="Verdana" w:cs="Verdana"/>
                <w:sz w:val="20"/>
                <w:szCs w:val="20"/>
                <w:lang w:val="en-US"/>
              </w:rPr>
              <w:t>oficial</w:t>
            </w:r>
            <w:proofErr w:type="spellEnd"/>
            <w:r w:rsidRPr="44F601FE" w:rsidR="44F601FE">
              <w:rPr>
                <w:rFonts w:ascii="Verdana" w:hAnsi="Verdana" w:eastAsia="Verdana" w:cs="Verdana"/>
                <w:sz w:val="20"/>
                <w:szCs w:val="20"/>
                <w:lang w:val="en-US"/>
              </w:rPr>
              <w:t xml:space="preserve"> o en el </w:t>
            </w:r>
            <w:proofErr w:type="spellStart"/>
            <w:r w:rsidRPr="44F601FE" w:rsidR="44F601FE">
              <w:rPr>
                <w:rFonts w:ascii="Verdana" w:hAnsi="Verdana" w:eastAsia="Verdana" w:cs="Verdana"/>
                <w:sz w:val="20"/>
                <w:szCs w:val="20"/>
                <w:lang w:val="en-US"/>
              </w:rPr>
              <w:t>institucional</w:t>
            </w:r>
            <w:proofErr w:type="spellEnd"/>
            <w:r w:rsidRPr="44F601FE" w:rsidR="44F601FE">
              <w:rPr>
                <w:rFonts w:ascii="Verdana" w:hAnsi="Verdana" w:eastAsia="Verdana" w:cs="Verdana"/>
                <w:sz w:val="20"/>
                <w:szCs w:val="20"/>
                <w:lang w:val="en-US"/>
              </w:rPr>
              <w:t xml:space="preserve"> que </w:t>
            </w:r>
            <w:proofErr w:type="spellStart"/>
            <w:r w:rsidRPr="44F601FE" w:rsidR="44F601FE">
              <w:rPr>
                <w:rFonts w:ascii="Verdana" w:hAnsi="Verdana" w:eastAsia="Verdana" w:cs="Verdana"/>
                <w:sz w:val="20"/>
                <w:szCs w:val="20"/>
                <w:lang w:val="en-US"/>
              </w:rPr>
              <w:t>expresamente</w:t>
            </w:r>
            <w:proofErr w:type="spellEnd"/>
            <w:r w:rsidRPr="44F601FE" w:rsidR="44F601FE">
              <w:rPr>
                <w:rFonts w:ascii="Verdana" w:hAnsi="Verdana" w:eastAsia="Verdana" w:cs="Verdana"/>
                <w:sz w:val="20"/>
                <w:szCs w:val="20"/>
                <w:lang w:val="en-US"/>
              </w:rPr>
              <w:t xml:space="preserve"> no </w:t>
            </w:r>
            <w:proofErr w:type="spellStart"/>
            <w:r w:rsidRPr="44F601FE" w:rsidR="44F601FE">
              <w:rPr>
                <w:rFonts w:ascii="Verdana" w:hAnsi="Verdana" w:eastAsia="Verdana" w:cs="Verdana"/>
                <w:sz w:val="20"/>
                <w:szCs w:val="20"/>
                <w:lang w:val="en-US"/>
              </w:rPr>
              <w:t>haya</w:t>
            </w:r>
            <w:proofErr w:type="spellEnd"/>
            <w:r w:rsidRPr="44F601FE" w:rsidR="44F601FE">
              <w:rPr>
                <w:rFonts w:ascii="Verdana" w:hAnsi="Verdana" w:eastAsia="Verdana" w:cs="Verdana"/>
                <w:sz w:val="20"/>
                <w:szCs w:val="20"/>
                <w:lang w:val="en-US"/>
              </w:rPr>
              <w:t xml:space="preserve"> </w:t>
            </w:r>
            <w:proofErr w:type="spellStart"/>
            <w:r w:rsidRPr="44F601FE" w:rsidR="44F601FE">
              <w:rPr>
                <w:rFonts w:ascii="Verdana" w:hAnsi="Verdana" w:eastAsia="Verdana" w:cs="Verdana"/>
                <w:sz w:val="20"/>
                <w:szCs w:val="20"/>
                <w:lang w:val="en-US"/>
              </w:rPr>
              <w:t>sido</w:t>
            </w:r>
            <w:proofErr w:type="spellEnd"/>
            <w:r w:rsidRPr="44F601FE" w:rsidR="44F601FE">
              <w:rPr>
                <w:rFonts w:ascii="Verdana" w:hAnsi="Verdana" w:eastAsia="Verdana" w:cs="Verdana"/>
                <w:sz w:val="20"/>
                <w:szCs w:val="20"/>
                <w:lang w:val="en-US"/>
              </w:rPr>
              <w:t xml:space="preserve"> </w:t>
            </w:r>
            <w:proofErr w:type="spellStart"/>
            <w:r w:rsidRPr="44F601FE" w:rsidR="44F601FE">
              <w:rPr>
                <w:rFonts w:ascii="Verdana" w:hAnsi="Verdana" w:eastAsia="Verdana" w:cs="Verdana"/>
                <w:sz w:val="20"/>
                <w:szCs w:val="20"/>
                <w:lang w:val="en-US"/>
              </w:rPr>
              <w:t>autorizado</w:t>
            </w:r>
            <w:proofErr w:type="spellEnd"/>
            <w:r w:rsidRPr="44F601FE" w:rsidR="44F601FE">
              <w:rPr>
                <w:rFonts w:ascii="Verdana" w:hAnsi="Verdana" w:eastAsia="Verdana" w:cs="Verdana"/>
                <w:sz w:val="20"/>
                <w:szCs w:val="20"/>
                <w:lang w:val="en-US"/>
              </w:rPr>
              <w:t xml:space="preserve"> por el Director del </w:t>
            </w:r>
            <w:proofErr w:type="spellStart"/>
            <w:r w:rsidRPr="44F601FE" w:rsidR="44F601FE">
              <w:rPr>
                <w:rFonts w:ascii="Verdana" w:hAnsi="Verdana" w:eastAsia="Verdana" w:cs="Verdana"/>
                <w:sz w:val="20"/>
                <w:szCs w:val="20"/>
                <w:lang w:val="en-US"/>
              </w:rPr>
              <w:t>centro</w:t>
            </w:r>
            <w:proofErr w:type="spellEnd"/>
            <w:r w:rsidRPr="44F601FE" w:rsidR="44F601FE">
              <w:rPr>
                <w:rFonts w:ascii="Verdana" w:hAnsi="Verdana" w:eastAsia="Verdana" w:cs="Verdana"/>
                <w:sz w:val="20"/>
                <w:szCs w:val="20"/>
                <w:lang w:val="en-US"/>
              </w:rPr>
              <w:t xml:space="preserve"> </w:t>
            </w:r>
            <w:proofErr w:type="spellStart"/>
            <w:r w:rsidRPr="44F601FE" w:rsidR="44F601FE">
              <w:rPr>
                <w:rFonts w:ascii="Verdana" w:hAnsi="Verdana" w:eastAsia="Verdana" w:cs="Verdana"/>
                <w:sz w:val="20"/>
                <w:szCs w:val="20"/>
                <w:lang w:val="en-US"/>
              </w:rPr>
              <w:t>educativo</w:t>
            </w:r>
            <w:proofErr w:type="spellEnd"/>
            <w:r w:rsidRPr="44F601FE" w:rsidR="44F601FE">
              <w:rPr>
                <w:rFonts w:ascii="Verdana" w:hAnsi="Verdana" w:eastAsia="Verdana" w:cs="Verdana"/>
                <w:sz w:val="20"/>
                <w:szCs w:val="20"/>
                <w:lang w:val="en-US"/>
              </w:rPr>
              <w:t xml:space="preserve">. </w:t>
            </w:r>
          </w:p>
          <w:p w:rsidR="44F601FE" w:rsidRDefault="44F601FE" w14:paraId="21EF21BE" w14:textId="0CFC1B8B">
            <w:r>
              <w:br/>
            </w:r>
            <w:r w:rsidRPr="44F601FE" w:rsidR="44F601FE">
              <w:rPr>
                <w:rFonts w:ascii="Verdana" w:hAnsi="Verdana" w:eastAsia="Verdana" w:cs="Verdana"/>
                <w:i w:val="1"/>
                <w:iCs w:val="1"/>
                <w:sz w:val="20"/>
                <w:szCs w:val="20"/>
                <w:lang w:val="en-US"/>
              </w:rPr>
              <w:t>(</w:t>
            </w:r>
            <w:proofErr w:type="spellStart"/>
            <w:r w:rsidRPr="44F601FE" w:rsidR="44F601FE">
              <w:rPr>
                <w:rFonts w:ascii="Verdana" w:hAnsi="Verdana" w:eastAsia="Verdana" w:cs="Verdana"/>
                <w:i w:val="1"/>
                <w:iCs w:val="1"/>
                <w:sz w:val="20"/>
                <w:szCs w:val="20"/>
                <w:lang w:val="en-US"/>
              </w:rPr>
              <w:t>Así</w:t>
            </w:r>
            <w:proofErr w:type="spellEnd"/>
            <w:r w:rsidRPr="44F601FE" w:rsidR="44F601FE">
              <w:rPr>
                <w:rFonts w:ascii="Verdana" w:hAnsi="Verdana" w:eastAsia="Verdana" w:cs="Verdana"/>
                <w:i w:val="1"/>
                <w:iCs w:val="1"/>
                <w:sz w:val="20"/>
                <w:szCs w:val="20"/>
                <w:lang w:val="en-US"/>
              </w:rPr>
              <w:t xml:space="preserve"> </w:t>
            </w:r>
            <w:proofErr w:type="spellStart"/>
            <w:r w:rsidRPr="44F601FE" w:rsidR="44F601FE">
              <w:rPr>
                <w:rFonts w:ascii="Verdana" w:hAnsi="Verdana" w:eastAsia="Verdana" w:cs="Verdana"/>
                <w:i w:val="1"/>
                <w:iCs w:val="1"/>
                <w:sz w:val="20"/>
                <w:szCs w:val="20"/>
                <w:lang w:val="en-US"/>
              </w:rPr>
              <w:t>reformado</w:t>
            </w:r>
            <w:proofErr w:type="spellEnd"/>
            <w:r w:rsidRPr="44F601FE" w:rsidR="44F601FE">
              <w:rPr>
                <w:rFonts w:ascii="Verdana" w:hAnsi="Verdana" w:eastAsia="Verdana" w:cs="Verdana"/>
                <w:i w:val="1"/>
                <w:iCs w:val="1"/>
                <w:sz w:val="20"/>
                <w:szCs w:val="20"/>
                <w:lang w:val="en-US"/>
              </w:rPr>
              <w:t xml:space="preserve"> por el </w:t>
            </w:r>
            <w:proofErr w:type="spellStart"/>
            <w:r w:rsidRPr="44F601FE" w:rsidR="44F601FE">
              <w:rPr>
                <w:rFonts w:ascii="Verdana" w:hAnsi="Verdana" w:eastAsia="Verdana" w:cs="Verdana"/>
                <w:i w:val="1"/>
                <w:iCs w:val="1"/>
                <w:sz w:val="20"/>
                <w:szCs w:val="20"/>
                <w:lang w:val="en-US"/>
              </w:rPr>
              <w:t>artículo</w:t>
            </w:r>
            <w:proofErr w:type="spellEnd"/>
            <w:r w:rsidRPr="44F601FE" w:rsidR="44F601FE">
              <w:rPr>
                <w:rFonts w:ascii="Verdana" w:hAnsi="Verdana" w:eastAsia="Verdana" w:cs="Verdana"/>
                <w:i w:val="1"/>
                <w:iCs w:val="1"/>
                <w:sz w:val="20"/>
                <w:szCs w:val="20"/>
                <w:lang w:val="en-US"/>
              </w:rPr>
              <w:t xml:space="preserve"> 3° del </w:t>
            </w:r>
            <w:proofErr w:type="spellStart"/>
            <w:r w:rsidRPr="44F601FE" w:rsidR="44F601FE">
              <w:rPr>
                <w:rFonts w:ascii="Verdana" w:hAnsi="Verdana" w:eastAsia="Verdana" w:cs="Verdana"/>
                <w:i w:val="1"/>
                <w:iCs w:val="1"/>
                <w:sz w:val="20"/>
                <w:szCs w:val="20"/>
                <w:lang w:val="en-US"/>
              </w:rPr>
              <w:t>decreto</w:t>
            </w:r>
            <w:proofErr w:type="spellEnd"/>
            <w:r w:rsidRPr="44F601FE" w:rsidR="44F601FE">
              <w:rPr>
                <w:rFonts w:ascii="Verdana" w:hAnsi="Verdana" w:eastAsia="Verdana" w:cs="Verdana"/>
                <w:i w:val="1"/>
                <w:iCs w:val="1"/>
                <w:sz w:val="20"/>
                <w:szCs w:val="20"/>
                <w:lang w:val="en-US"/>
              </w:rPr>
              <w:t xml:space="preserve"> </w:t>
            </w:r>
            <w:proofErr w:type="spellStart"/>
            <w:r w:rsidRPr="44F601FE" w:rsidR="44F601FE">
              <w:rPr>
                <w:rFonts w:ascii="Verdana" w:hAnsi="Verdana" w:eastAsia="Verdana" w:cs="Verdana"/>
                <w:i w:val="1"/>
                <w:iCs w:val="1"/>
                <w:sz w:val="20"/>
                <w:szCs w:val="20"/>
                <w:lang w:val="en-US"/>
              </w:rPr>
              <w:t>ejecutivo</w:t>
            </w:r>
            <w:proofErr w:type="spellEnd"/>
            <w:r w:rsidRPr="44F601FE" w:rsidR="44F601FE">
              <w:rPr>
                <w:rFonts w:ascii="Verdana" w:hAnsi="Verdana" w:eastAsia="Verdana" w:cs="Verdana"/>
                <w:i w:val="1"/>
                <w:iCs w:val="1"/>
                <w:sz w:val="20"/>
                <w:szCs w:val="20"/>
                <w:lang w:val="en-US"/>
              </w:rPr>
              <w:t xml:space="preserve"> N° 36382 del 25 de </w:t>
            </w:r>
            <w:proofErr w:type="spellStart"/>
            <w:r w:rsidRPr="44F601FE" w:rsidR="44F601FE">
              <w:rPr>
                <w:rFonts w:ascii="Verdana" w:hAnsi="Verdana" w:eastAsia="Verdana" w:cs="Verdana"/>
                <w:i w:val="1"/>
                <w:iCs w:val="1"/>
                <w:sz w:val="20"/>
                <w:szCs w:val="20"/>
                <w:lang w:val="en-US"/>
              </w:rPr>
              <w:t>noviembre</w:t>
            </w:r>
            <w:proofErr w:type="spellEnd"/>
            <w:r w:rsidRPr="44F601FE" w:rsidR="44F601FE">
              <w:rPr>
                <w:rFonts w:ascii="Verdana" w:hAnsi="Verdana" w:eastAsia="Verdana" w:cs="Verdana"/>
                <w:i w:val="1"/>
                <w:iCs w:val="1"/>
                <w:sz w:val="20"/>
                <w:szCs w:val="20"/>
                <w:lang w:val="en-US"/>
              </w:rPr>
              <w:t xml:space="preserve"> de 2010)</w:t>
            </w:r>
          </w:p>
          <w:p w:rsidR="44F601FE" w:rsidP="44F601FE" w:rsidRDefault="44F601FE" w14:noSpellErr="1" w14:paraId="6527F1B6" w14:textId="6892EF37">
            <w:pPr>
              <w:rPr>
                <w:rFonts w:ascii="Verdana" w:hAnsi="Verdana" w:eastAsia="Verdana" w:cs="Verdana"/>
                <w:sz w:val="20"/>
                <w:szCs w:val="20"/>
              </w:rPr>
            </w:pPr>
            <w:r>
              <w:br/>
            </w:r>
          </w:p>
          <w:p w:rsidR="44F601FE" w:rsidRDefault="44F601FE" w14:noSpellErr="1" w14:paraId="5507347C" w14:textId="5EB30F57">
            <w:r w:rsidRPr="44F601FE" w:rsidR="44F601FE">
              <w:rPr>
                <w:rFonts w:ascii="Verdana" w:hAnsi="Verdana" w:eastAsia="Verdana" w:cs="Verdana"/>
                <w:sz w:val="20"/>
                <w:szCs w:val="20"/>
              </w:rPr>
              <w:t xml:space="preserve">Artículo 15.-En el caso de los colegios de Educación Técnica se </w:t>
            </w:r>
            <w:proofErr w:type="gramStart"/>
            <w:r w:rsidRPr="44F601FE" w:rsidR="44F601FE">
              <w:rPr>
                <w:rFonts w:ascii="Verdana" w:hAnsi="Verdana" w:eastAsia="Verdana" w:cs="Verdana"/>
                <w:sz w:val="20"/>
                <w:szCs w:val="20"/>
              </w:rPr>
              <w:t>permitir  el</w:t>
            </w:r>
            <w:proofErr w:type="gramEnd"/>
            <w:r w:rsidRPr="44F601FE" w:rsidR="44F601FE">
              <w:rPr>
                <w:rFonts w:ascii="Verdana" w:hAnsi="Verdana" w:eastAsia="Verdana" w:cs="Verdana"/>
                <w:sz w:val="20"/>
                <w:szCs w:val="20"/>
              </w:rPr>
              <w:t xml:space="preserve"> uso de otra indumentaria propia para las labores de campo (agricultura, taller o laboratorio (Educación Familiar y Social, Industrial, Artesanal). </w:t>
            </w:r>
          </w:p>
          <w:p w:rsidR="44F601FE" w:rsidP="44F601FE" w:rsidRDefault="44F601FE" w14:noSpellErr="1" w14:paraId="0A9DFEF2" w14:textId="14FB35D0">
            <w:pPr>
              <w:rPr>
                <w:rFonts w:ascii="Verdana" w:hAnsi="Verdana" w:eastAsia="Verdana" w:cs="Verdana"/>
                <w:sz w:val="20"/>
                <w:szCs w:val="20"/>
              </w:rPr>
            </w:pPr>
          </w:p>
          <w:p w:rsidR="44F601FE" w:rsidRDefault="44F601FE" w14:paraId="387C7368" w14:textId="6CA1264A">
            <w:r w:rsidRPr="44F601FE" w:rsidR="44F601FE">
              <w:rPr>
                <w:rFonts w:ascii="Verdana" w:hAnsi="Verdana" w:eastAsia="Verdana" w:cs="Verdana"/>
                <w:sz w:val="20"/>
                <w:szCs w:val="20"/>
              </w:rPr>
              <w:t>Artículo 16.-El estudiante que no cumpla con las disposiciones relativas al uso del uniforme sea ‚</w:t>
            </w:r>
            <w:proofErr w:type="spellStart"/>
            <w:r w:rsidRPr="44F601FE" w:rsidR="44F601FE">
              <w:rPr>
                <w:rFonts w:ascii="Verdana" w:hAnsi="Verdana" w:eastAsia="Verdana" w:cs="Verdana"/>
                <w:sz w:val="20"/>
                <w:szCs w:val="20"/>
              </w:rPr>
              <w:t>ste</w:t>
            </w:r>
            <w:proofErr w:type="spellEnd"/>
            <w:r w:rsidRPr="44F601FE" w:rsidR="44F601FE">
              <w:rPr>
                <w:rFonts w:ascii="Verdana" w:hAnsi="Verdana" w:eastAsia="Verdana" w:cs="Verdana"/>
                <w:sz w:val="20"/>
                <w:szCs w:val="20"/>
              </w:rPr>
              <w:t xml:space="preserve"> el oficial o el institucional, se le </w:t>
            </w:r>
            <w:proofErr w:type="gramStart"/>
            <w:r w:rsidRPr="44F601FE" w:rsidR="44F601FE">
              <w:rPr>
                <w:rFonts w:ascii="Verdana" w:hAnsi="Verdana" w:eastAsia="Verdana" w:cs="Verdana"/>
                <w:sz w:val="20"/>
                <w:szCs w:val="20"/>
              </w:rPr>
              <w:t>impondrá  la</w:t>
            </w:r>
            <w:proofErr w:type="gramEnd"/>
            <w:r w:rsidRPr="44F601FE" w:rsidR="44F601FE">
              <w:rPr>
                <w:rFonts w:ascii="Verdana" w:hAnsi="Verdana" w:eastAsia="Verdana" w:cs="Verdana"/>
                <w:sz w:val="20"/>
                <w:szCs w:val="20"/>
              </w:rPr>
              <w:t xml:space="preserve"> acción correctiva que corresponda y, se aplicar  el rebajo de puntos en la nota de conducta, de acuerdo con lo establecido en el Reglamento de Evaluación de los Aprendizajes. </w:t>
            </w:r>
          </w:p>
          <w:p w:rsidR="44F601FE" w:rsidRDefault="44F601FE" w14:noSpellErr="1" w14:paraId="6D2A6A25" w14:textId="41915C1F"/>
          <w:p w:rsidR="44F601FE" w:rsidRDefault="44F601FE" w14:paraId="32E8D4CD" w14:textId="6C64C932">
            <w:r w:rsidRPr="44F601FE" w:rsidR="44F601FE">
              <w:rPr>
                <w:rFonts w:ascii="Verdana" w:hAnsi="Verdana" w:eastAsia="Verdana" w:cs="Verdana"/>
                <w:sz w:val="20"/>
                <w:szCs w:val="20"/>
              </w:rPr>
              <w:t xml:space="preserve">Artículo 17.-Tanto los directores de los liceos o colegios, como el personal administrativo de los mismos, que incumplan con el fiel acatamiento de la presente reglamentación, se </w:t>
            </w:r>
            <w:proofErr w:type="spellStart"/>
            <w:r w:rsidRPr="44F601FE" w:rsidR="44F601FE">
              <w:rPr>
                <w:rFonts w:ascii="Verdana" w:hAnsi="Verdana" w:eastAsia="Verdana" w:cs="Verdana"/>
                <w:sz w:val="20"/>
                <w:szCs w:val="20"/>
              </w:rPr>
              <w:t>har</w:t>
            </w:r>
            <w:proofErr w:type="spellEnd"/>
            <w:r w:rsidRPr="44F601FE" w:rsidR="44F601FE">
              <w:rPr>
                <w:rFonts w:ascii="Verdana" w:hAnsi="Verdana" w:eastAsia="Verdana" w:cs="Verdana"/>
                <w:sz w:val="20"/>
                <w:szCs w:val="20"/>
              </w:rPr>
              <w:t xml:space="preserve"> n acreedores a las sanciones disciplinarias que señala el Estatuto del Servicio Civil y la Ley General de Administración Pública. </w:t>
            </w:r>
          </w:p>
          <w:p w:rsidR="44F601FE" w:rsidP="44F601FE" w:rsidRDefault="44F601FE" w14:noSpellErr="1" w14:paraId="0CF55524" w14:textId="47EEDFB6">
            <w:pPr>
              <w:rPr>
                <w:rFonts w:ascii="Verdana" w:hAnsi="Verdana" w:eastAsia="Verdana" w:cs="Verdana"/>
                <w:sz w:val="20"/>
                <w:szCs w:val="20"/>
              </w:rPr>
            </w:pPr>
          </w:p>
          <w:p w:rsidR="44F601FE" w:rsidRDefault="44F601FE" w14:noSpellErr="1" w14:paraId="4EF1978F" w14:textId="7A8553C1">
            <w:r w:rsidRPr="44F601FE" w:rsidR="44F601FE">
              <w:rPr>
                <w:rFonts w:ascii="Verdana" w:hAnsi="Verdana" w:eastAsia="Verdana" w:cs="Verdana"/>
                <w:sz w:val="20"/>
                <w:szCs w:val="20"/>
              </w:rPr>
              <w:t xml:space="preserve">Artículo 18.-Los uniformes institucionales que hubiesen sido autorizados por el Ministerio de Educación, conservarán plena validez y se </w:t>
            </w:r>
            <w:proofErr w:type="gramStart"/>
            <w:r w:rsidRPr="44F601FE" w:rsidR="44F601FE">
              <w:rPr>
                <w:rFonts w:ascii="Verdana" w:hAnsi="Verdana" w:eastAsia="Verdana" w:cs="Verdana"/>
                <w:sz w:val="20"/>
                <w:szCs w:val="20"/>
              </w:rPr>
              <w:t>le</w:t>
            </w:r>
            <w:proofErr w:type="gramEnd"/>
            <w:r w:rsidRPr="44F601FE" w:rsidR="44F601FE">
              <w:rPr>
                <w:rFonts w:ascii="Verdana" w:hAnsi="Verdana" w:eastAsia="Verdana" w:cs="Verdana"/>
                <w:sz w:val="20"/>
                <w:szCs w:val="20"/>
              </w:rPr>
              <w:t xml:space="preserve"> respetarán a los centros educativos correspondientes. No obstante, dentro del término de tres meses deberán ser reportados dichos uniformes a la Dirección Regional correspondiente con el propósito de llevar el registro de los mismos. </w:t>
            </w:r>
          </w:p>
          <w:p w:rsidR="44F601FE" w:rsidRDefault="44F601FE" w14:noSpellErr="1" w14:paraId="0F487B04" w14:textId="43A000E3">
            <w:r>
              <w:br/>
            </w:r>
            <w:r w:rsidRPr="44F601FE" w:rsidR="44F601FE">
              <w:rPr>
                <w:rFonts w:ascii="Verdana" w:hAnsi="Verdana" w:eastAsia="Verdana" w:cs="Verdana"/>
                <w:sz w:val="20"/>
                <w:szCs w:val="20"/>
              </w:rPr>
              <w:t xml:space="preserve"> </w:t>
            </w:r>
          </w:p>
          <w:p w:rsidR="44F601FE" w:rsidRDefault="44F601FE" w14:paraId="797B0ADD" w14:textId="74E6EC10">
            <w:r w:rsidRPr="44F601FE" w:rsidR="44F601FE">
              <w:rPr>
                <w:rFonts w:ascii="Verdana" w:hAnsi="Verdana" w:eastAsia="Verdana" w:cs="Verdana"/>
                <w:sz w:val="20"/>
                <w:szCs w:val="20"/>
              </w:rPr>
              <w:t xml:space="preserve">Artículo 19.-El presente Decreto rige a partir de su publicación. Dado en la Presidencia de la </w:t>
            </w:r>
            <w:proofErr w:type="gramStart"/>
            <w:r w:rsidRPr="44F601FE" w:rsidR="44F601FE">
              <w:rPr>
                <w:rFonts w:ascii="Verdana" w:hAnsi="Verdana" w:eastAsia="Verdana" w:cs="Verdana"/>
                <w:sz w:val="20"/>
                <w:szCs w:val="20"/>
              </w:rPr>
              <w:t>República.-</w:t>
            </w:r>
            <w:proofErr w:type="gramEnd"/>
            <w:r w:rsidRPr="44F601FE" w:rsidR="44F601FE">
              <w:rPr>
                <w:rFonts w:ascii="Verdana" w:hAnsi="Verdana" w:eastAsia="Verdana" w:cs="Verdana"/>
                <w:sz w:val="20"/>
                <w:szCs w:val="20"/>
              </w:rPr>
              <w:t xml:space="preserve">San José, a los quince días del mes de febrero del dos mil. MIGUEL µNGEL RODRÍGUEZ </w:t>
            </w:r>
            <w:proofErr w:type="gramStart"/>
            <w:r w:rsidRPr="44F601FE" w:rsidR="44F601FE">
              <w:rPr>
                <w:rFonts w:ascii="Verdana" w:hAnsi="Verdana" w:eastAsia="Verdana" w:cs="Verdana"/>
                <w:sz w:val="20"/>
                <w:szCs w:val="20"/>
              </w:rPr>
              <w:t>ECHEVERRÍA.-</w:t>
            </w:r>
            <w:proofErr w:type="gramEnd"/>
            <w:r w:rsidRPr="44F601FE" w:rsidR="44F601FE">
              <w:rPr>
                <w:rFonts w:ascii="Verdana" w:hAnsi="Verdana" w:eastAsia="Verdana" w:cs="Verdana"/>
                <w:sz w:val="20"/>
                <w:szCs w:val="20"/>
              </w:rPr>
              <w:t xml:space="preserve">El Ministro de Educación Pública, Guillermo Vargas Salazar.-1 vez.-(Solicitud </w:t>
            </w:r>
            <w:proofErr w:type="spellStart"/>
            <w:r w:rsidRPr="44F601FE" w:rsidR="44F601FE">
              <w:rPr>
                <w:rFonts w:ascii="Verdana" w:hAnsi="Verdana" w:eastAsia="Verdana" w:cs="Verdana"/>
                <w:sz w:val="20"/>
                <w:szCs w:val="20"/>
              </w:rPr>
              <w:t>N°</w:t>
            </w:r>
            <w:proofErr w:type="spellEnd"/>
            <w:r w:rsidRPr="44F601FE" w:rsidR="44F601FE">
              <w:rPr>
                <w:rFonts w:ascii="Verdana" w:hAnsi="Verdana" w:eastAsia="Verdana" w:cs="Verdana"/>
                <w:sz w:val="20"/>
                <w:szCs w:val="20"/>
              </w:rPr>
              <w:t xml:space="preserve"> 19305).-C- 29250.-(21579). </w:t>
            </w:r>
          </w:p>
          <w:p w:rsidR="44F601FE" w:rsidRDefault="44F601FE" w14:noSpellErr="1" w14:paraId="6470098B" w14:textId="195419B5">
            <w:r>
              <w:br/>
            </w:r>
            <w:r>
              <w:br/>
            </w:r>
            <w:r w:rsidRPr="44F601FE" w:rsidR="44F601FE">
              <w:rPr>
                <w:sz w:val="20"/>
                <w:szCs w:val="20"/>
              </w:rPr>
              <w:t xml:space="preserve">Fecha de generación: 21/12/2018 11:38:52 a.m. </w:t>
            </w:r>
          </w:p>
        </w:tc>
      </w:tr>
      <w:tr w:rsidR="44F601FE" w:rsidTr="43BEB382" w14:paraId="62D47ECC">
        <w:tc>
          <w:tcPr>
            <w:tcW w:w="10466" w:type="dxa"/>
            <w:tcMar/>
          </w:tcPr>
          <w:p w:rsidR="44F601FE" w:rsidP="44F601FE" w:rsidRDefault="44F601FE" w14:paraId="4DF7D279" w14:textId="3526B1D4">
            <w:pPr>
              <w:jc w:val="center"/>
            </w:pPr>
            <w:hyperlink r:id="Rdbdd011bf5014493">
              <w:r w:rsidRPr="43BEB382" w:rsidR="43BEB382">
                <w:rPr>
                  <w:rStyle w:val="Hyperlink"/>
                </w:rPr>
                <w:t xml:space="preserve">Ir al principio del documento </w:t>
              </w:r>
            </w:hyperlink>
          </w:p>
        </w:tc>
      </w:tr>
      <w:tr w:rsidR="43BEB382" w:rsidTr="43BEB382" w14:paraId="180DB3A5">
        <w:tc>
          <w:tcPr>
            <w:tcW w:w="10466" w:type="dxa"/>
            <w:tcMar/>
          </w:tcPr>
          <w:p w:rsidR="43BEB382" w:rsidP="43BEB382" w:rsidRDefault="43BEB382" w14:paraId="0D294EA2" w14:textId="5901F998">
            <w:pPr>
              <w:pStyle w:val="Normal"/>
              <w:jc w:val="center"/>
            </w:pPr>
          </w:p>
        </w:tc>
      </w:tr>
    </w:tbl>
    <w:p w:rsidR="44F601FE" w:rsidP="44F601FE" w:rsidRDefault="44F601FE" w14:noSpellErr="1" w14:paraId="4B1F6480" w14:textId="2F9508E0">
      <w:pPr>
        <w:pStyle w:val="Normal"/>
        <w:rPr>
          <w:rFonts w:ascii="Calibri" w:hAnsi="Calibri" w:eastAsia="Calibri" w:cs="Calibri"/>
          <w:noProof w:val="0"/>
          <w:sz w:val="22"/>
          <w:szCs w:val="22"/>
          <w:lang w:val="es-ES"/>
        </w:rPr>
      </w:pPr>
    </w:p>
    <w:p w:rsidR="44F601FE" w:rsidRDefault="44F601FE" w14:noSpellErr="1" w14:paraId="281E7AFC" w14:textId="3364A0F2">
      <w:r w:rsidRPr="44F601FE" w:rsidR="44F601FE">
        <w:rPr>
          <w:rFonts w:ascii="Calibri" w:hAnsi="Calibri" w:eastAsia="Calibri" w:cs="Calibri"/>
          <w:noProof w:val="0"/>
          <w:sz w:val="22"/>
          <w:szCs w:val="22"/>
          <w:lang w:val="es-ES"/>
        </w:rPr>
        <w:t>Este Decreto establece el uniforme oficial para todos los estudiantes regulares de las instituciones educativas del país, que cursen la Educación Preescolar, I y II Ciclo de la Educación General Básica o el Tercer Ciclo de la Educación General Básica y la Educación Diversificada.</w:t>
      </w:r>
    </w:p>
    <w:p w:rsidR="44F601FE" w:rsidP="44F601FE" w:rsidRDefault="44F601FE" w14:noSpellErr="1" w14:paraId="0CD20393" w14:textId="7F648735">
      <w:pPr>
        <w:pStyle w:val="Normal"/>
      </w:pPr>
      <w:r>
        <w:drawing>
          <wp:inline wp14:editId="286EB399" wp14:anchorId="5F8247E1">
            <wp:extent cx="5666154" cy="1392929"/>
            <wp:effectExtent l="0" t="0" r="0" b="0"/>
            <wp:docPr id="1935612023" name="Imagen" title=""/>
            <wp:cNvGraphicFramePr>
              <a:graphicFrameLocks noChangeAspect="1"/>
            </wp:cNvGraphicFramePr>
            <a:graphic>
              <a:graphicData uri="http://schemas.openxmlformats.org/drawingml/2006/picture">
                <pic:pic>
                  <pic:nvPicPr>
                    <pic:cNvPr id="0" name="Imagen"/>
                    <pic:cNvPicPr/>
                  </pic:nvPicPr>
                  <pic:blipFill>
                    <a:blip r:embed="R373089bed9f64a21">
                      <a:extLst>
                        <a:ext xmlns:a="http://schemas.openxmlformats.org/drawingml/2006/main" uri="{28A0092B-C50C-407E-A947-70E740481C1C}">
                          <a14:useLocalDpi val="0"/>
                        </a:ext>
                      </a:extLst>
                    </a:blip>
                    <a:stretch>
                      <a:fillRect/>
                    </a:stretch>
                  </pic:blipFill>
                  <pic:spPr>
                    <a:xfrm>
                      <a:off x="0" y="0"/>
                      <a:ext cx="5666154" cy="1392929"/>
                    </a:xfrm>
                    <a:prstGeom prst="rect">
                      <a:avLst/>
                    </a:prstGeom>
                  </pic:spPr>
                </pic:pic>
              </a:graphicData>
            </a:graphic>
          </wp:inline>
        </w:drawing>
      </w:r>
    </w:p>
    <w:p w:rsidR="44F601FE" w:rsidP="44F601FE" w:rsidRDefault="44F601FE" w14:noSpellErr="1" w14:paraId="70BA866F" w14:textId="1D25F259">
      <w:pPr>
        <w:pStyle w:val="Normal"/>
      </w:pPr>
      <w:r>
        <w:drawing>
          <wp:inline wp14:editId="24EC5ED4" wp14:anchorId="26272F80">
            <wp:extent cx="3224908" cy="3703244"/>
            <wp:effectExtent l="0" t="0" r="0" b="0"/>
            <wp:docPr id="485619170" name="Imagen" title=""/>
            <wp:cNvGraphicFramePr>
              <a:graphicFrameLocks noChangeAspect="1"/>
            </wp:cNvGraphicFramePr>
            <a:graphic>
              <a:graphicData uri="http://schemas.openxmlformats.org/drawingml/2006/picture">
                <pic:pic>
                  <pic:nvPicPr>
                    <pic:cNvPr id="0" name="Imagen"/>
                    <pic:cNvPicPr/>
                  </pic:nvPicPr>
                  <pic:blipFill>
                    <a:blip r:embed="R15212445e3c4472d">
                      <a:extLst>
                        <a:ext xmlns:a="http://schemas.openxmlformats.org/drawingml/2006/main" uri="{28A0092B-C50C-407E-A947-70E740481C1C}">
                          <a14:useLocalDpi val="0"/>
                        </a:ext>
                      </a:extLst>
                    </a:blip>
                    <a:stretch>
                      <a:fillRect/>
                    </a:stretch>
                  </pic:blipFill>
                  <pic:spPr>
                    <a:xfrm>
                      <a:off x="0" y="0"/>
                      <a:ext cx="3224908" cy="3703244"/>
                    </a:xfrm>
                    <a:prstGeom prst="rect">
                      <a:avLst/>
                    </a:prstGeom>
                  </pic:spPr>
                </pic:pic>
              </a:graphicData>
            </a:graphic>
          </wp:inline>
        </w:drawing>
      </w:r>
      <w:r>
        <w:drawing>
          <wp:inline wp14:editId="7B4D3E6C" wp14:anchorId="0F4F5A2A">
            <wp:extent cx="2767146" cy="3730983"/>
            <wp:effectExtent l="0" t="0" r="0" b="0"/>
            <wp:docPr id="398650753" name="Imagen" title=""/>
            <wp:cNvGraphicFramePr>
              <a:graphicFrameLocks noChangeAspect="1"/>
            </wp:cNvGraphicFramePr>
            <a:graphic>
              <a:graphicData uri="http://schemas.openxmlformats.org/drawingml/2006/picture">
                <pic:pic>
                  <pic:nvPicPr>
                    <pic:cNvPr id="0" name="Imagen"/>
                    <pic:cNvPicPr/>
                  </pic:nvPicPr>
                  <pic:blipFill>
                    <a:blip r:embed="Rfe16d48019ea43b7">
                      <a:extLst>
                        <a:ext xmlns:a="http://schemas.openxmlformats.org/drawingml/2006/main" uri="{28A0092B-C50C-407E-A947-70E740481C1C}">
                          <a14:useLocalDpi val="0"/>
                        </a:ext>
                      </a:extLst>
                    </a:blip>
                    <a:stretch>
                      <a:fillRect/>
                    </a:stretch>
                  </pic:blipFill>
                  <pic:spPr>
                    <a:xfrm>
                      <a:off x="0" y="0"/>
                      <a:ext cx="2767146" cy="3730983"/>
                    </a:xfrm>
                    <a:prstGeom prst="rect">
                      <a:avLst/>
                    </a:prstGeom>
                  </pic:spPr>
                </pic:pic>
              </a:graphicData>
            </a:graphic>
          </wp:inline>
        </w:drawing>
      </w:r>
    </w:p>
    <w:p w:rsidR="44F601FE" w:rsidP="44F601FE" w:rsidRDefault="44F601FE" w14:noSpellErr="1" w14:paraId="2742B960" w14:textId="441C70A9">
      <w:pPr>
        <w:pStyle w:val="ListParagraph"/>
        <w:numPr>
          <w:ilvl w:val="0"/>
          <w:numId w:val="1"/>
        </w:numPr>
        <w:rPr>
          <w:sz w:val="22"/>
          <w:szCs w:val="22"/>
        </w:rPr>
      </w:pPr>
      <w:r w:rsidRPr="44F601FE" w:rsidR="44F601FE">
        <w:rPr>
          <w:rFonts w:ascii="Calibri" w:hAnsi="Calibri" w:eastAsia="Calibri" w:cs="Calibri"/>
          <w:b w:val="1"/>
          <w:bCs w:val="1"/>
          <w:noProof w:val="0"/>
          <w:sz w:val="22"/>
          <w:szCs w:val="22"/>
          <w:lang w:val="es-ES"/>
        </w:rPr>
        <w:t xml:space="preserve">Modificación completa la lista de transformaciones </w:t>
      </w:r>
      <w:proofErr w:type="gramStart"/>
      <w:r w:rsidRPr="44F601FE" w:rsidR="44F601FE">
        <w:rPr>
          <w:rFonts w:ascii="Calibri" w:hAnsi="Calibri" w:eastAsia="Calibri" w:cs="Calibri"/>
          <w:b w:val="1"/>
          <w:bCs w:val="1"/>
          <w:noProof w:val="0"/>
          <w:sz w:val="22"/>
          <w:szCs w:val="22"/>
          <w:lang w:val="es-ES"/>
        </w:rPr>
        <w:t>propuestas  por</w:t>
      </w:r>
      <w:proofErr w:type="gramEnd"/>
      <w:r w:rsidRPr="44F601FE" w:rsidR="44F601FE">
        <w:rPr>
          <w:rFonts w:ascii="Calibri" w:hAnsi="Calibri" w:eastAsia="Calibri" w:cs="Calibri"/>
          <w:b w:val="1"/>
          <w:bCs w:val="1"/>
          <w:noProof w:val="0"/>
          <w:sz w:val="22"/>
          <w:szCs w:val="22"/>
          <w:lang w:val="es-ES"/>
        </w:rPr>
        <w:t xml:space="preserve"> esta administración para la Educación Preescolar </w:t>
      </w:r>
    </w:p>
    <w:p w:rsidR="44F601FE" w:rsidP="44F601FE" w:rsidRDefault="44F601FE" w14:noSpellErr="1" w14:paraId="678C9CE9" w14:textId="17DF9F6A">
      <w:pPr>
        <w:pStyle w:val="Normal"/>
      </w:pPr>
    </w:p>
    <w:p w:rsidR="44F601FE" w:rsidP="44F601FE" w:rsidRDefault="44F601FE" w14:noSpellErr="1" w14:paraId="262668F0" w14:textId="3A65F1C8">
      <w:pPr>
        <w:pStyle w:val="Normal"/>
      </w:pPr>
    </w:p>
    <w:p w:rsidR="44F601FE" w:rsidP="44F601FE" w:rsidRDefault="44F601FE" w14:paraId="1663DCBA" w14:textId="284746C8">
      <w:pPr>
        <w:jc w:val="center"/>
        <w:rPr>
          <w:rFonts w:ascii="Calibri" w:hAnsi="Calibri" w:eastAsia="Calibri" w:cs="Calibri"/>
          <w:b w:val="1"/>
          <w:bCs w:val="1"/>
          <w:noProof w:val="0"/>
          <w:sz w:val="22"/>
          <w:szCs w:val="22"/>
          <w:lang w:val="es-ES"/>
        </w:rPr>
      </w:pPr>
      <w:proofErr w:type="spellStart"/>
      <w:r w:rsidRPr="44F601FE" w:rsidR="44F601FE">
        <w:rPr>
          <w:rFonts w:ascii="Calibri" w:hAnsi="Calibri" w:eastAsia="Calibri" w:cs="Calibri"/>
          <w:b w:val="1"/>
          <w:bCs w:val="1"/>
          <w:noProof w:val="0"/>
          <w:sz w:val="22"/>
          <w:szCs w:val="22"/>
          <w:lang w:val="es-ES"/>
        </w:rPr>
        <w:t>N°</w:t>
      </w:r>
      <w:proofErr w:type="spellEnd"/>
      <w:r w:rsidRPr="44F601FE" w:rsidR="44F601FE">
        <w:rPr>
          <w:rFonts w:ascii="Calibri" w:hAnsi="Calibri" w:eastAsia="Calibri" w:cs="Calibri"/>
          <w:b w:val="1"/>
          <w:bCs w:val="1"/>
          <w:noProof w:val="0"/>
          <w:sz w:val="22"/>
          <w:szCs w:val="22"/>
          <w:lang w:val="es-ES"/>
        </w:rPr>
        <w:t xml:space="preserve"> 41085-MEP</w:t>
      </w:r>
    </w:p>
    <w:p w:rsidR="44F601FE" w:rsidP="44F601FE" w:rsidRDefault="44F601FE" w14:noSpellErr="1" w14:paraId="1E9181DB" w14:textId="4DB0D9C6">
      <w:pPr>
        <w:jc w:val="center"/>
        <w:rPr>
          <w:rFonts w:ascii="Calibri" w:hAnsi="Calibri" w:eastAsia="Calibri" w:cs="Calibri"/>
          <w:b w:val="1"/>
          <w:bCs w:val="1"/>
          <w:noProof w:val="0"/>
          <w:sz w:val="22"/>
          <w:szCs w:val="22"/>
          <w:lang w:val="es-ES"/>
        </w:rPr>
      </w:pPr>
      <w:r w:rsidRPr="44F601FE" w:rsidR="44F601FE">
        <w:rPr>
          <w:rFonts w:ascii="Calibri" w:hAnsi="Calibri" w:eastAsia="Calibri" w:cs="Calibri"/>
          <w:b w:val="1"/>
          <w:bCs w:val="1"/>
          <w:noProof w:val="0"/>
          <w:sz w:val="22"/>
          <w:szCs w:val="22"/>
          <w:lang w:val="es-ES"/>
        </w:rPr>
        <w:t>EL PRESIDENTE DE LA REPÚBLICA</w:t>
      </w:r>
    </w:p>
    <w:p w:rsidR="44F601FE" w:rsidP="44F601FE" w:rsidRDefault="44F601FE" w14:noSpellErr="1" w14:paraId="46D1C03A" w14:textId="222E304A">
      <w:pPr>
        <w:jc w:val="center"/>
        <w:rPr>
          <w:rFonts w:ascii="Calibri" w:hAnsi="Calibri" w:eastAsia="Calibri" w:cs="Calibri"/>
          <w:b w:val="1"/>
          <w:bCs w:val="1"/>
          <w:noProof w:val="0"/>
          <w:sz w:val="22"/>
          <w:szCs w:val="22"/>
          <w:lang w:val="es-ES"/>
        </w:rPr>
      </w:pPr>
      <w:r w:rsidRPr="44F601FE" w:rsidR="44F601FE">
        <w:rPr>
          <w:rFonts w:ascii="Calibri" w:hAnsi="Calibri" w:eastAsia="Calibri" w:cs="Calibri"/>
          <w:b w:val="1"/>
          <w:bCs w:val="1"/>
          <w:noProof w:val="0"/>
          <w:sz w:val="22"/>
          <w:szCs w:val="22"/>
          <w:lang w:val="es-ES"/>
        </w:rPr>
        <w:t>Y EL MINISTRO DE EDUCACIÓN PÚBLICA</w:t>
      </w:r>
    </w:p>
    <w:p w:rsidR="44F601FE" w:rsidRDefault="44F601FE" w14:paraId="157CD1FF" w14:textId="090A62B0">
      <w:r w:rsidRPr="44F601FE" w:rsidR="44F601FE">
        <w:rPr>
          <w:rFonts w:ascii="Calibri" w:hAnsi="Calibri" w:eastAsia="Calibri" w:cs="Calibri"/>
          <w:noProof w:val="0"/>
          <w:sz w:val="22"/>
          <w:szCs w:val="22"/>
          <w:lang w:val="es-ES"/>
        </w:rPr>
        <w:t xml:space="preserve">En ejercicio de las atribuciones que les confiere el artículo 140 incisos 3), y 18) y 146 de la Constitución Política de la República de Costa Rica, en concordancia con los artículos 25 inciso 1), 27 inciso 1) y 28 inciso 2) acápites a) y b) de la Ley </w:t>
      </w:r>
      <w:proofErr w:type="spellStart"/>
      <w:r w:rsidRPr="44F601FE" w:rsidR="44F601FE">
        <w:rPr>
          <w:rFonts w:ascii="Calibri" w:hAnsi="Calibri" w:eastAsia="Calibri" w:cs="Calibri"/>
          <w:noProof w:val="0"/>
          <w:sz w:val="22"/>
          <w:szCs w:val="22"/>
          <w:lang w:val="es-ES"/>
        </w:rPr>
        <w:t>N°</w:t>
      </w:r>
      <w:proofErr w:type="spellEnd"/>
      <w:r w:rsidRPr="44F601FE" w:rsidR="44F601FE">
        <w:rPr>
          <w:rFonts w:ascii="Calibri" w:hAnsi="Calibri" w:eastAsia="Calibri" w:cs="Calibri"/>
          <w:noProof w:val="0"/>
          <w:sz w:val="22"/>
          <w:szCs w:val="22"/>
          <w:lang w:val="es-ES"/>
        </w:rPr>
        <w:t xml:space="preserve"> 6227 - Ley General de la Administración Pública; los artículos 1 y 2 de la Ley </w:t>
      </w:r>
      <w:proofErr w:type="spellStart"/>
      <w:r w:rsidRPr="44F601FE" w:rsidR="44F601FE">
        <w:rPr>
          <w:rFonts w:ascii="Calibri" w:hAnsi="Calibri" w:eastAsia="Calibri" w:cs="Calibri"/>
          <w:noProof w:val="0"/>
          <w:sz w:val="22"/>
          <w:szCs w:val="22"/>
          <w:lang w:val="es-ES"/>
        </w:rPr>
        <w:t>N°</w:t>
      </w:r>
      <w:proofErr w:type="spellEnd"/>
      <w:r w:rsidRPr="44F601FE" w:rsidR="44F601FE">
        <w:rPr>
          <w:rFonts w:ascii="Calibri" w:hAnsi="Calibri" w:eastAsia="Calibri" w:cs="Calibri"/>
          <w:noProof w:val="0"/>
          <w:sz w:val="22"/>
          <w:szCs w:val="22"/>
          <w:lang w:val="es-ES"/>
        </w:rPr>
        <w:t xml:space="preserve"> 3481- Ley Orgánica del Ministerio de Educación Pública, del 13 de enero de 1965 y lo dispuesto por el Consejo Superior de Educación </w:t>
      </w:r>
      <w:proofErr w:type="spellStart"/>
      <w:r w:rsidRPr="44F601FE" w:rsidR="44F601FE">
        <w:rPr>
          <w:rFonts w:ascii="Calibri" w:hAnsi="Calibri" w:eastAsia="Calibri" w:cs="Calibri"/>
          <w:noProof w:val="0"/>
          <w:sz w:val="22"/>
          <w:szCs w:val="22"/>
          <w:lang w:val="es-ES"/>
        </w:rPr>
        <w:t>ensesión</w:t>
      </w:r>
      <w:proofErr w:type="spellEnd"/>
      <w:r w:rsidRPr="44F601FE" w:rsidR="44F601FE">
        <w:rPr>
          <w:rFonts w:ascii="Calibri" w:hAnsi="Calibri" w:eastAsia="Calibri" w:cs="Calibri"/>
          <w:noProof w:val="0"/>
          <w:sz w:val="22"/>
          <w:szCs w:val="22"/>
          <w:lang w:val="es-ES"/>
        </w:rPr>
        <w:t xml:space="preserve"> </w:t>
      </w:r>
      <w:proofErr w:type="spellStart"/>
      <w:r w:rsidRPr="44F601FE" w:rsidR="44F601FE">
        <w:rPr>
          <w:rFonts w:ascii="Calibri" w:hAnsi="Calibri" w:eastAsia="Calibri" w:cs="Calibri"/>
          <w:noProof w:val="0"/>
          <w:sz w:val="22"/>
          <w:szCs w:val="22"/>
          <w:lang w:val="es-ES"/>
        </w:rPr>
        <w:t>N°</w:t>
      </w:r>
      <w:proofErr w:type="spellEnd"/>
      <w:r w:rsidRPr="44F601FE" w:rsidR="44F601FE">
        <w:rPr>
          <w:rFonts w:ascii="Calibri" w:hAnsi="Calibri" w:eastAsia="Calibri" w:cs="Calibri"/>
          <w:noProof w:val="0"/>
          <w:sz w:val="22"/>
          <w:szCs w:val="22"/>
          <w:lang w:val="es-ES"/>
        </w:rPr>
        <w:t xml:space="preserve"> 22-2018, celebrada el 24 de abril de 2018, acuerdo </w:t>
      </w:r>
      <w:r w:rsidRPr="44F601FE" w:rsidR="44F601FE">
        <w:rPr>
          <w:rFonts w:ascii="Calibri" w:hAnsi="Calibri" w:eastAsia="Calibri" w:cs="Calibri"/>
          <w:noProof w:val="0"/>
          <w:sz w:val="22"/>
          <w:szCs w:val="22"/>
          <w:lang w:val="es-ES"/>
        </w:rPr>
        <w:t>N°04-22-2018;</w:t>
      </w:r>
    </w:p>
    <w:p w:rsidR="44F601FE" w:rsidP="44F601FE" w:rsidRDefault="44F601FE" w14:noSpellErr="1" w14:paraId="4611E3DC" w14:textId="240137BE">
      <w:pPr>
        <w:jc w:val="center"/>
      </w:pPr>
      <w:r w:rsidRPr="44F601FE" w:rsidR="44F601FE">
        <w:rPr>
          <w:rFonts w:ascii="Calibri" w:hAnsi="Calibri" w:eastAsia="Calibri" w:cs="Calibri"/>
          <w:b w:val="1"/>
          <w:bCs w:val="1"/>
          <w:noProof w:val="0"/>
          <w:sz w:val="22"/>
          <w:szCs w:val="22"/>
          <w:lang w:val="es-ES"/>
        </w:rPr>
        <w:t>Considerando:</w:t>
      </w:r>
    </w:p>
    <w:p w:rsidR="44F601FE" w:rsidRDefault="44F601FE" w14:paraId="6CE1B787" w14:textId="5237D433">
      <w:r w:rsidRPr="44F601FE" w:rsidR="44F601FE">
        <w:rPr>
          <w:rFonts w:ascii="Calibri" w:hAnsi="Calibri" w:eastAsia="Calibri" w:cs="Calibri"/>
          <w:noProof w:val="0"/>
          <w:sz w:val="22"/>
          <w:szCs w:val="22"/>
          <w:lang w:val="es-ES"/>
        </w:rPr>
        <w:t xml:space="preserve">I.—Que mediante Decreto Ejecutivo </w:t>
      </w:r>
      <w:proofErr w:type="spellStart"/>
      <w:r w:rsidRPr="44F601FE" w:rsidR="44F601FE">
        <w:rPr>
          <w:rFonts w:ascii="Calibri" w:hAnsi="Calibri" w:eastAsia="Calibri" w:cs="Calibri"/>
          <w:noProof w:val="0"/>
          <w:sz w:val="22"/>
          <w:szCs w:val="22"/>
          <w:lang w:val="es-ES"/>
        </w:rPr>
        <w:t>N°</w:t>
      </w:r>
      <w:proofErr w:type="spellEnd"/>
      <w:r w:rsidRPr="44F601FE" w:rsidR="44F601FE">
        <w:rPr>
          <w:rFonts w:ascii="Calibri" w:hAnsi="Calibri" w:eastAsia="Calibri" w:cs="Calibri"/>
          <w:noProof w:val="0"/>
          <w:sz w:val="22"/>
          <w:szCs w:val="22"/>
          <w:lang w:val="es-ES"/>
        </w:rPr>
        <w:t xml:space="preserve"> 28557-MEP- “Reglamento Uniforme Oficial en las Instituciones Educativas</w:t>
      </w:r>
    </w:p>
    <w:p w:rsidR="44F601FE" w:rsidRDefault="44F601FE" w14:noSpellErr="1" w14:paraId="072D0153" w14:textId="59A58957">
      <w:r w:rsidRPr="44F601FE" w:rsidR="44F601FE">
        <w:rPr>
          <w:rFonts w:ascii="Calibri" w:hAnsi="Calibri" w:eastAsia="Calibri" w:cs="Calibri"/>
          <w:noProof w:val="0"/>
          <w:sz w:val="22"/>
          <w:szCs w:val="22"/>
          <w:lang w:val="es-ES"/>
        </w:rPr>
        <w:t>Públicas” del 15 de febrero de 2000, se reglamentó lo relativo al uniforme oficial en los diferentes niveles del sistema educativo costarricense.</w:t>
      </w:r>
    </w:p>
    <w:p w:rsidR="44F601FE" w:rsidRDefault="44F601FE" w14:noSpellErr="1" w14:paraId="30CAFBB8" w14:textId="442568EA">
      <w:r w:rsidRPr="44F601FE" w:rsidR="44F601FE">
        <w:rPr>
          <w:rFonts w:ascii="Calibri" w:hAnsi="Calibri" w:eastAsia="Calibri" w:cs="Calibri"/>
          <w:noProof w:val="0"/>
          <w:sz w:val="22"/>
          <w:szCs w:val="22"/>
          <w:lang w:val="es-ES"/>
        </w:rPr>
        <w:t>II.—Que el desarrollo y aprendizaje en el nivel de Educación Preescolar, son resultado de la interacción dinámica y continua entre la madurez biológica y la experiencia consigo mismo, los demás y el medio, por lo que los niños y las niñas requieren de un uniforme cómodo, apropiado a las características, necesidades e intereses de esta etapa y, que les permita moverse con libertad.</w:t>
      </w:r>
    </w:p>
    <w:p w:rsidR="44F601FE" w:rsidRDefault="44F601FE" w14:paraId="059DF842" w14:textId="67F3BC56">
      <w:r w:rsidRPr="44F601FE" w:rsidR="44F601FE">
        <w:rPr>
          <w:rFonts w:ascii="Calibri" w:hAnsi="Calibri" w:eastAsia="Calibri" w:cs="Calibri"/>
          <w:noProof w:val="0"/>
          <w:sz w:val="22"/>
          <w:szCs w:val="22"/>
          <w:lang w:val="es-ES"/>
        </w:rPr>
        <w:t xml:space="preserve">III.—Que con Voto </w:t>
      </w:r>
      <w:proofErr w:type="spellStart"/>
      <w:r w:rsidRPr="44F601FE" w:rsidR="44F601FE">
        <w:rPr>
          <w:rFonts w:ascii="Calibri" w:hAnsi="Calibri" w:eastAsia="Calibri" w:cs="Calibri"/>
          <w:noProof w:val="0"/>
          <w:sz w:val="22"/>
          <w:szCs w:val="22"/>
          <w:lang w:val="es-ES"/>
        </w:rPr>
        <w:t>N°</w:t>
      </w:r>
      <w:proofErr w:type="spellEnd"/>
      <w:r w:rsidRPr="44F601FE" w:rsidR="44F601FE">
        <w:rPr>
          <w:rFonts w:ascii="Calibri" w:hAnsi="Calibri" w:eastAsia="Calibri" w:cs="Calibri"/>
          <w:noProof w:val="0"/>
          <w:sz w:val="22"/>
          <w:szCs w:val="22"/>
          <w:lang w:val="es-ES"/>
        </w:rPr>
        <w:t xml:space="preserve"> 1873-90 de la Sala Constitucional estableció que es competencia reservada constitucionalmente </w:t>
      </w:r>
      <w:r w:rsidRPr="44F601FE" w:rsidR="44F601FE">
        <w:rPr>
          <w:rFonts w:ascii="Calibri" w:hAnsi="Calibri" w:eastAsia="Calibri" w:cs="Calibri"/>
          <w:noProof w:val="0"/>
          <w:sz w:val="22"/>
          <w:szCs w:val="22"/>
          <w:lang w:val="es-ES"/>
        </w:rPr>
        <w:t>al Consejo</w:t>
      </w:r>
      <w:r w:rsidRPr="44F601FE" w:rsidR="44F601FE">
        <w:rPr>
          <w:rFonts w:ascii="Calibri" w:hAnsi="Calibri" w:eastAsia="Calibri" w:cs="Calibri"/>
          <w:noProof w:val="0"/>
          <w:sz w:val="22"/>
          <w:szCs w:val="22"/>
          <w:lang w:val="es-ES"/>
        </w:rPr>
        <w:t xml:space="preserve"> Superior de Educación “...la definición de un uniforme oficial en los centros educativos públicos o la definición de cualquier aspecto atinente al uso del uniforme en los centros educativos públicos.”</w:t>
      </w:r>
    </w:p>
    <w:p w:rsidR="44F601FE" w:rsidRDefault="44F601FE" w14:paraId="2E2C2762" w14:textId="3A01DC7F">
      <w:r w:rsidRPr="44F601FE" w:rsidR="44F601FE">
        <w:rPr>
          <w:rFonts w:ascii="Calibri" w:hAnsi="Calibri" w:eastAsia="Calibri" w:cs="Calibri"/>
          <w:noProof w:val="0"/>
          <w:sz w:val="22"/>
          <w:szCs w:val="22"/>
          <w:lang w:val="es-ES"/>
        </w:rPr>
        <w:t xml:space="preserve">IV.—Que en sesión </w:t>
      </w:r>
      <w:proofErr w:type="spellStart"/>
      <w:r w:rsidRPr="44F601FE" w:rsidR="44F601FE">
        <w:rPr>
          <w:rFonts w:ascii="Calibri" w:hAnsi="Calibri" w:eastAsia="Calibri" w:cs="Calibri"/>
          <w:noProof w:val="0"/>
          <w:sz w:val="22"/>
          <w:szCs w:val="22"/>
          <w:lang w:val="es-ES"/>
        </w:rPr>
        <w:t>N°</w:t>
      </w:r>
      <w:proofErr w:type="spellEnd"/>
      <w:r w:rsidRPr="44F601FE" w:rsidR="44F601FE">
        <w:rPr>
          <w:rFonts w:ascii="Calibri" w:hAnsi="Calibri" w:eastAsia="Calibri" w:cs="Calibri"/>
          <w:noProof w:val="0"/>
          <w:sz w:val="22"/>
          <w:szCs w:val="22"/>
          <w:lang w:val="es-ES"/>
        </w:rPr>
        <w:t xml:space="preserve"> 22-2018, celebrada el 24 de abril del 2018 e1 Consejo Superior de Educación, por medio del acuerdo </w:t>
      </w:r>
      <w:proofErr w:type="spellStart"/>
      <w:r w:rsidRPr="44F601FE" w:rsidR="44F601FE">
        <w:rPr>
          <w:rFonts w:ascii="Calibri" w:hAnsi="Calibri" w:eastAsia="Calibri" w:cs="Calibri"/>
          <w:noProof w:val="0"/>
          <w:sz w:val="22"/>
          <w:szCs w:val="22"/>
          <w:lang w:val="es-ES"/>
        </w:rPr>
        <w:t>N°</w:t>
      </w:r>
      <w:proofErr w:type="spellEnd"/>
      <w:r w:rsidRPr="44F601FE" w:rsidR="44F601FE">
        <w:rPr>
          <w:rFonts w:ascii="Calibri" w:hAnsi="Calibri" w:eastAsia="Calibri" w:cs="Calibri"/>
          <w:noProof w:val="0"/>
          <w:sz w:val="22"/>
          <w:szCs w:val="22"/>
          <w:lang w:val="es-ES"/>
        </w:rPr>
        <w:t xml:space="preserve"> 04-22-2018, aprobó el cambio del uniforme para el estudiantado que curse el nivel de la Educación Preescolar. Por tanto,</w:t>
      </w:r>
    </w:p>
    <w:p w:rsidR="44F601FE" w:rsidP="44F601FE" w:rsidRDefault="44F601FE" w14:noSpellErr="1" w14:paraId="6A8D263A" w14:textId="51A6B66B">
      <w:pPr>
        <w:jc w:val="center"/>
      </w:pPr>
      <w:r w:rsidRPr="44F601FE" w:rsidR="44F601FE">
        <w:rPr>
          <w:rFonts w:ascii="Calibri" w:hAnsi="Calibri" w:eastAsia="Calibri" w:cs="Calibri"/>
          <w:noProof w:val="0"/>
          <w:sz w:val="22"/>
          <w:szCs w:val="22"/>
          <w:lang w:val="es-ES"/>
        </w:rPr>
        <w:t>DECRETAN:</w:t>
      </w:r>
    </w:p>
    <w:p w:rsidR="44F601FE" w:rsidP="44F601FE" w:rsidRDefault="44F601FE" w14:paraId="6EAF27C6" w14:textId="65E18B48">
      <w:pPr>
        <w:jc w:val="center"/>
      </w:pPr>
      <w:r w:rsidRPr="44F601FE" w:rsidR="44F601FE">
        <w:rPr>
          <w:rFonts w:ascii="Calibri" w:hAnsi="Calibri" w:eastAsia="Calibri" w:cs="Calibri"/>
          <w:noProof w:val="0"/>
          <w:sz w:val="22"/>
          <w:szCs w:val="22"/>
          <w:lang w:val="es-ES"/>
        </w:rPr>
        <w:t xml:space="preserve">“REFÓRMESE EL ARTÍCULO 2 DEL DECRETO EJECUTIVO </w:t>
      </w:r>
      <w:proofErr w:type="spellStart"/>
      <w:r w:rsidRPr="44F601FE" w:rsidR="44F601FE">
        <w:rPr>
          <w:rFonts w:ascii="Calibri" w:hAnsi="Calibri" w:eastAsia="Calibri" w:cs="Calibri"/>
          <w:noProof w:val="0"/>
          <w:sz w:val="22"/>
          <w:szCs w:val="22"/>
          <w:lang w:val="es-ES"/>
        </w:rPr>
        <w:t>N°</w:t>
      </w:r>
      <w:proofErr w:type="spellEnd"/>
      <w:r w:rsidRPr="44F601FE" w:rsidR="44F601FE">
        <w:rPr>
          <w:rFonts w:ascii="Calibri" w:hAnsi="Calibri" w:eastAsia="Calibri" w:cs="Calibri"/>
          <w:noProof w:val="0"/>
          <w:sz w:val="22"/>
          <w:szCs w:val="22"/>
          <w:lang w:val="es-ES"/>
        </w:rPr>
        <w:t xml:space="preserve"> 28557-MEP</w:t>
      </w:r>
      <w:proofErr w:type="gramStart"/>
      <w:r w:rsidRPr="44F601FE" w:rsidR="44F601FE">
        <w:rPr>
          <w:rFonts w:ascii="Calibri" w:hAnsi="Calibri" w:eastAsia="Calibri" w:cs="Calibri"/>
          <w:noProof w:val="0"/>
          <w:sz w:val="22"/>
          <w:szCs w:val="22"/>
          <w:lang w:val="es-ES"/>
        </w:rPr>
        <w:t>-“</w:t>
      </w:r>
      <w:proofErr w:type="gramEnd"/>
      <w:r w:rsidRPr="44F601FE" w:rsidR="44F601FE">
        <w:rPr>
          <w:rFonts w:ascii="Calibri" w:hAnsi="Calibri" w:eastAsia="Calibri" w:cs="Calibri"/>
          <w:noProof w:val="0"/>
          <w:sz w:val="22"/>
          <w:szCs w:val="22"/>
          <w:lang w:val="es-ES"/>
        </w:rPr>
        <w:t>REGLAMENTO UNIFORME OFICIAL</w:t>
      </w:r>
    </w:p>
    <w:p w:rsidR="44F601FE" w:rsidP="44F601FE" w:rsidRDefault="44F601FE" w14:noSpellErr="1" w14:paraId="3382E7BC" w14:textId="775B19E4">
      <w:pPr>
        <w:jc w:val="center"/>
      </w:pPr>
      <w:r w:rsidRPr="44F601FE" w:rsidR="44F601FE">
        <w:rPr>
          <w:rFonts w:ascii="Calibri" w:hAnsi="Calibri" w:eastAsia="Calibri" w:cs="Calibri"/>
          <w:noProof w:val="0"/>
          <w:sz w:val="22"/>
          <w:szCs w:val="22"/>
          <w:lang w:val="es-ES"/>
        </w:rPr>
        <w:t>EN LAS INSTITUCIONES EDUCATIVAS PÚBLICAS”</w:t>
      </w:r>
    </w:p>
    <w:p w:rsidR="44F601FE" w:rsidRDefault="44F601FE" w14:paraId="3FB8253D" w14:textId="528E3C46">
      <w:r w:rsidRPr="44F601FE" w:rsidR="44F601FE">
        <w:rPr>
          <w:rFonts w:ascii="Calibri" w:hAnsi="Calibri" w:eastAsia="Calibri" w:cs="Calibri"/>
          <w:noProof w:val="0"/>
          <w:sz w:val="22"/>
          <w:szCs w:val="22"/>
          <w:lang w:val="es-ES"/>
        </w:rPr>
        <w:t xml:space="preserve">Artículo 1°—Refórmese el artículo 2 del Decreto Ejecutivo </w:t>
      </w:r>
      <w:proofErr w:type="spellStart"/>
      <w:r w:rsidRPr="44F601FE" w:rsidR="44F601FE">
        <w:rPr>
          <w:rFonts w:ascii="Calibri" w:hAnsi="Calibri" w:eastAsia="Calibri" w:cs="Calibri"/>
          <w:b w:val="1"/>
          <w:bCs w:val="1"/>
          <w:noProof w:val="0"/>
          <w:sz w:val="22"/>
          <w:szCs w:val="22"/>
          <w:lang w:val="es-ES"/>
        </w:rPr>
        <w:t>N°</w:t>
      </w:r>
      <w:proofErr w:type="spellEnd"/>
      <w:r w:rsidRPr="44F601FE" w:rsidR="44F601FE">
        <w:rPr>
          <w:rFonts w:ascii="Calibri" w:hAnsi="Calibri" w:eastAsia="Calibri" w:cs="Calibri"/>
          <w:b w:val="1"/>
          <w:bCs w:val="1"/>
          <w:noProof w:val="0"/>
          <w:sz w:val="22"/>
          <w:szCs w:val="22"/>
          <w:lang w:val="es-ES"/>
        </w:rPr>
        <w:t xml:space="preserve"> 28557-MEP</w:t>
      </w:r>
      <w:r w:rsidRPr="44F601FE" w:rsidR="44F601FE">
        <w:rPr>
          <w:rFonts w:ascii="Calibri" w:hAnsi="Calibri" w:eastAsia="Calibri" w:cs="Calibri"/>
          <w:noProof w:val="0"/>
          <w:sz w:val="22"/>
          <w:szCs w:val="22"/>
          <w:lang w:val="es-ES"/>
        </w:rPr>
        <w:t>- “Reglamento Uniforme Oficial en las Instituciones Educativas Públicas”, para que sea lea de la siguiente manera:</w:t>
      </w:r>
    </w:p>
    <w:p w:rsidR="44F601FE" w:rsidRDefault="44F601FE" w14:noSpellErr="1" w14:paraId="0B6E2236" w14:textId="2BEE2E38">
      <w:r w:rsidRPr="44F601FE" w:rsidR="44F601FE">
        <w:rPr>
          <w:rFonts w:ascii="Calibri" w:hAnsi="Calibri" w:eastAsia="Calibri" w:cs="Calibri"/>
          <w:noProof w:val="0"/>
          <w:sz w:val="22"/>
          <w:szCs w:val="22"/>
          <w:lang w:val="es-ES"/>
        </w:rPr>
        <w:t>“Artículo 2°—El uniforme para los y las estudiantes que cursen la educación preescolar tendrá las siguientes características:</w:t>
      </w:r>
    </w:p>
    <w:p w:rsidR="44F601FE" w:rsidRDefault="44F601FE" w14:noSpellErr="1" w14:paraId="0034C227" w14:textId="14B1FFD4">
      <w:r w:rsidRPr="44F601FE" w:rsidR="44F601FE">
        <w:rPr>
          <w:rFonts w:ascii="Calibri" w:hAnsi="Calibri" w:eastAsia="Calibri" w:cs="Calibri"/>
          <w:b w:val="1"/>
          <w:bCs w:val="1"/>
          <w:noProof w:val="0"/>
          <w:sz w:val="22"/>
          <w:szCs w:val="22"/>
          <w:lang w:val="es-ES"/>
        </w:rPr>
        <w:t>a)</w:t>
      </w:r>
      <w:r w:rsidRPr="44F601FE" w:rsidR="44F601FE">
        <w:rPr>
          <w:rFonts w:ascii="Calibri" w:hAnsi="Calibri" w:eastAsia="Calibri" w:cs="Calibri"/>
          <w:noProof w:val="0"/>
          <w:sz w:val="22"/>
          <w:szCs w:val="22"/>
          <w:lang w:val="es-ES"/>
        </w:rPr>
        <w:t xml:space="preserve"> Se establece el uso de una camiseta básica para los niños y las niñas color celeste Pantone 639C/7460 en tela tipo</w:t>
      </w:r>
    </w:p>
    <w:p w:rsidR="44F601FE" w:rsidRDefault="44F601FE" w14:paraId="1AD468D8" w14:textId="428AA89E">
      <w:r w:rsidRPr="2C1BDF95" w:rsidR="2C1BDF95">
        <w:rPr>
          <w:rFonts w:ascii="Calibri" w:hAnsi="Calibri" w:eastAsia="Calibri" w:cs="Calibri"/>
          <w:b w:val="1"/>
          <w:bCs w:val="1"/>
          <w:noProof w:val="0"/>
          <w:sz w:val="22"/>
          <w:szCs w:val="22"/>
          <w:lang w:val="es-ES"/>
        </w:rPr>
        <w:t>“</w:t>
      </w:r>
      <w:proofErr w:type="spellStart"/>
      <w:r w:rsidRPr="2C1BDF95" w:rsidR="2C1BDF95">
        <w:rPr>
          <w:rFonts w:ascii="Calibri" w:hAnsi="Calibri" w:eastAsia="Calibri" w:cs="Calibri"/>
          <w:b w:val="1"/>
          <w:bCs w:val="1"/>
          <w:noProof w:val="0"/>
          <w:sz w:val="22"/>
          <w:szCs w:val="22"/>
          <w:lang w:val="es-ES"/>
        </w:rPr>
        <w:t>dry</w:t>
      </w:r>
      <w:proofErr w:type="spellEnd"/>
      <w:r w:rsidRPr="2C1BDF95" w:rsidR="2C1BDF95">
        <w:rPr>
          <w:rFonts w:ascii="Calibri" w:hAnsi="Calibri" w:eastAsia="Calibri" w:cs="Calibri"/>
          <w:b w:val="1"/>
          <w:bCs w:val="1"/>
          <w:noProof w:val="0"/>
          <w:sz w:val="22"/>
          <w:szCs w:val="22"/>
          <w:lang w:val="es-ES"/>
        </w:rPr>
        <w:t xml:space="preserve"> </w:t>
      </w:r>
      <w:proofErr w:type="spellStart"/>
      <w:r w:rsidRPr="2C1BDF95" w:rsidR="2C1BDF95">
        <w:rPr>
          <w:rFonts w:ascii="Calibri" w:hAnsi="Calibri" w:eastAsia="Calibri" w:cs="Calibri"/>
          <w:b w:val="1"/>
          <w:bCs w:val="1"/>
          <w:noProof w:val="0"/>
          <w:sz w:val="22"/>
          <w:szCs w:val="22"/>
          <w:lang w:val="es-ES"/>
        </w:rPr>
        <w:t>feet</w:t>
      </w:r>
      <w:proofErr w:type="spellEnd"/>
      <w:r w:rsidRPr="2C1BDF95" w:rsidR="2C1BDF95">
        <w:rPr>
          <w:rFonts w:ascii="Calibri" w:hAnsi="Calibri" w:eastAsia="Calibri" w:cs="Calibri"/>
          <w:b w:val="1"/>
          <w:bCs w:val="1"/>
          <w:noProof w:val="0"/>
          <w:sz w:val="22"/>
          <w:szCs w:val="22"/>
          <w:lang w:val="es-ES"/>
        </w:rPr>
        <w:t>” antitranspirante. Se pueden utilizar telas: “</w:t>
      </w:r>
      <w:proofErr w:type="spellStart"/>
      <w:r w:rsidRPr="2C1BDF95" w:rsidR="2C1BDF95">
        <w:rPr>
          <w:rFonts w:ascii="Calibri" w:hAnsi="Calibri" w:eastAsia="Calibri" w:cs="Calibri"/>
          <w:b w:val="1"/>
          <w:bCs w:val="1"/>
          <w:noProof w:val="0"/>
          <w:sz w:val="22"/>
          <w:szCs w:val="22"/>
          <w:lang w:val="es-ES"/>
        </w:rPr>
        <w:t>speed</w:t>
      </w:r>
      <w:proofErr w:type="spellEnd"/>
      <w:r w:rsidRPr="2C1BDF95" w:rsidR="2C1BDF95">
        <w:rPr>
          <w:rFonts w:ascii="Calibri" w:hAnsi="Calibri" w:eastAsia="Calibri" w:cs="Calibri"/>
          <w:b w:val="1"/>
          <w:bCs w:val="1"/>
          <w:noProof w:val="0"/>
          <w:sz w:val="22"/>
          <w:szCs w:val="22"/>
          <w:lang w:val="es-ES"/>
        </w:rPr>
        <w:t xml:space="preserve"> </w:t>
      </w:r>
      <w:proofErr w:type="spellStart"/>
      <w:r w:rsidRPr="2C1BDF95" w:rsidR="2C1BDF95">
        <w:rPr>
          <w:rFonts w:ascii="Calibri" w:hAnsi="Calibri" w:eastAsia="Calibri" w:cs="Calibri"/>
          <w:b w:val="1"/>
          <w:bCs w:val="1"/>
          <w:noProof w:val="0"/>
          <w:sz w:val="22"/>
          <w:szCs w:val="22"/>
          <w:lang w:val="es-ES"/>
        </w:rPr>
        <w:t>dry</w:t>
      </w:r>
      <w:proofErr w:type="spellEnd"/>
      <w:r w:rsidRPr="2C1BDF95" w:rsidR="2C1BDF95">
        <w:rPr>
          <w:rFonts w:ascii="Calibri" w:hAnsi="Calibri" w:eastAsia="Calibri" w:cs="Calibri"/>
          <w:b w:val="1"/>
          <w:bCs w:val="1"/>
          <w:noProof w:val="0"/>
          <w:sz w:val="22"/>
          <w:szCs w:val="22"/>
          <w:lang w:val="es-ES"/>
        </w:rPr>
        <w:t xml:space="preserve">”, “micro </w:t>
      </w:r>
      <w:proofErr w:type="spellStart"/>
      <w:r w:rsidRPr="2C1BDF95" w:rsidR="2C1BDF95">
        <w:rPr>
          <w:rFonts w:ascii="Calibri" w:hAnsi="Calibri" w:eastAsia="Calibri" w:cs="Calibri"/>
          <w:b w:val="1"/>
          <w:bCs w:val="1"/>
          <w:noProof w:val="0"/>
          <w:sz w:val="22"/>
          <w:szCs w:val="22"/>
          <w:lang w:val="es-ES"/>
        </w:rPr>
        <w:t>sweet</w:t>
      </w:r>
      <w:proofErr w:type="spellEnd"/>
      <w:r w:rsidRPr="2C1BDF95" w:rsidR="2C1BDF95">
        <w:rPr>
          <w:rFonts w:ascii="Calibri" w:hAnsi="Calibri" w:eastAsia="Calibri" w:cs="Calibri"/>
          <w:b w:val="1"/>
          <w:bCs w:val="1"/>
          <w:noProof w:val="0"/>
          <w:sz w:val="22"/>
          <w:szCs w:val="22"/>
          <w:lang w:val="es-ES"/>
        </w:rPr>
        <w:t xml:space="preserve"> deportiva”, “</w:t>
      </w:r>
      <w:proofErr w:type="spellStart"/>
      <w:r w:rsidRPr="2C1BDF95" w:rsidR="2C1BDF95">
        <w:rPr>
          <w:rFonts w:ascii="Calibri" w:hAnsi="Calibri" w:eastAsia="Calibri" w:cs="Calibri"/>
          <w:b w:val="1"/>
          <w:bCs w:val="1"/>
          <w:noProof w:val="0"/>
          <w:sz w:val="22"/>
          <w:szCs w:val="22"/>
          <w:lang w:val="es-ES"/>
        </w:rPr>
        <w:t>Jik</w:t>
      </w:r>
      <w:proofErr w:type="spellEnd"/>
      <w:r w:rsidRPr="2C1BDF95" w:rsidR="2C1BDF95">
        <w:rPr>
          <w:rFonts w:ascii="Calibri" w:hAnsi="Calibri" w:eastAsia="Calibri" w:cs="Calibri"/>
          <w:b w:val="1"/>
          <w:bCs w:val="1"/>
          <w:noProof w:val="0"/>
          <w:sz w:val="22"/>
          <w:szCs w:val="22"/>
          <w:lang w:val="es-ES"/>
        </w:rPr>
        <w:t xml:space="preserve"> deportiva”</w:t>
      </w:r>
      <w:r w:rsidRPr="2C1BDF95" w:rsidR="2C1BDF95">
        <w:rPr>
          <w:rFonts w:ascii="Calibri" w:hAnsi="Calibri" w:eastAsia="Calibri" w:cs="Calibri"/>
          <w:noProof w:val="0"/>
          <w:sz w:val="22"/>
          <w:szCs w:val="22"/>
          <w:lang w:val="es-ES"/>
        </w:rPr>
        <w:t>,</w:t>
      </w:r>
    </w:p>
    <w:p w:rsidR="44F601FE" w:rsidP="2C1BDF95" w:rsidRDefault="44F601FE" w14:paraId="289A3817" w14:textId="41525A93">
      <w:pPr>
        <w:rPr>
          <w:rFonts w:ascii="Calibri" w:hAnsi="Calibri" w:eastAsia="Calibri" w:cs="Calibri"/>
          <w:b w:val="1"/>
          <w:bCs w:val="1"/>
          <w:noProof w:val="0"/>
          <w:sz w:val="22"/>
          <w:szCs w:val="22"/>
          <w:lang w:val="es-ES"/>
        </w:rPr>
      </w:pPr>
      <w:r w:rsidRPr="2C1BDF95" w:rsidR="2C1BDF95">
        <w:rPr>
          <w:rFonts w:ascii="Calibri" w:hAnsi="Calibri" w:eastAsia="Calibri" w:cs="Calibri"/>
          <w:b w:val="1"/>
          <w:bCs w:val="1"/>
          <w:noProof w:val="0"/>
          <w:sz w:val="22"/>
          <w:szCs w:val="22"/>
          <w:lang w:val="es-ES"/>
        </w:rPr>
        <w:t xml:space="preserve">“Irazú deportiva”, tela “techno </w:t>
      </w:r>
      <w:proofErr w:type="spellStart"/>
      <w:r w:rsidRPr="2C1BDF95" w:rsidR="2C1BDF95">
        <w:rPr>
          <w:rFonts w:ascii="Calibri" w:hAnsi="Calibri" w:eastAsia="Calibri" w:cs="Calibri"/>
          <w:b w:val="1"/>
          <w:bCs w:val="1"/>
          <w:noProof w:val="0"/>
          <w:sz w:val="22"/>
          <w:szCs w:val="22"/>
          <w:lang w:val="es-ES"/>
        </w:rPr>
        <w:t>gold</w:t>
      </w:r>
      <w:proofErr w:type="spellEnd"/>
      <w:r w:rsidRPr="2C1BDF95" w:rsidR="2C1BDF95">
        <w:rPr>
          <w:rFonts w:ascii="Calibri" w:hAnsi="Calibri" w:eastAsia="Calibri" w:cs="Calibri"/>
          <w:b w:val="1"/>
          <w:bCs w:val="1"/>
          <w:noProof w:val="0"/>
          <w:sz w:val="22"/>
          <w:szCs w:val="22"/>
          <w:lang w:val="es-ES"/>
        </w:rPr>
        <w:t>.” La camiseta tendrá cuello en uve, cinta de hombro a hombro, con puntadas</w:t>
      </w:r>
    </w:p>
    <w:p w:rsidR="44F601FE" w:rsidP="2C1BDF95" w:rsidRDefault="44F601FE" w14:paraId="0410056D" w14:textId="3517FE8D" w14:noSpellErr="1">
      <w:pPr>
        <w:rPr>
          <w:rFonts w:ascii="Calibri" w:hAnsi="Calibri" w:eastAsia="Calibri" w:cs="Calibri"/>
          <w:b w:val="1"/>
          <w:bCs w:val="1"/>
          <w:noProof w:val="0"/>
          <w:sz w:val="22"/>
          <w:szCs w:val="22"/>
          <w:lang w:val="es-ES"/>
        </w:rPr>
      </w:pPr>
      <w:r w:rsidRPr="2C1BDF95" w:rsidR="2C1BDF95">
        <w:rPr>
          <w:rFonts w:ascii="Calibri" w:hAnsi="Calibri" w:eastAsia="Calibri" w:cs="Calibri"/>
          <w:b w:val="1"/>
          <w:bCs w:val="1"/>
          <w:noProof w:val="0"/>
          <w:sz w:val="22"/>
          <w:szCs w:val="22"/>
          <w:lang w:val="es-ES"/>
        </w:rPr>
        <w:t>recubiertas en el cuello, mangas y ruedos con costura doble. Podrá bordársele o plasmársele el escudo del Centro</w:t>
      </w:r>
    </w:p>
    <w:p w:rsidR="44F601FE" w:rsidRDefault="44F601FE" w14:paraId="67D5ECF8" w14:textId="5A704CE8" w14:noSpellErr="1">
      <w:r w:rsidRPr="2C1BDF95" w:rsidR="2C1BDF95">
        <w:rPr>
          <w:rFonts w:ascii="Calibri" w:hAnsi="Calibri" w:eastAsia="Calibri" w:cs="Calibri"/>
          <w:b w:val="1"/>
          <w:bCs w:val="1"/>
          <w:noProof w:val="0"/>
          <w:sz w:val="22"/>
          <w:szCs w:val="22"/>
          <w:lang w:val="es-ES"/>
        </w:rPr>
        <w:t>Educativo al frente y del lado izquierdo de la camiseta.</w:t>
      </w:r>
    </w:p>
    <w:p w:rsidR="44F601FE" w:rsidP="24B2AA7A" w:rsidRDefault="44F601FE" w14:paraId="2BC5934E" w14:textId="3CB4388F" w14:noSpellErr="1">
      <w:pPr>
        <w:rPr>
          <w:rFonts w:ascii="Calibri" w:hAnsi="Calibri" w:eastAsia="Calibri" w:cs="Calibri"/>
          <w:b w:val="1"/>
          <w:bCs w:val="1"/>
          <w:noProof w:val="0"/>
          <w:sz w:val="22"/>
          <w:szCs w:val="22"/>
          <w:lang w:val="es-ES"/>
        </w:rPr>
      </w:pPr>
      <w:r w:rsidRPr="24B2AA7A" w:rsidR="24B2AA7A">
        <w:rPr>
          <w:rFonts w:ascii="Calibri" w:hAnsi="Calibri" w:eastAsia="Calibri" w:cs="Calibri"/>
          <w:b w:val="1"/>
          <w:bCs w:val="1"/>
          <w:noProof w:val="0"/>
          <w:sz w:val="22"/>
          <w:szCs w:val="22"/>
          <w:lang w:val="es-ES"/>
        </w:rPr>
        <w:t>b)</w:t>
      </w:r>
      <w:r w:rsidRPr="24B2AA7A" w:rsidR="24B2AA7A">
        <w:rPr>
          <w:rFonts w:ascii="Calibri" w:hAnsi="Calibri" w:eastAsia="Calibri" w:cs="Calibri"/>
          <w:b w:val="1"/>
          <w:bCs w:val="1"/>
          <w:noProof w:val="0"/>
          <w:sz w:val="22"/>
          <w:szCs w:val="22"/>
          <w:lang w:val="es-ES"/>
        </w:rPr>
        <w:t xml:space="preserve"> Para los niños y las niñas se </w:t>
      </w:r>
      <w:r w:rsidRPr="24B2AA7A" w:rsidR="24B2AA7A">
        <w:rPr>
          <w:rFonts w:ascii="Calibri" w:hAnsi="Calibri" w:eastAsia="Calibri" w:cs="Calibri"/>
          <w:b w:val="1"/>
          <w:bCs w:val="1"/>
          <w:noProof w:val="0"/>
          <w:sz w:val="22"/>
          <w:szCs w:val="22"/>
          <w:highlight w:val="cyan"/>
          <w:lang w:val="es-ES"/>
        </w:rPr>
        <w:t>utilizará una pantaloneta, con pretina elástica, doble costura, con un bolsillo</w:t>
      </w:r>
      <w:r w:rsidRPr="24B2AA7A" w:rsidR="24B2AA7A">
        <w:rPr>
          <w:rFonts w:ascii="Calibri" w:hAnsi="Calibri" w:eastAsia="Calibri" w:cs="Calibri"/>
          <w:b w:val="1"/>
          <w:bCs w:val="1"/>
          <w:noProof w:val="0"/>
          <w:sz w:val="22"/>
          <w:szCs w:val="22"/>
          <w:lang w:val="es-ES"/>
        </w:rPr>
        <w:t xml:space="preserve"> trasero</w:t>
      </w:r>
    </w:p>
    <w:p w:rsidR="44F601FE" w:rsidP="2C1BDF95" w:rsidRDefault="44F601FE" w14:paraId="5CA30A06" w14:textId="6D37E2A0" w14:noSpellErr="1">
      <w:pPr>
        <w:rPr>
          <w:rFonts w:ascii="Calibri" w:hAnsi="Calibri" w:eastAsia="Calibri" w:cs="Calibri"/>
          <w:b w:val="1"/>
          <w:bCs w:val="1"/>
          <w:noProof w:val="0"/>
          <w:sz w:val="22"/>
          <w:szCs w:val="22"/>
          <w:lang w:val="es-ES"/>
        </w:rPr>
      </w:pPr>
      <w:r w:rsidRPr="2C1BDF95" w:rsidR="2C1BDF95">
        <w:rPr>
          <w:rFonts w:ascii="Calibri" w:hAnsi="Calibri" w:eastAsia="Calibri" w:cs="Calibri"/>
          <w:b w:val="1"/>
          <w:bCs w:val="1"/>
          <w:noProof w:val="0"/>
          <w:sz w:val="22"/>
          <w:szCs w:val="22"/>
          <w:lang w:val="es-ES"/>
        </w:rPr>
        <w:t xml:space="preserve">del lado derecho, tela tipo rodeo, color Pantone 282 </w:t>
      </w:r>
      <w:r w:rsidRPr="2C1BDF95" w:rsidR="2C1BDF95">
        <w:rPr>
          <w:rFonts w:ascii="Calibri" w:hAnsi="Calibri" w:eastAsia="Calibri" w:cs="Calibri"/>
          <w:b w:val="1"/>
          <w:bCs w:val="1"/>
          <w:noProof w:val="0"/>
          <w:sz w:val="22"/>
          <w:szCs w:val="22"/>
          <w:lang w:val="es-ES"/>
        </w:rPr>
        <w:t>N°002654.</w:t>
      </w:r>
    </w:p>
    <w:p w:rsidR="44F601FE" w:rsidP="24B2AA7A" w:rsidRDefault="44F601FE" w14:paraId="5D0C8BC6" w14:textId="0BB1DE72">
      <w:pPr>
        <w:rPr>
          <w:rFonts w:ascii="Calibri" w:hAnsi="Calibri" w:eastAsia="Calibri" w:cs="Calibri"/>
          <w:b w:val="1"/>
          <w:bCs w:val="1"/>
          <w:noProof w:val="0"/>
          <w:sz w:val="22"/>
          <w:szCs w:val="22"/>
          <w:lang w:val="es-ES"/>
        </w:rPr>
      </w:pPr>
      <w:r w:rsidRPr="24B2AA7A" w:rsidR="24B2AA7A">
        <w:rPr>
          <w:rFonts w:ascii="Calibri" w:hAnsi="Calibri" w:eastAsia="Calibri" w:cs="Calibri"/>
          <w:b w:val="1"/>
          <w:bCs w:val="1"/>
          <w:noProof w:val="0"/>
          <w:sz w:val="22"/>
          <w:szCs w:val="22"/>
          <w:lang w:val="es-ES"/>
        </w:rPr>
        <w:t>c)</w:t>
      </w:r>
      <w:r w:rsidRPr="24B2AA7A" w:rsidR="24B2AA7A">
        <w:rPr>
          <w:rFonts w:ascii="Calibri" w:hAnsi="Calibri" w:eastAsia="Calibri" w:cs="Calibri"/>
          <w:b w:val="1"/>
          <w:bCs w:val="1"/>
          <w:noProof w:val="0"/>
          <w:sz w:val="22"/>
          <w:szCs w:val="22"/>
          <w:lang w:val="es-ES"/>
        </w:rPr>
        <w:t xml:space="preserve"> Las niñas podrán usar un </w:t>
      </w:r>
      <w:r w:rsidRPr="24B2AA7A" w:rsidR="24B2AA7A">
        <w:rPr>
          <w:rFonts w:ascii="Calibri" w:hAnsi="Calibri" w:eastAsia="Calibri" w:cs="Calibri"/>
          <w:b w:val="1"/>
          <w:bCs w:val="1"/>
          <w:noProof w:val="0"/>
          <w:sz w:val="22"/>
          <w:szCs w:val="22"/>
          <w:highlight w:val="cyan"/>
          <w:lang w:val="es-ES"/>
        </w:rPr>
        <w:t>“short enagua” con pretina elástica, doble costura, tela tipo rodeo, color Pantone 282</w:t>
      </w:r>
      <w:r w:rsidRPr="24B2AA7A" w:rsidR="24B2AA7A">
        <w:rPr>
          <w:rFonts w:ascii="Calibri" w:hAnsi="Calibri" w:eastAsia="Calibri" w:cs="Calibri"/>
          <w:b w:val="1"/>
          <w:bCs w:val="1"/>
          <w:noProof w:val="0"/>
          <w:sz w:val="22"/>
          <w:szCs w:val="22"/>
          <w:lang w:val="es-ES"/>
        </w:rPr>
        <w:t xml:space="preserve"> </w:t>
      </w:r>
      <w:proofErr w:type="spellStart"/>
      <w:r w:rsidRPr="24B2AA7A" w:rsidR="24B2AA7A">
        <w:rPr>
          <w:rFonts w:ascii="Calibri" w:hAnsi="Calibri" w:eastAsia="Calibri" w:cs="Calibri"/>
          <w:b w:val="1"/>
          <w:bCs w:val="1"/>
          <w:noProof w:val="0"/>
          <w:sz w:val="22"/>
          <w:szCs w:val="22"/>
          <w:lang w:val="es-ES"/>
        </w:rPr>
        <w:t>N°</w:t>
      </w:r>
      <w:proofErr w:type="spellEnd"/>
      <w:r w:rsidRPr="24B2AA7A" w:rsidR="24B2AA7A">
        <w:rPr>
          <w:rFonts w:ascii="Calibri" w:hAnsi="Calibri" w:eastAsia="Calibri" w:cs="Calibri"/>
          <w:b w:val="1"/>
          <w:bCs w:val="1"/>
          <w:noProof w:val="0"/>
          <w:sz w:val="22"/>
          <w:szCs w:val="22"/>
          <w:lang w:val="es-ES"/>
        </w:rPr>
        <w:t xml:space="preserve"> 002654.</w:t>
      </w:r>
    </w:p>
    <w:p w:rsidR="44F601FE" w:rsidP="2C1BDF95" w:rsidRDefault="44F601FE" w14:paraId="060B52F1" w14:textId="7C48029C">
      <w:pPr>
        <w:rPr>
          <w:rFonts w:ascii="Calibri" w:hAnsi="Calibri" w:eastAsia="Calibri" w:cs="Calibri"/>
          <w:b w:val="1"/>
          <w:bCs w:val="1"/>
          <w:noProof w:val="0"/>
          <w:sz w:val="22"/>
          <w:szCs w:val="22"/>
          <w:lang w:val="es-ES"/>
        </w:rPr>
      </w:pPr>
      <w:r w:rsidRPr="2C1BDF95" w:rsidR="2C1BDF95">
        <w:rPr>
          <w:rFonts w:ascii="Calibri" w:hAnsi="Calibri" w:eastAsia="Calibri" w:cs="Calibri"/>
          <w:b w:val="1"/>
          <w:bCs w:val="1"/>
          <w:noProof w:val="0"/>
          <w:sz w:val="22"/>
          <w:szCs w:val="22"/>
          <w:lang w:val="es-ES"/>
        </w:rPr>
        <w:t>d)</w:t>
      </w:r>
      <w:r w:rsidRPr="2C1BDF95" w:rsidR="2C1BDF95">
        <w:rPr>
          <w:rFonts w:ascii="Calibri" w:hAnsi="Calibri" w:eastAsia="Calibri" w:cs="Calibri"/>
          <w:b w:val="1"/>
          <w:bCs w:val="1"/>
          <w:noProof w:val="0"/>
          <w:sz w:val="22"/>
          <w:szCs w:val="22"/>
          <w:lang w:val="es-ES"/>
        </w:rPr>
        <w:t xml:space="preserve"> En períodos de temperatura ambiente fría, se utilizará tanto para niñas como para niños un pantalón largo, pretina elástica, doble costura, pierna ancha, tipo “buzo deportivo”, con un bolsillo trasero del lado derecho, y un suéter estilo “sudadera” con cremallera, dos bolsas al frente y gorro. Ambas piezas de color azul oscuro Pantone 282 </w:t>
      </w:r>
      <w:proofErr w:type="spellStart"/>
      <w:r w:rsidRPr="2C1BDF95" w:rsidR="2C1BDF95">
        <w:rPr>
          <w:rFonts w:ascii="Calibri" w:hAnsi="Calibri" w:eastAsia="Calibri" w:cs="Calibri"/>
          <w:b w:val="1"/>
          <w:bCs w:val="1"/>
          <w:noProof w:val="0"/>
          <w:sz w:val="22"/>
          <w:szCs w:val="22"/>
          <w:lang w:val="es-ES"/>
        </w:rPr>
        <w:t>N°</w:t>
      </w:r>
      <w:proofErr w:type="spellEnd"/>
      <w:r w:rsidRPr="2C1BDF95" w:rsidR="2C1BDF95">
        <w:rPr>
          <w:rFonts w:ascii="Calibri" w:hAnsi="Calibri" w:eastAsia="Calibri" w:cs="Calibri"/>
          <w:b w:val="1"/>
          <w:bCs w:val="1"/>
          <w:noProof w:val="0"/>
          <w:sz w:val="22"/>
          <w:szCs w:val="22"/>
          <w:lang w:val="es-ES"/>
        </w:rPr>
        <w:t xml:space="preserve"> 002654 y en tela tipo rodeo. El suéter podrá llevar bordado o impreso al lado izquierdo del frente, el escudo del Centro Educativo.</w:t>
      </w:r>
    </w:p>
    <w:p w:rsidR="44F601FE" w:rsidP="2C1BDF95" w:rsidRDefault="44F601FE" w14:paraId="47C1C784" w14:textId="0B547F05" w14:noSpellErr="1">
      <w:pPr>
        <w:rPr>
          <w:rFonts w:ascii="Calibri" w:hAnsi="Calibri" w:eastAsia="Calibri" w:cs="Calibri"/>
          <w:b w:val="1"/>
          <w:bCs w:val="1"/>
          <w:noProof w:val="0"/>
          <w:sz w:val="22"/>
          <w:szCs w:val="22"/>
          <w:lang w:val="es-ES"/>
        </w:rPr>
      </w:pPr>
      <w:r w:rsidRPr="2C1BDF95" w:rsidR="2C1BDF95">
        <w:rPr>
          <w:rFonts w:ascii="Calibri" w:hAnsi="Calibri" w:eastAsia="Calibri" w:cs="Calibri"/>
          <w:b w:val="1"/>
          <w:bCs w:val="1"/>
          <w:noProof w:val="0"/>
          <w:sz w:val="22"/>
          <w:szCs w:val="22"/>
          <w:lang w:val="es-ES"/>
        </w:rPr>
        <w:t>e) Tanto para las niñas como para los niños se utilizarán zapatos tenis color azul oscuro o negro, con medias azul oscuro.</w:t>
      </w:r>
    </w:p>
    <w:p w:rsidR="44F601FE" w:rsidP="2C1BDF95" w:rsidRDefault="44F601FE" w14:paraId="06B35246" w14:textId="01096DCC">
      <w:pPr>
        <w:rPr>
          <w:rFonts w:ascii="Calibri" w:hAnsi="Calibri" w:eastAsia="Calibri" w:cs="Calibri"/>
          <w:b w:val="1"/>
          <w:bCs w:val="1"/>
          <w:noProof w:val="0"/>
          <w:sz w:val="22"/>
          <w:szCs w:val="22"/>
          <w:lang w:val="es-ES"/>
        </w:rPr>
      </w:pPr>
      <w:r w:rsidRPr="2C1BDF95" w:rsidR="2C1BDF95">
        <w:rPr>
          <w:rFonts w:ascii="Calibri" w:hAnsi="Calibri" w:eastAsia="Calibri" w:cs="Calibri"/>
          <w:b w:val="1"/>
          <w:bCs w:val="1"/>
          <w:noProof w:val="0"/>
          <w:sz w:val="22"/>
          <w:szCs w:val="22"/>
          <w:lang w:val="es-ES"/>
        </w:rPr>
        <w:t xml:space="preserve">f) Se permitirá el uso, en ambientes externos, de gorra para la protección del sol, color azul oscuro Pantone 282 </w:t>
      </w:r>
      <w:proofErr w:type="spellStart"/>
      <w:r w:rsidRPr="2C1BDF95" w:rsidR="2C1BDF95">
        <w:rPr>
          <w:rFonts w:ascii="Calibri" w:hAnsi="Calibri" w:eastAsia="Calibri" w:cs="Calibri"/>
          <w:b w:val="1"/>
          <w:bCs w:val="1"/>
          <w:noProof w:val="0"/>
          <w:sz w:val="22"/>
          <w:szCs w:val="22"/>
          <w:lang w:val="es-ES"/>
        </w:rPr>
        <w:t>N°</w:t>
      </w:r>
      <w:proofErr w:type="spellEnd"/>
    </w:p>
    <w:p w:rsidR="44F601FE" w:rsidP="2C1BDF95" w:rsidRDefault="44F601FE" w14:paraId="27A3BF54" w14:textId="4D27FB4B">
      <w:pPr>
        <w:rPr>
          <w:rFonts w:ascii="Calibri" w:hAnsi="Calibri" w:eastAsia="Calibri" w:cs="Calibri"/>
          <w:b w:val="1"/>
          <w:bCs w:val="1"/>
          <w:noProof w:val="0"/>
          <w:sz w:val="22"/>
          <w:szCs w:val="22"/>
          <w:lang w:val="es-ES"/>
        </w:rPr>
      </w:pPr>
      <w:r w:rsidRPr="2C1BDF95" w:rsidR="2C1BDF95">
        <w:rPr>
          <w:rFonts w:ascii="Calibri" w:hAnsi="Calibri" w:eastAsia="Calibri" w:cs="Calibri"/>
          <w:b w:val="1"/>
          <w:bCs w:val="1"/>
          <w:noProof w:val="0"/>
          <w:sz w:val="22"/>
          <w:szCs w:val="22"/>
          <w:lang w:val="es-ES"/>
        </w:rPr>
        <w:t>002654.</w:t>
      </w:r>
    </w:p>
    <w:p w:rsidR="44F601FE" w:rsidRDefault="44F601FE" w14:noSpellErr="1" w14:paraId="58C1FB92" w14:textId="5BA779DA">
      <w:r w:rsidRPr="44F601FE" w:rsidR="44F601FE">
        <w:rPr>
          <w:rFonts w:ascii="Calibri" w:hAnsi="Calibri" w:eastAsia="Calibri" w:cs="Calibri"/>
          <w:noProof w:val="0"/>
          <w:sz w:val="22"/>
          <w:szCs w:val="22"/>
          <w:lang w:val="es-ES"/>
        </w:rPr>
        <w:t xml:space="preserve">Transitorio Único: El uniforme establecido en la presente reforma, </w:t>
      </w:r>
      <w:r w:rsidRPr="44F601FE" w:rsidR="44F601FE">
        <w:rPr>
          <w:rFonts w:ascii="Calibri" w:hAnsi="Calibri" w:eastAsia="Calibri" w:cs="Calibri"/>
          <w:b w:val="1"/>
          <w:bCs w:val="1"/>
          <w:noProof w:val="0"/>
          <w:sz w:val="22"/>
          <w:szCs w:val="22"/>
          <w:lang w:val="es-ES"/>
        </w:rPr>
        <w:t>será de uso facultativo para el curso lectivo 2019</w:t>
      </w:r>
      <w:r w:rsidRPr="44F601FE" w:rsidR="44F601FE">
        <w:rPr>
          <w:rFonts w:ascii="Calibri" w:hAnsi="Calibri" w:eastAsia="Calibri" w:cs="Calibri"/>
          <w:noProof w:val="0"/>
          <w:sz w:val="22"/>
          <w:szCs w:val="22"/>
          <w:lang w:val="es-ES"/>
        </w:rPr>
        <w:t xml:space="preserve"> y de </w:t>
      </w:r>
      <w:r w:rsidRPr="44F601FE" w:rsidR="44F601FE">
        <w:rPr>
          <w:rFonts w:ascii="Calibri" w:hAnsi="Calibri" w:eastAsia="Calibri" w:cs="Calibri"/>
          <w:b w:val="1"/>
          <w:bCs w:val="1"/>
          <w:noProof w:val="0"/>
          <w:sz w:val="22"/>
          <w:szCs w:val="22"/>
          <w:u w:val="single"/>
          <w:lang w:val="es-ES"/>
        </w:rPr>
        <w:t>uso obligatorio para todos los niños y las niñas que cursen la educación preescolar, a partir del curso lectivo 2020</w:t>
      </w:r>
      <w:r w:rsidRPr="44F601FE" w:rsidR="44F601FE">
        <w:rPr>
          <w:rFonts w:ascii="Calibri" w:hAnsi="Calibri" w:eastAsia="Calibri" w:cs="Calibri"/>
          <w:noProof w:val="0"/>
          <w:sz w:val="22"/>
          <w:szCs w:val="22"/>
          <w:lang w:val="es-ES"/>
        </w:rPr>
        <w:t>.”</w:t>
      </w:r>
    </w:p>
    <w:p w:rsidR="44F601FE" w:rsidRDefault="44F601FE" w14:noSpellErr="1" w14:paraId="50165AF1" w14:textId="51C87708">
      <w:r w:rsidRPr="44F601FE" w:rsidR="44F601FE">
        <w:rPr>
          <w:rFonts w:ascii="Calibri" w:hAnsi="Calibri" w:eastAsia="Calibri" w:cs="Calibri"/>
          <w:noProof w:val="0"/>
          <w:sz w:val="22"/>
          <w:szCs w:val="22"/>
          <w:lang w:val="es-ES"/>
        </w:rPr>
        <w:t>Artículo 2º—El presente Decreto Ejecutivo rige a partir de su publicación en el Diario Oficial La Gaceta.</w:t>
      </w:r>
    </w:p>
    <w:p w:rsidR="44F601FE" w:rsidRDefault="44F601FE" w14:noSpellErr="1" w14:paraId="1FF63482" w14:textId="6888A742">
      <w:r w:rsidRPr="44F601FE" w:rsidR="44F601FE">
        <w:rPr>
          <w:rFonts w:ascii="Calibri" w:hAnsi="Calibri" w:eastAsia="Calibri" w:cs="Calibri"/>
          <w:noProof w:val="0"/>
          <w:sz w:val="22"/>
          <w:szCs w:val="22"/>
          <w:lang w:val="es-ES"/>
        </w:rPr>
        <w:t>Dado en la Presidencia de la República, a los veinticinco días del mes de abril del año dos mil dieciocho.</w:t>
      </w:r>
    </w:p>
    <w:p w:rsidR="44F601FE" w:rsidRDefault="44F601FE" w14:paraId="5B3D7238" w14:textId="7BA49762">
      <w:r w:rsidRPr="44F601FE" w:rsidR="44F601FE">
        <w:rPr>
          <w:rFonts w:ascii="Calibri" w:hAnsi="Calibri" w:eastAsia="Calibri" w:cs="Calibri"/>
          <w:noProof w:val="0"/>
          <w:sz w:val="22"/>
          <w:szCs w:val="22"/>
          <w:lang w:val="es-ES"/>
        </w:rPr>
        <w:t xml:space="preserve">LUIS GUILLERMO SOLÍS </w:t>
      </w:r>
      <w:r w:rsidRPr="44F601FE" w:rsidR="44F601FE">
        <w:rPr>
          <w:rFonts w:ascii="Calibri" w:hAnsi="Calibri" w:eastAsia="Calibri" w:cs="Calibri"/>
          <w:noProof w:val="0"/>
          <w:sz w:val="22"/>
          <w:szCs w:val="22"/>
          <w:lang w:val="es-ES"/>
        </w:rPr>
        <w:t>RIVERA.—</w:t>
      </w:r>
      <w:r w:rsidRPr="44F601FE" w:rsidR="44F601FE">
        <w:rPr>
          <w:rFonts w:ascii="Calibri" w:hAnsi="Calibri" w:eastAsia="Calibri" w:cs="Calibri"/>
          <w:noProof w:val="0"/>
          <w:sz w:val="22"/>
          <w:szCs w:val="22"/>
          <w:lang w:val="es-ES"/>
        </w:rPr>
        <w:t xml:space="preserve">El Ministro a. í. de Educación Pública, Miguel Ángel Gutiérrez </w:t>
      </w:r>
      <w:r w:rsidRPr="44F601FE" w:rsidR="44F601FE">
        <w:rPr>
          <w:rFonts w:ascii="Calibri" w:hAnsi="Calibri" w:eastAsia="Calibri" w:cs="Calibri"/>
          <w:noProof w:val="0"/>
          <w:sz w:val="22"/>
          <w:szCs w:val="22"/>
          <w:lang w:val="es-ES"/>
        </w:rPr>
        <w:t xml:space="preserve">Rodríguez.— 1 </w:t>
      </w:r>
      <w:r w:rsidRPr="44F601FE" w:rsidR="44F601FE">
        <w:rPr>
          <w:rFonts w:ascii="Calibri" w:hAnsi="Calibri" w:eastAsia="Calibri" w:cs="Calibri"/>
          <w:noProof w:val="0"/>
          <w:sz w:val="22"/>
          <w:szCs w:val="22"/>
          <w:lang w:val="es-ES"/>
        </w:rPr>
        <w:t>vez.—</w:t>
      </w:r>
      <w:r w:rsidRPr="44F601FE" w:rsidR="44F601FE">
        <w:rPr>
          <w:rFonts w:ascii="Calibri" w:hAnsi="Calibri" w:eastAsia="Calibri" w:cs="Calibri"/>
          <w:noProof w:val="0"/>
          <w:sz w:val="22"/>
          <w:szCs w:val="22"/>
          <w:lang w:val="es-ES"/>
        </w:rPr>
        <w:t xml:space="preserve">O. C. </w:t>
      </w:r>
      <w:proofErr w:type="spellStart"/>
      <w:r w:rsidRPr="44F601FE" w:rsidR="44F601FE">
        <w:rPr>
          <w:rFonts w:ascii="Calibri" w:hAnsi="Calibri" w:eastAsia="Calibri" w:cs="Calibri"/>
          <w:noProof w:val="0"/>
          <w:sz w:val="22"/>
          <w:szCs w:val="22"/>
          <w:lang w:val="es-ES"/>
        </w:rPr>
        <w:t>N°</w:t>
      </w:r>
      <w:proofErr w:type="spellEnd"/>
      <w:r w:rsidRPr="44F601FE" w:rsidR="44F601FE">
        <w:rPr>
          <w:rFonts w:ascii="Calibri" w:hAnsi="Calibri" w:eastAsia="Calibri" w:cs="Calibri"/>
          <w:noProof w:val="0"/>
          <w:sz w:val="22"/>
          <w:szCs w:val="22"/>
          <w:lang w:val="es-ES"/>
        </w:rPr>
        <w:t xml:space="preserve"> 3400034829.—Solicitud </w:t>
      </w:r>
      <w:proofErr w:type="spellStart"/>
      <w:r w:rsidRPr="44F601FE" w:rsidR="44F601FE">
        <w:rPr>
          <w:rFonts w:ascii="Calibri" w:hAnsi="Calibri" w:eastAsia="Calibri" w:cs="Calibri"/>
          <w:noProof w:val="0"/>
          <w:sz w:val="22"/>
          <w:szCs w:val="22"/>
          <w:lang w:val="es-ES"/>
        </w:rPr>
        <w:t>N°</w:t>
      </w:r>
      <w:proofErr w:type="spellEnd"/>
      <w:r w:rsidRPr="44F601FE" w:rsidR="44F601FE">
        <w:rPr>
          <w:rFonts w:ascii="Calibri" w:hAnsi="Calibri" w:eastAsia="Calibri" w:cs="Calibri"/>
          <w:noProof w:val="0"/>
          <w:sz w:val="22"/>
          <w:szCs w:val="22"/>
          <w:lang w:val="es-ES"/>
        </w:rPr>
        <w:t xml:space="preserve"> 19849.— </w:t>
      </w:r>
      <w:proofErr w:type="gramStart"/>
      <w:r w:rsidRPr="44F601FE" w:rsidR="44F601FE">
        <w:rPr>
          <w:rFonts w:ascii="Calibri" w:hAnsi="Calibri" w:eastAsia="Calibri" w:cs="Calibri"/>
          <w:noProof w:val="0"/>
          <w:sz w:val="22"/>
          <w:szCs w:val="22"/>
          <w:lang w:val="es-ES"/>
        </w:rPr>
        <w:t>( D</w:t>
      </w:r>
      <w:proofErr w:type="gramEnd"/>
      <w:r w:rsidRPr="44F601FE" w:rsidR="44F601FE">
        <w:rPr>
          <w:rFonts w:ascii="Calibri" w:hAnsi="Calibri" w:eastAsia="Calibri" w:cs="Calibri"/>
          <w:noProof w:val="0"/>
          <w:sz w:val="22"/>
          <w:szCs w:val="22"/>
          <w:lang w:val="es-ES"/>
        </w:rPr>
        <w:t>41085 - IN2018241612 ).</w:t>
      </w:r>
    </w:p>
    <w:p w:rsidR="44F601FE" w:rsidP="29B132FD" w:rsidRDefault="44F601FE" w14:paraId="1A16B2A6" w14:textId="36A53E8F">
      <w:pPr>
        <w:pStyle w:val="Normal"/>
        <w:rPr>
          <w:rFonts w:ascii="Calibri" w:hAnsi="Calibri" w:eastAsia="Calibri" w:cs="Calibri"/>
          <w:noProof w:val="0"/>
          <w:sz w:val="22"/>
          <w:szCs w:val="22"/>
          <w:lang w:val="es-ES"/>
        </w:rPr>
      </w:pPr>
    </w:p>
    <w:p w:rsidR="29B132FD" w:rsidP="29B132FD" w:rsidRDefault="29B132FD" w14:paraId="501764AB" w14:textId="19F0B4FC">
      <w:pPr>
        <w:pStyle w:val="Normal"/>
        <w:rPr>
          <w:rFonts w:ascii="Calibri" w:hAnsi="Calibri" w:eastAsia="Calibri" w:cs="Calibri"/>
          <w:noProof w:val="0"/>
          <w:sz w:val="22"/>
          <w:szCs w:val="22"/>
          <w:lang w:val="es-ES"/>
        </w:rPr>
      </w:pPr>
    </w:p>
    <w:p w:rsidR="29B132FD" w:rsidP="29B132FD" w:rsidRDefault="29B132FD" w14:paraId="2B4864EB" w14:textId="64CFE874">
      <w:pPr>
        <w:pStyle w:val="Normal"/>
        <w:rPr>
          <w:rFonts w:ascii="Calibri" w:hAnsi="Calibri" w:eastAsia="Calibri" w:cs="Calibri"/>
          <w:noProof w:val="0"/>
          <w:sz w:val="22"/>
          <w:szCs w:val="22"/>
          <w:lang w:val="es-ES"/>
        </w:rPr>
      </w:pPr>
    </w:p>
    <w:p w:rsidR="29B132FD" w:rsidP="29B132FD" w:rsidRDefault="29B132FD" w14:paraId="798451A9" w14:textId="6070F0EC">
      <w:pPr>
        <w:pStyle w:val="Normal"/>
        <w:rPr>
          <w:rFonts w:ascii="Calibri" w:hAnsi="Calibri" w:eastAsia="Calibri" w:cs="Calibri"/>
          <w:noProof w:val="0"/>
          <w:sz w:val="36"/>
          <w:szCs w:val="36"/>
          <w:lang w:val="es-ES"/>
        </w:rPr>
      </w:pPr>
    </w:p>
    <w:p w:rsidR="44F601FE" w:rsidP="29B132FD" w:rsidRDefault="44F601FE" w14:paraId="57D75878" w14:textId="34F0875C">
      <w:pPr>
        <w:pStyle w:val="Normal"/>
        <w:rPr>
          <w:rFonts w:ascii="Calibri" w:hAnsi="Calibri" w:eastAsia="Calibri" w:cs="Calibri"/>
          <w:noProof w:val="0"/>
          <w:sz w:val="36"/>
          <w:szCs w:val="36"/>
          <w:lang w:val="es-ES"/>
        </w:rPr>
      </w:pPr>
      <w:r w:rsidRPr="29B132FD" w:rsidR="29B132FD">
        <w:rPr>
          <w:rFonts w:ascii="Calibri" w:hAnsi="Calibri" w:eastAsia="Calibri" w:cs="Calibri"/>
          <w:noProof w:val="0"/>
          <w:sz w:val="36"/>
          <w:szCs w:val="36"/>
          <w:lang w:val="es-ES"/>
        </w:rPr>
        <w:t xml:space="preserve">Otros productos ESCOLARES, </w:t>
      </w:r>
      <w:r w:rsidRPr="29B132FD" w:rsidR="29B132FD">
        <w:rPr>
          <w:rFonts w:ascii="Calibri" w:hAnsi="Calibri" w:eastAsia="Calibri" w:cs="Calibri"/>
          <w:noProof w:val="0"/>
          <w:sz w:val="20"/>
          <w:szCs w:val="20"/>
          <w:lang w:val="es-ES"/>
        </w:rPr>
        <w:t>citados en el mismo reglamento</w:t>
      </w:r>
    </w:p>
    <w:p w:rsidR="29B132FD" w:rsidRDefault="29B132FD" w14:paraId="372BDAA3" w14:textId="0406715A">
      <w:r w:rsidRPr="29B132FD" w:rsidR="29B132FD">
        <w:rPr>
          <w:rFonts w:ascii="Calibri" w:hAnsi="Calibri" w:eastAsia="Calibri" w:cs="Calibri"/>
          <w:noProof w:val="0"/>
          <w:sz w:val="22"/>
          <w:szCs w:val="22"/>
          <w:lang w:val="es-ES"/>
        </w:rPr>
        <w:t>p) Los siguientes bienes escolares:</w:t>
      </w:r>
    </w:p>
    <w:p w:rsidR="29B132FD" w:rsidRDefault="29B132FD" w14:paraId="05F28E32" w14:textId="1B8AC7C2">
      <w:r w:rsidRPr="29B132FD" w:rsidR="29B132FD">
        <w:rPr>
          <w:rFonts w:ascii="Calibri" w:hAnsi="Calibri" w:eastAsia="Calibri" w:cs="Calibri"/>
          <w:noProof w:val="0"/>
          <w:sz w:val="22"/>
          <w:szCs w:val="22"/>
          <w:lang w:val="es-ES"/>
        </w:rPr>
        <w:t>1. Bolígrafo desechable (que no se pueda remover o cambiar el depósito de</w:t>
      </w:r>
    </w:p>
    <w:p w:rsidR="29B132FD" w:rsidRDefault="29B132FD" w14:paraId="23F38DCC" w14:textId="78DA99BF">
      <w:r w:rsidRPr="29B132FD" w:rsidR="29B132FD">
        <w:rPr>
          <w:rFonts w:ascii="Calibri" w:hAnsi="Calibri" w:eastAsia="Calibri" w:cs="Calibri"/>
          <w:noProof w:val="0"/>
          <w:sz w:val="22"/>
          <w:szCs w:val="22"/>
          <w:lang w:val="es-ES"/>
        </w:rPr>
        <w:t>tinta)</w:t>
      </w:r>
    </w:p>
    <w:p w:rsidR="29B132FD" w:rsidRDefault="29B132FD" w14:paraId="68F85E24" w14:textId="3DD89C70">
      <w:r w:rsidRPr="29B132FD" w:rsidR="29B132FD">
        <w:rPr>
          <w:rFonts w:ascii="Calibri" w:hAnsi="Calibri" w:eastAsia="Calibri" w:cs="Calibri"/>
          <w:noProof w:val="0"/>
          <w:sz w:val="22"/>
          <w:szCs w:val="22"/>
          <w:lang w:val="es-ES"/>
        </w:rPr>
        <w:t>u. Borrador o goma para borrar, de caucho o material plástico</w:t>
      </w:r>
    </w:p>
    <w:p w:rsidR="29B132FD" w:rsidRDefault="29B132FD" w14:paraId="7C2B93E0" w14:textId="157AA18D">
      <w:r w:rsidRPr="29B132FD" w:rsidR="29B132FD">
        <w:rPr>
          <w:rFonts w:ascii="Calibri" w:hAnsi="Calibri" w:eastAsia="Calibri" w:cs="Calibri"/>
          <w:noProof w:val="0"/>
          <w:sz w:val="22"/>
          <w:szCs w:val="22"/>
          <w:lang w:val="es-ES"/>
        </w:rPr>
        <w:t>m. Calzado escolar, de cuero o material sintético, color negro, cuyo precio</w:t>
      </w:r>
    </w:p>
    <w:p w:rsidR="29B132FD" w:rsidRDefault="29B132FD" w14:paraId="51A3F824" w14:textId="259CE8E2">
      <w:r w:rsidRPr="29B132FD" w:rsidR="29B132FD">
        <w:rPr>
          <w:rFonts w:ascii="Calibri" w:hAnsi="Calibri" w:eastAsia="Calibri" w:cs="Calibri"/>
          <w:noProof w:val="0"/>
          <w:sz w:val="22"/>
          <w:szCs w:val="22"/>
          <w:lang w:val="es-ES"/>
        </w:rPr>
        <w:t>máximo al consumidor no sobrepase la suma de 􀁌 13.620.00. Las</w:t>
      </w:r>
    </w:p>
    <w:p w:rsidR="29B132FD" w:rsidRDefault="29B132FD" w14:paraId="79A696AA" w14:textId="23E06CAB">
      <w:r w:rsidRPr="29B132FD" w:rsidR="29B132FD">
        <w:rPr>
          <w:rFonts w:ascii="Calibri" w:hAnsi="Calibri" w:eastAsia="Calibri" w:cs="Calibri"/>
          <w:noProof w:val="0"/>
          <w:sz w:val="22"/>
          <w:szCs w:val="22"/>
          <w:lang w:val="es-ES"/>
        </w:rPr>
        <w:t>características del calzado serán definidos mediante resolución general</w:t>
      </w:r>
    </w:p>
    <w:p w:rsidR="29B132FD" w:rsidRDefault="29B132FD" w14:paraId="1FB7F3EE" w14:textId="31BA8653">
      <w:r w:rsidRPr="29B132FD" w:rsidR="29B132FD">
        <w:rPr>
          <w:rFonts w:ascii="Calibri" w:hAnsi="Calibri" w:eastAsia="Calibri" w:cs="Calibri"/>
          <w:noProof w:val="0"/>
          <w:sz w:val="22"/>
          <w:szCs w:val="22"/>
          <w:lang w:val="es-ES"/>
        </w:rPr>
        <w:t>emitida por la Administración Tributaria, y precio máximo al</w:t>
      </w:r>
    </w:p>
    <w:p w:rsidR="29B132FD" w:rsidRDefault="29B132FD" w14:paraId="7AA444DE" w14:textId="4970223D">
      <w:r w:rsidRPr="29B132FD" w:rsidR="29B132FD">
        <w:rPr>
          <w:rFonts w:ascii="Calibri" w:hAnsi="Calibri" w:eastAsia="Calibri" w:cs="Calibri"/>
          <w:noProof w:val="0"/>
          <w:sz w:val="22"/>
          <w:szCs w:val="22"/>
          <w:lang w:val="es-ES"/>
        </w:rPr>
        <w:t>consumidor será actualizado anualmente de acuerdo a la variación del</w:t>
      </w:r>
    </w:p>
    <w:p w:rsidR="29B132FD" w:rsidRDefault="29B132FD" w14:paraId="161F0323" w14:textId="14B42E05">
      <w:r w:rsidRPr="29B132FD" w:rsidR="29B132FD">
        <w:rPr>
          <w:rFonts w:ascii="Calibri" w:hAnsi="Calibri" w:eastAsia="Calibri" w:cs="Calibri"/>
          <w:noProof w:val="0"/>
          <w:sz w:val="22"/>
          <w:szCs w:val="22"/>
          <w:lang w:val="es-ES"/>
        </w:rPr>
        <w:t>Índice de Precios del Consumidor.</w:t>
      </w:r>
    </w:p>
    <w:p w:rsidR="29B132FD" w:rsidRDefault="29B132FD" w14:paraId="4C9A685C" w14:textId="3B5E495B">
      <w:r w:rsidRPr="29B132FD" w:rsidR="29B132FD">
        <w:rPr>
          <w:rFonts w:ascii="Calibri" w:hAnsi="Calibri" w:eastAsia="Calibri" w:cs="Calibri"/>
          <w:noProof w:val="0"/>
          <w:sz w:val="22"/>
          <w:szCs w:val="22"/>
          <w:lang w:val="es-ES"/>
        </w:rPr>
        <w:t>1v. Colores para estudiantes, incluso en cajas con sus accesorios (témperas)</w:t>
      </w:r>
    </w:p>
    <w:p w:rsidR="29B132FD" w:rsidRDefault="29B132FD" w14:paraId="315FD2F1" w14:textId="5772E8B8">
      <w:r w:rsidRPr="29B132FD" w:rsidR="29B132FD">
        <w:rPr>
          <w:rFonts w:ascii="Calibri" w:hAnsi="Calibri" w:eastAsia="Calibri" w:cs="Calibri"/>
          <w:noProof w:val="0"/>
          <w:sz w:val="22"/>
          <w:szCs w:val="22"/>
          <w:lang w:val="es-ES"/>
        </w:rPr>
        <w:t>v. Compás de uso escolar con o sin lápiz</w:t>
      </w:r>
    </w:p>
    <w:p w:rsidR="29B132FD" w:rsidRDefault="29B132FD" w14:paraId="12629AC4" w14:textId="35A61FF5">
      <w:r w:rsidRPr="29B132FD" w:rsidR="29B132FD">
        <w:rPr>
          <w:rFonts w:ascii="Calibri" w:hAnsi="Calibri" w:eastAsia="Calibri" w:cs="Calibri"/>
          <w:noProof w:val="0"/>
          <w:sz w:val="22"/>
          <w:szCs w:val="22"/>
          <w:lang w:val="es-ES"/>
        </w:rPr>
        <w:t>v1. Crayones</w:t>
      </w:r>
    </w:p>
    <w:p w:rsidR="29B132FD" w:rsidRDefault="29B132FD" w14:paraId="3E5C6B9C" w14:textId="3BBCB63A">
      <w:r w:rsidRPr="29B132FD" w:rsidR="29B132FD">
        <w:rPr>
          <w:rFonts w:ascii="Calibri" w:hAnsi="Calibri" w:eastAsia="Calibri" w:cs="Calibri"/>
          <w:noProof w:val="0"/>
          <w:sz w:val="22"/>
          <w:szCs w:val="22"/>
          <w:lang w:val="es-ES"/>
        </w:rPr>
        <w:t>v11. Cuaderno</w:t>
      </w:r>
    </w:p>
    <w:p w:rsidR="29B132FD" w:rsidRDefault="29B132FD" w14:paraId="69F2085F" w14:textId="209D7B8B">
      <w:r w:rsidRPr="29B132FD" w:rsidR="29B132FD">
        <w:rPr>
          <w:rFonts w:ascii="Calibri" w:hAnsi="Calibri" w:eastAsia="Calibri" w:cs="Calibri"/>
          <w:noProof w:val="0"/>
          <w:sz w:val="22"/>
          <w:szCs w:val="22"/>
          <w:lang w:val="es-ES"/>
        </w:rPr>
        <w:t>vu1. Escuadras para uso escolar (únicamente las pequeñas, planas, hasta</w:t>
      </w:r>
    </w:p>
    <w:p w:rsidR="29B132FD" w:rsidRDefault="29B132FD" w14:paraId="29C821AC" w14:textId="6B2894A7">
      <w:r w:rsidRPr="29B132FD" w:rsidR="29B132FD">
        <w:rPr>
          <w:rFonts w:ascii="Calibri" w:hAnsi="Calibri" w:eastAsia="Calibri" w:cs="Calibri"/>
          <w:noProof w:val="0"/>
          <w:sz w:val="22"/>
          <w:szCs w:val="22"/>
          <w:lang w:val="es-ES"/>
        </w:rPr>
        <w:t>quince centímetros) y transportadores para uso escolar</w:t>
      </w:r>
    </w:p>
    <w:p w:rsidR="29B132FD" w:rsidRDefault="29B132FD" w14:paraId="57718551" w14:textId="26F2F1DD">
      <w:r w:rsidRPr="29B132FD" w:rsidR="29B132FD">
        <w:rPr>
          <w:rFonts w:ascii="Calibri" w:hAnsi="Calibri" w:eastAsia="Calibri" w:cs="Calibri"/>
          <w:noProof w:val="0"/>
          <w:sz w:val="22"/>
          <w:szCs w:val="22"/>
          <w:lang w:val="es-ES"/>
        </w:rPr>
        <w:t>1x. Goma cola o pegamentos de toda clase para uso escolar, en envases de</w:t>
      </w:r>
    </w:p>
    <w:p w:rsidR="29B132FD" w:rsidRDefault="29B132FD" w14:paraId="6943806C" w14:textId="7FB73BE9">
      <w:r w:rsidRPr="29B132FD" w:rsidR="29B132FD">
        <w:rPr>
          <w:rFonts w:ascii="Calibri" w:hAnsi="Calibri" w:eastAsia="Calibri" w:cs="Calibri"/>
          <w:noProof w:val="0"/>
          <w:sz w:val="22"/>
          <w:szCs w:val="22"/>
          <w:lang w:val="es-ES"/>
        </w:rPr>
        <w:t>contenido neto menor de 250 ce, excepto los preparados a base de</w:t>
      </w:r>
    </w:p>
    <w:p w:rsidR="29B132FD" w:rsidRDefault="29B132FD" w14:paraId="30AE7C6F" w14:textId="72CEB5FC">
      <w:r w:rsidRPr="29B132FD" w:rsidR="29B132FD">
        <w:rPr>
          <w:rFonts w:ascii="Calibri" w:hAnsi="Calibri" w:eastAsia="Calibri" w:cs="Calibri"/>
          <w:noProof w:val="0"/>
          <w:sz w:val="22"/>
          <w:szCs w:val="22"/>
          <w:lang w:val="es-ES"/>
        </w:rPr>
        <w:t>caucho.</w:t>
      </w:r>
    </w:p>
    <w:p w:rsidR="29B132FD" w:rsidRDefault="29B132FD" w14:paraId="36830939" w14:textId="12D4AC8D">
      <w:r w:rsidRPr="29B132FD" w:rsidR="29B132FD">
        <w:rPr>
          <w:rFonts w:ascii="Calibri" w:hAnsi="Calibri" w:eastAsia="Calibri" w:cs="Calibri"/>
          <w:noProof w:val="0"/>
          <w:sz w:val="22"/>
          <w:szCs w:val="22"/>
          <w:lang w:val="es-ES"/>
        </w:rPr>
        <w:t>x. Hojas de papel para portafolios</w:t>
      </w:r>
    </w:p>
    <w:p w:rsidR="29B132FD" w:rsidRDefault="29B132FD" w14:paraId="280FD489" w14:textId="63331C3D">
      <w:r w:rsidRPr="29B132FD" w:rsidR="29B132FD">
        <w:rPr>
          <w:rFonts w:ascii="Calibri" w:hAnsi="Calibri" w:eastAsia="Calibri" w:cs="Calibri"/>
          <w:noProof w:val="0"/>
          <w:sz w:val="22"/>
          <w:szCs w:val="22"/>
          <w:lang w:val="es-ES"/>
        </w:rPr>
        <w:t>x1. Lápices de color para dibujar</w:t>
      </w:r>
    </w:p>
    <w:p w:rsidR="29B132FD" w:rsidRDefault="29B132FD" w14:paraId="53B369C8" w14:textId="4F607370">
      <w:r w:rsidRPr="29B132FD" w:rsidR="29B132FD">
        <w:rPr>
          <w:rFonts w:ascii="Calibri" w:hAnsi="Calibri" w:eastAsia="Calibri" w:cs="Calibri"/>
          <w:noProof w:val="0"/>
          <w:sz w:val="22"/>
          <w:szCs w:val="22"/>
          <w:lang w:val="es-ES"/>
        </w:rPr>
        <w:t>x11. Lápices de mina negra con funda de madera para uso escolar (inciso</w:t>
      </w:r>
    </w:p>
    <w:p w:rsidR="29B132FD" w:rsidRDefault="29B132FD" w14:paraId="2556BC48" w14:textId="0F9F197D">
      <w:r w:rsidRPr="29B132FD" w:rsidR="29B132FD">
        <w:rPr>
          <w:rFonts w:ascii="Calibri" w:hAnsi="Calibri" w:eastAsia="Calibri" w:cs="Calibri"/>
          <w:noProof w:val="0"/>
          <w:sz w:val="22"/>
          <w:szCs w:val="22"/>
          <w:lang w:val="es-ES"/>
        </w:rPr>
        <w:t>arancelario 96091 O)</w:t>
      </w:r>
    </w:p>
    <w:p w:rsidR="29B132FD" w:rsidRDefault="29B132FD" w14:paraId="4F679D60" w14:textId="3ADBCF34">
      <w:r w:rsidRPr="29B132FD" w:rsidR="29B132FD">
        <w:rPr>
          <w:rFonts w:ascii="Calibri" w:hAnsi="Calibri" w:eastAsia="Calibri" w:cs="Calibri"/>
          <w:noProof w:val="0"/>
          <w:sz w:val="22"/>
          <w:szCs w:val="22"/>
          <w:lang w:val="es-ES"/>
        </w:rPr>
        <w:t>x111. Pastas para modelar (plastilina o plasticina)</w:t>
      </w:r>
    </w:p>
    <w:p w:rsidR="29B132FD" w:rsidRDefault="29B132FD" w14:paraId="123CD5C2" w14:textId="5D3C36E5">
      <w:r w:rsidRPr="29B132FD" w:rsidR="29B132FD">
        <w:rPr>
          <w:rFonts w:ascii="Calibri" w:hAnsi="Calibri" w:eastAsia="Calibri" w:cs="Calibri"/>
          <w:noProof w:val="0"/>
          <w:sz w:val="22"/>
          <w:szCs w:val="22"/>
          <w:lang w:val="es-ES"/>
        </w:rPr>
        <w:t>x1v. Regla escolar de medición hasta 30 cm</w:t>
      </w:r>
    </w:p>
    <w:p w:rsidR="29B132FD" w:rsidRDefault="29B132FD" w14:paraId="1236E198" w14:textId="2758056B">
      <w:r w:rsidRPr="29B132FD" w:rsidR="29B132FD">
        <w:rPr>
          <w:rFonts w:ascii="Calibri" w:hAnsi="Calibri" w:eastAsia="Calibri" w:cs="Calibri"/>
          <w:noProof w:val="0"/>
          <w:sz w:val="22"/>
          <w:szCs w:val="22"/>
          <w:lang w:val="es-ES"/>
        </w:rPr>
        <w:t>xv. Tajador o sacapuntas de bolsillo escolar</w:t>
      </w:r>
    </w:p>
    <w:p w:rsidR="29B132FD" w:rsidP="29B132FD" w:rsidRDefault="29B132FD" w14:paraId="6BDB0628" w14:textId="6F0D7BA7">
      <w:pPr>
        <w:pStyle w:val="Normal"/>
      </w:pPr>
      <w:r w:rsidRPr="29B132FD" w:rsidR="29B132FD">
        <w:rPr>
          <w:rFonts w:ascii="Calibri" w:hAnsi="Calibri" w:eastAsia="Calibri" w:cs="Calibri"/>
          <w:noProof w:val="0"/>
          <w:sz w:val="22"/>
          <w:szCs w:val="22"/>
          <w:lang w:val="es-ES"/>
        </w:rPr>
        <w:t>xv1. Tiza en barritas</w:t>
      </w:r>
    </w:p>
    <w:p w:rsidR="29B132FD" w:rsidP="29B132FD" w:rsidRDefault="29B132FD" w14:paraId="1DFEB055" w14:textId="0D009E1C">
      <w:pPr>
        <w:rPr>
          <w:rFonts w:ascii="Calibri" w:hAnsi="Calibri" w:eastAsia="Calibri" w:cs="Calibri"/>
          <w:b w:val="1"/>
          <w:bCs w:val="1"/>
          <w:noProof w:val="0"/>
          <w:sz w:val="22"/>
          <w:szCs w:val="22"/>
          <w:lang w:val="es-ES"/>
        </w:rPr>
      </w:pPr>
      <w:r w:rsidRPr="29B132FD" w:rsidR="29B132FD">
        <w:rPr>
          <w:rFonts w:ascii="Calibri" w:hAnsi="Calibri" w:eastAsia="Calibri" w:cs="Calibri"/>
          <w:b w:val="1"/>
          <w:bCs w:val="1"/>
          <w:noProof w:val="0"/>
          <w:sz w:val="22"/>
          <w:szCs w:val="22"/>
          <w:lang w:val="es-ES"/>
        </w:rPr>
        <w:t>TRANSITORIO 11.-</w:t>
      </w:r>
    </w:p>
    <w:p w:rsidR="29B132FD" w:rsidP="29B132FD" w:rsidRDefault="29B132FD" w14:paraId="5A5AB5A5" w14:textId="24D24E1E">
      <w:pPr>
        <w:rPr>
          <w:rFonts w:ascii="Calibri" w:hAnsi="Calibri" w:eastAsia="Calibri" w:cs="Calibri"/>
          <w:b w:val="1"/>
          <w:bCs w:val="1"/>
          <w:noProof w:val="0"/>
          <w:sz w:val="22"/>
          <w:szCs w:val="22"/>
          <w:lang w:val="es-ES"/>
        </w:rPr>
      </w:pPr>
      <w:r w:rsidRPr="29B132FD" w:rsidR="29B132FD">
        <w:rPr>
          <w:rFonts w:ascii="Calibri" w:hAnsi="Calibri" w:eastAsia="Calibri" w:cs="Calibri"/>
          <w:b w:val="1"/>
          <w:bCs w:val="1"/>
          <w:noProof w:val="0"/>
          <w:sz w:val="22"/>
          <w:szCs w:val="22"/>
          <w:lang w:val="es-ES"/>
        </w:rPr>
        <w:t xml:space="preserve">Los bienes y productos contenidos en el presente </w:t>
      </w:r>
      <w:r w:rsidRPr="29B132FD" w:rsidR="29B132FD">
        <w:rPr>
          <w:rFonts w:ascii="Calibri" w:hAnsi="Calibri" w:eastAsia="Calibri" w:cs="Calibri"/>
          <w:b w:val="1"/>
          <w:bCs w:val="1"/>
          <w:noProof w:val="0"/>
          <w:sz w:val="22"/>
          <w:szCs w:val="22"/>
          <w:lang w:val="es-ES"/>
        </w:rPr>
        <w:t>reglamento,</w:t>
      </w:r>
      <w:r w:rsidRPr="29B132FD" w:rsidR="29B132FD">
        <w:rPr>
          <w:rFonts w:ascii="Calibri" w:hAnsi="Calibri" w:eastAsia="Calibri" w:cs="Calibri"/>
          <w:b w:val="1"/>
          <w:bCs w:val="1"/>
          <w:noProof w:val="0"/>
          <w:sz w:val="22"/>
          <w:szCs w:val="22"/>
          <w:lang w:val="es-ES"/>
        </w:rPr>
        <w:t xml:space="preserve"> se mantendrán exonerados hasta el 1 de julio del 2020.</w:t>
      </w:r>
    </w:p>
    <w:p w:rsidR="29B132FD" w:rsidP="29B132FD" w:rsidRDefault="29B132FD" w14:paraId="774B2596" w14:textId="2C83CD1D">
      <w:pPr>
        <w:rPr>
          <w:rFonts w:ascii="Calibri" w:hAnsi="Calibri" w:eastAsia="Calibri" w:cs="Calibri"/>
          <w:b w:val="1"/>
          <w:bCs w:val="1"/>
          <w:noProof w:val="0"/>
          <w:sz w:val="22"/>
          <w:szCs w:val="22"/>
          <w:lang w:val="es-ES"/>
        </w:rPr>
      </w:pPr>
      <w:r w:rsidRPr="29B132FD" w:rsidR="29B132FD">
        <w:rPr>
          <w:rFonts w:ascii="Calibri" w:hAnsi="Calibri" w:eastAsia="Calibri" w:cs="Calibri"/>
          <w:b w:val="1"/>
          <w:bCs w:val="1"/>
          <w:noProof w:val="0"/>
          <w:sz w:val="22"/>
          <w:szCs w:val="22"/>
          <w:lang w:val="es-ES"/>
        </w:rPr>
        <w:t>ARTÍCULO 4.- Vigencia.</w:t>
      </w:r>
    </w:p>
    <w:p w:rsidR="29B132FD" w:rsidRDefault="29B132FD" w14:paraId="2E67BCE0" w14:textId="0E75B83A">
      <w:r w:rsidRPr="29B132FD" w:rsidR="29B132FD">
        <w:rPr>
          <w:rFonts w:ascii="Calibri" w:hAnsi="Calibri" w:eastAsia="Calibri" w:cs="Calibri"/>
          <w:b w:val="1"/>
          <w:bCs w:val="1"/>
          <w:noProof w:val="0"/>
          <w:sz w:val="22"/>
          <w:szCs w:val="22"/>
          <w:lang w:val="es-ES"/>
        </w:rPr>
        <w:t>El presente reglamento entrara a regir un mes después de su publicación en el diario oficial La Gaceta.</w:t>
      </w:r>
    </w:p>
    <w:p w:rsidR="29B132FD" w:rsidP="29B132FD" w:rsidRDefault="29B132FD" w14:paraId="43719731" w14:textId="4399A3C6">
      <w:pPr>
        <w:pStyle w:val="Normal"/>
      </w:pPr>
      <w:r w:rsidRPr="29B132FD" w:rsidR="29B132FD">
        <w:rPr>
          <w:rFonts w:ascii="Calibri" w:hAnsi="Calibri" w:eastAsia="Calibri" w:cs="Calibri"/>
          <w:noProof w:val="0"/>
          <w:sz w:val="22"/>
          <w:szCs w:val="22"/>
          <w:lang w:val="es-ES"/>
        </w:rPr>
        <w:t>l</w:t>
      </w: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66D6CDF"/>
  <w15:docId w15:val="{37444788-2fd6-4716-9046-3319a3516cfd}"/>
  <w:rsids>
    <w:rsidRoot w:val="666D6CDF"/>
    <w:rsid w:val="24B2AA7A"/>
    <w:rsid w:val="29B132FD"/>
    <w:rsid w:val="2C1BDF95"/>
    <w:rsid w:val="43BEB382"/>
    <w:rsid w:val="44F601FE"/>
    <w:rsid w:val="666D6CD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pgrweb.go.cr/scij/Busqueda/Normativa/Normas/nrm_texto_completo.aspx?param1=NRTC&amp;nValor1=1&amp;nValor2=45471&amp;nValor3=83893&amp;strTipM=TC" TargetMode="External" Id="Rc90f5f2b972848e1" /><Relationship Type="http://schemas.openxmlformats.org/officeDocument/2006/relationships/image" Target="/media/image.png" Id="R373089bed9f64a21" /><Relationship Type="http://schemas.openxmlformats.org/officeDocument/2006/relationships/image" Target="/media/image2.png" Id="R15212445e3c4472d" /><Relationship Type="http://schemas.openxmlformats.org/officeDocument/2006/relationships/image" Target="/media/image3.png" Id="Rfe16d48019ea43b7" /><Relationship Type="http://schemas.openxmlformats.org/officeDocument/2006/relationships/numbering" Target="/word/numbering.xml" Id="Re813f4f17e4b4cec" /><Relationship Type="http://schemas.openxmlformats.org/officeDocument/2006/relationships/hyperlink" Target="http://www.pgrweb.go.cr/scij/Busqueda/Normativa/Normas/nrm_texto_completo.aspx?param1=NRTC&amp;nValor1=1&amp;nValor2=45471&amp;nValor3=83893&amp;strTipM=TC#up" TargetMode="External" Id="Rdbdd011bf5014493" /><Relationship Type="http://schemas.openxmlformats.org/officeDocument/2006/relationships/image" Target="/media/image4.png" Id="R20073f968dff45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2018-12-21T16:40:20.5018657Z</dcterms:created>
  <dcterms:modified xsi:type="dcterms:W3CDTF">2019-05-16T19:23:09.3121270Z</dcterms:modified>
  <dc:creator>Jose Guzman</dc:creator>
  <lastModifiedBy>Jose Guzman</lastModifiedBy>
</coreProperties>
</file>