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68" w:rsidRPr="00ED4C36" w:rsidRDefault="002C4768" w:rsidP="004928D3">
      <w:pPr>
        <w:pStyle w:val="Ttulo1"/>
        <w:tabs>
          <w:tab w:val="left" w:pos="8715"/>
        </w:tabs>
        <w:jc w:val="both"/>
        <w:rPr>
          <w:rFonts w:ascii="Arial Narrow" w:hAnsi="Arial Narrow"/>
          <w:color w:val="auto"/>
          <w:sz w:val="18"/>
          <w:szCs w:val="18"/>
          <w:lang w:val="es-CR"/>
        </w:rPr>
      </w:pPr>
      <w:r w:rsidRPr="00ED4C36">
        <w:rPr>
          <w:rFonts w:ascii="Arial Narrow" w:hAnsi="Arial Narrow"/>
          <w:color w:val="auto"/>
          <w:sz w:val="18"/>
          <w:szCs w:val="18"/>
          <w:lang w:val="es-CR"/>
        </w:rPr>
        <w:t>ANEXO 1</w:t>
      </w:r>
    </w:p>
    <w:p w:rsidR="002C4768" w:rsidRPr="00ED4C36" w:rsidRDefault="002C4768" w:rsidP="004928D3">
      <w:pPr>
        <w:pStyle w:val="Ttulo1"/>
        <w:jc w:val="both"/>
        <w:rPr>
          <w:rFonts w:ascii="Arial Narrow" w:hAnsi="Arial Narrow"/>
          <w:color w:val="auto"/>
          <w:sz w:val="18"/>
          <w:szCs w:val="18"/>
          <w:lang w:val="es-CR"/>
        </w:rPr>
      </w:pPr>
      <w:r w:rsidRPr="00ED4C36">
        <w:rPr>
          <w:rFonts w:ascii="Arial Narrow" w:hAnsi="Arial Narrow"/>
          <w:color w:val="auto"/>
          <w:sz w:val="18"/>
          <w:szCs w:val="18"/>
          <w:lang w:val="es-CR"/>
        </w:rPr>
        <w:t>“ESPECIFICACIONES TÉCNICAS Y FORMATO DE LOS</w:t>
      </w:r>
    </w:p>
    <w:p w:rsidR="002C4768" w:rsidRPr="00ED4C36" w:rsidRDefault="002C4768" w:rsidP="004928D3">
      <w:pPr>
        <w:pStyle w:val="Ttulo1"/>
        <w:jc w:val="both"/>
        <w:rPr>
          <w:rFonts w:ascii="Arial Narrow" w:hAnsi="Arial Narrow"/>
          <w:color w:val="auto"/>
          <w:sz w:val="18"/>
          <w:szCs w:val="18"/>
          <w:lang w:val="es-CR"/>
        </w:rPr>
      </w:pPr>
      <w:r w:rsidRPr="00ED4C36">
        <w:rPr>
          <w:rFonts w:ascii="Arial Narrow" w:hAnsi="Arial Narrow"/>
          <w:color w:val="auto"/>
          <w:sz w:val="18"/>
          <w:szCs w:val="18"/>
          <w:lang w:val="es-CR"/>
        </w:rPr>
        <w:t>DOCUMENTOS ELECTRÓNICOS”</w:t>
      </w:r>
    </w:p>
    <w:p w:rsidR="00223DB1" w:rsidRPr="00ED4C36" w:rsidRDefault="00223DB1" w:rsidP="004928D3">
      <w:pPr>
        <w:widowControl w:val="0"/>
        <w:autoSpaceDE w:val="0"/>
        <w:autoSpaceDN w:val="0"/>
        <w:adjustRightInd w:val="0"/>
        <w:spacing w:before="72" w:line="288" w:lineRule="auto"/>
        <w:jc w:val="both"/>
        <w:rPr>
          <w:rFonts w:ascii="Arial Narrow" w:hAnsi="Arial Narrow" w:cs="Arial"/>
          <w:sz w:val="18"/>
          <w:szCs w:val="18"/>
          <w:lang w:val="es-CR"/>
        </w:rPr>
      </w:pPr>
    </w:p>
    <w:p w:rsidR="00953C8E" w:rsidRPr="00ED4C36" w:rsidRDefault="00953C8E" w:rsidP="004928D3">
      <w:pPr>
        <w:widowControl w:val="0"/>
        <w:autoSpaceDE w:val="0"/>
        <w:autoSpaceDN w:val="0"/>
        <w:adjustRightInd w:val="0"/>
        <w:spacing w:before="72" w:line="288" w:lineRule="auto"/>
        <w:jc w:val="both"/>
        <w:rPr>
          <w:rFonts w:ascii="Arial Narrow" w:hAnsi="Arial Narrow" w:cs="Arial"/>
          <w:b/>
          <w:sz w:val="18"/>
          <w:szCs w:val="18"/>
          <w:u w:val="single"/>
          <w:lang w:val="es-CR"/>
        </w:rPr>
      </w:pPr>
      <w:r w:rsidRPr="00ED4C36">
        <w:rPr>
          <w:rFonts w:ascii="Arial Narrow" w:hAnsi="Arial Narrow" w:cs="Arial"/>
          <w:b/>
          <w:sz w:val="18"/>
          <w:szCs w:val="18"/>
          <w:u w:val="single"/>
          <w:lang w:val="es-CR"/>
        </w:rPr>
        <w:t>BITÁCORA DE CAMBIOS</w:t>
      </w:r>
    </w:p>
    <w:p w:rsidR="00D93EED" w:rsidRPr="00ED4C36" w:rsidRDefault="00D93EED" w:rsidP="004928D3">
      <w:pPr>
        <w:widowControl w:val="0"/>
        <w:autoSpaceDE w:val="0"/>
        <w:autoSpaceDN w:val="0"/>
        <w:adjustRightInd w:val="0"/>
        <w:spacing w:before="72" w:line="288" w:lineRule="auto"/>
        <w:jc w:val="both"/>
        <w:rPr>
          <w:rFonts w:ascii="Arial Narrow" w:hAnsi="Arial Narrow" w:cs="Arial"/>
          <w:b/>
          <w:sz w:val="18"/>
          <w:szCs w:val="18"/>
          <w:u w:val="single"/>
          <w:lang w:val="es-CR"/>
        </w:rPr>
      </w:pPr>
    </w:p>
    <w:p w:rsidR="008C642C" w:rsidRPr="00ED4C36" w:rsidRDefault="004721ED"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Cambio 06/03</w:t>
      </w:r>
      <w:r w:rsidR="00D93EED" w:rsidRPr="00ED4C36">
        <w:rPr>
          <w:rFonts w:ascii="Arial Narrow" w:hAnsi="Arial Narrow" w:cs="Arial"/>
          <w:b/>
          <w:sz w:val="18"/>
          <w:szCs w:val="18"/>
          <w:lang w:val="es-CR"/>
        </w:rPr>
        <w:t xml:space="preserve">/2019 </w:t>
      </w:r>
      <w:r w:rsidRPr="00ED4C36">
        <w:rPr>
          <w:rFonts w:ascii="Arial Narrow" w:hAnsi="Arial Narrow" w:cs="Arial"/>
          <w:b/>
          <w:sz w:val="18"/>
          <w:szCs w:val="18"/>
          <w:lang w:val="es-CR"/>
        </w:rPr>
        <w:t>versión 4.3</w:t>
      </w:r>
      <w:r w:rsidRPr="00ED4C36">
        <w:rPr>
          <w:rFonts w:ascii="Arial Narrow" w:hAnsi="Arial Narrow" w:cs="Arial"/>
          <w:bCs/>
          <w:sz w:val="18"/>
          <w:szCs w:val="18"/>
          <w:lang w:val="es-CR"/>
        </w:rPr>
        <w:t xml:space="preserve"> </w:t>
      </w:r>
      <w:r w:rsidRPr="00ED4C36">
        <w:rPr>
          <w:rFonts w:ascii="Arial Narrow" w:hAnsi="Arial Narrow" w:cs="Arial"/>
          <w:b/>
          <w:sz w:val="18"/>
          <w:szCs w:val="18"/>
          <w:u w:val="single"/>
          <w:lang w:val="es-CR"/>
        </w:rPr>
        <w:t>(Rige a partir del 1 de julio del 2019) a partir de dicha fecha se deroga la Versión 4.2.</w:t>
      </w:r>
    </w:p>
    <w:p w:rsidR="000023B5" w:rsidRPr="00ED4C36" w:rsidRDefault="000023B5"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Condición de Campos</w:t>
      </w:r>
    </w:p>
    <w:p w:rsidR="00CD788D" w:rsidRPr="00ED4C36" w:rsidRDefault="00CD788D" w:rsidP="000023B5">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mo</w:t>
      </w:r>
      <w:r w:rsidR="00D73A0B" w:rsidRPr="00ED4C36">
        <w:rPr>
          <w:rFonts w:ascii="Arial Narrow" w:hAnsi="Arial Narrow" w:cs="Arial"/>
          <w:bCs/>
          <w:sz w:val="18"/>
          <w:szCs w:val="18"/>
          <w:lang w:val="es-CR"/>
        </w:rPr>
        <w:t>di</w:t>
      </w:r>
      <w:r w:rsidRPr="00ED4C36">
        <w:rPr>
          <w:rFonts w:ascii="Arial Narrow" w:hAnsi="Arial Narrow" w:cs="Arial"/>
          <w:bCs/>
          <w:sz w:val="18"/>
          <w:szCs w:val="18"/>
          <w:lang w:val="es-CR"/>
        </w:rPr>
        <w:t>fica el nombre de  “Resumen de la factura /Total de la factura” por” Resumen del comprobante /Total del comprobante”</w:t>
      </w:r>
    </w:p>
    <w:p w:rsidR="000023B5" w:rsidRPr="00ED4C36" w:rsidRDefault="000023B5" w:rsidP="000023B5">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en condición de los Campos el código “04 = Ine</w:t>
      </w:r>
      <w:r w:rsidR="00E3777A" w:rsidRPr="00ED4C36">
        <w:rPr>
          <w:rFonts w:ascii="Arial Narrow" w:hAnsi="Arial Narrow" w:cs="Arial"/>
          <w:bCs/>
          <w:sz w:val="18"/>
          <w:szCs w:val="18"/>
          <w:lang w:val="es-CR"/>
        </w:rPr>
        <w:t>x</w:t>
      </w:r>
      <w:r w:rsidRPr="00ED4C36">
        <w:rPr>
          <w:rFonts w:ascii="Arial Narrow" w:hAnsi="Arial Narrow" w:cs="Arial"/>
          <w:bCs/>
          <w:sz w:val="18"/>
          <w:szCs w:val="18"/>
          <w:lang w:val="es-CR"/>
        </w:rPr>
        <w:t>istente”.</w:t>
      </w:r>
      <w:bookmarkStart w:id="0" w:name="_GoBack"/>
      <w:bookmarkEnd w:id="0"/>
    </w:p>
    <w:p w:rsidR="000023B5" w:rsidRPr="00ED4C36" w:rsidRDefault="000023B5" w:rsidP="004928D3">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incluye las abreviaturas para los tipos de comprobante “Factura </w:t>
      </w:r>
      <w:r w:rsidR="00E3777A" w:rsidRPr="00ED4C36">
        <w:rPr>
          <w:rFonts w:ascii="Arial Narrow" w:hAnsi="Arial Narrow" w:cs="Arial"/>
          <w:bCs/>
          <w:sz w:val="18"/>
          <w:szCs w:val="18"/>
          <w:lang w:val="es-CR"/>
        </w:rPr>
        <w:t>Electrónica</w:t>
      </w:r>
      <w:r w:rsidRPr="00ED4C36">
        <w:rPr>
          <w:rFonts w:ascii="Arial Narrow" w:hAnsi="Arial Narrow" w:cs="Arial"/>
          <w:bCs/>
          <w:sz w:val="18"/>
          <w:szCs w:val="18"/>
          <w:lang w:val="es-CR"/>
        </w:rPr>
        <w:t xml:space="preserve"> de Exportación” </w:t>
      </w:r>
      <w:r w:rsidRPr="00ED4C36">
        <w:rPr>
          <w:rFonts w:ascii="Arial Narrow" w:hAnsi="Arial Narrow" w:cs="Arial"/>
          <w:bCs/>
          <w:sz w:val="18"/>
          <w:szCs w:val="18"/>
          <w:lang w:val="es-CR"/>
        </w:rPr>
        <w:tab/>
        <w:t xml:space="preserve">y “Factura </w:t>
      </w:r>
      <w:r w:rsidR="00E3777A" w:rsidRPr="00ED4C36">
        <w:rPr>
          <w:rFonts w:ascii="Arial Narrow" w:hAnsi="Arial Narrow" w:cs="Arial"/>
          <w:bCs/>
          <w:sz w:val="18"/>
          <w:szCs w:val="18"/>
          <w:lang w:val="es-CR"/>
        </w:rPr>
        <w:t>Electrónica</w:t>
      </w:r>
      <w:r w:rsidRPr="00ED4C36">
        <w:rPr>
          <w:rFonts w:ascii="Arial Narrow" w:hAnsi="Arial Narrow" w:cs="Arial"/>
          <w:bCs/>
          <w:sz w:val="18"/>
          <w:szCs w:val="18"/>
          <w:lang w:val="es-CR"/>
        </w:rPr>
        <w:t xml:space="preserve"> de Compra”</w:t>
      </w:r>
    </w:p>
    <w:p w:rsidR="000612B3" w:rsidRPr="00ED4C36" w:rsidRDefault="000612B3" w:rsidP="000023B5">
      <w:pPr>
        <w:pStyle w:val="Prrafodelista"/>
        <w:widowControl w:val="0"/>
        <w:autoSpaceDE w:val="0"/>
        <w:autoSpaceDN w:val="0"/>
        <w:adjustRightInd w:val="0"/>
        <w:spacing w:before="72" w:line="288" w:lineRule="auto"/>
        <w:jc w:val="both"/>
        <w:rPr>
          <w:rFonts w:ascii="Arial Narrow" w:hAnsi="Arial Narrow" w:cs="Arial"/>
          <w:b/>
          <w:bCs/>
          <w:sz w:val="18"/>
          <w:szCs w:val="18"/>
          <w:lang w:val="es-CR"/>
        </w:rPr>
      </w:pPr>
      <w:r w:rsidRPr="00ED4C36">
        <w:rPr>
          <w:rFonts w:ascii="Arial Narrow" w:hAnsi="Arial Narrow" w:cs="Arial"/>
          <w:b/>
          <w:bCs/>
          <w:sz w:val="18"/>
          <w:szCs w:val="18"/>
          <w:lang w:val="es-CR"/>
        </w:rPr>
        <w:t>Datos de encabezado</w:t>
      </w:r>
    </w:p>
    <w:p w:rsidR="00CF351B" w:rsidRPr="00ED4C36" w:rsidRDefault="00CF351B" w:rsidP="000612B3">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agrega el campo “Tipo de comprobante electrónico”.</w:t>
      </w:r>
    </w:p>
    <w:p w:rsidR="00CF351B" w:rsidRPr="00ED4C36" w:rsidRDefault="00CF351B" w:rsidP="000612B3">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agrega el campo “Código de la actividad económica.</w:t>
      </w:r>
    </w:p>
    <w:p w:rsidR="000612B3" w:rsidRPr="00ED4C36" w:rsidRDefault="000612B3" w:rsidP="000612B3">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w:t>
      </w:r>
      <w:r w:rsidR="00E3777A" w:rsidRPr="00ED4C36">
        <w:rPr>
          <w:rFonts w:ascii="Arial Narrow" w:hAnsi="Arial Narrow" w:cs="Arial"/>
          <w:bCs/>
          <w:sz w:val="18"/>
          <w:szCs w:val="18"/>
          <w:lang w:val="es-CR"/>
        </w:rPr>
        <w:t>amplía</w:t>
      </w:r>
      <w:r w:rsidRPr="00ED4C36">
        <w:rPr>
          <w:rFonts w:ascii="Arial Narrow" w:hAnsi="Arial Narrow" w:cs="Arial"/>
          <w:bCs/>
          <w:sz w:val="18"/>
          <w:szCs w:val="18"/>
          <w:lang w:val="es-CR"/>
        </w:rPr>
        <w:t xml:space="preserve"> el tamaño de los caracteres del nombre tanto para el emisor como para el receptor.</w:t>
      </w:r>
    </w:p>
    <w:p w:rsidR="00CF351B" w:rsidRPr="00ED4C36" w:rsidRDefault="00CF351B" w:rsidP="000612B3">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amplía el tamaño de los caracteres del campo “Otras señas”.</w:t>
      </w:r>
    </w:p>
    <w:p w:rsidR="00841F66" w:rsidRPr="00ED4C36" w:rsidRDefault="000612B3"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el campo “Otras señas Extranjero”.</w:t>
      </w:r>
    </w:p>
    <w:p w:rsidR="000612B3" w:rsidRPr="00ED4C36" w:rsidRDefault="000612B3" w:rsidP="004928D3">
      <w:pPr>
        <w:widowControl w:val="0"/>
        <w:autoSpaceDE w:val="0"/>
        <w:autoSpaceDN w:val="0"/>
        <w:adjustRightInd w:val="0"/>
        <w:spacing w:before="72" w:line="288" w:lineRule="auto"/>
        <w:jc w:val="both"/>
        <w:rPr>
          <w:rFonts w:ascii="Arial Narrow" w:hAnsi="Arial Narrow" w:cs="Arial"/>
          <w:b/>
          <w:bCs/>
          <w:sz w:val="18"/>
          <w:szCs w:val="18"/>
          <w:lang w:val="es-CR"/>
        </w:rPr>
      </w:pPr>
      <w:r w:rsidRPr="00ED4C36">
        <w:rPr>
          <w:rFonts w:ascii="Arial Narrow" w:hAnsi="Arial Narrow" w:cs="Arial"/>
          <w:b/>
          <w:bCs/>
          <w:sz w:val="18"/>
          <w:szCs w:val="18"/>
          <w:lang w:val="es-CR"/>
        </w:rPr>
        <w:t>Detalle de la mercancía o servicio prestado</w:t>
      </w:r>
    </w:p>
    <w:p w:rsidR="00FC318B" w:rsidRPr="00ED4C36" w:rsidRDefault="00FC318B"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modifica el nombre del campo “Detalle de servicio”.</w:t>
      </w:r>
    </w:p>
    <w:p w:rsidR="009231DF" w:rsidRPr="00ED4C36" w:rsidRDefault="009231DF"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agrega el campo de “Partida Arancelaria”, para la Factura de Exportación.</w:t>
      </w:r>
    </w:p>
    <w:p w:rsidR="00841F66" w:rsidRPr="00ED4C36" w:rsidRDefault="00841F66"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w:t>
      </w:r>
      <w:r w:rsidR="009231DF" w:rsidRPr="00ED4C36">
        <w:rPr>
          <w:rFonts w:ascii="Arial Narrow" w:hAnsi="Arial Narrow" w:cs="Arial"/>
          <w:bCs/>
          <w:sz w:val="18"/>
          <w:szCs w:val="18"/>
          <w:lang w:val="es-CR"/>
        </w:rPr>
        <w:t>agrega el campo “</w:t>
      </w:r>
      <w:r w:rsidRPr="00ED4C36">
        <w:rPr>
          <w:rFonts w:ascii="Arial Narrow" w:hAnsi="Arial Narrow" w:cs="Arial"/>
          <w:bCs/>
          <w:sz w:val="18"/>
          <w:szCs w:val="18"/>
          <w:lang w:val="es-CR"/>
        </w:rPr>
        <w:t>Código de Producto/</w:t>
      </w:r>
      <w:r w:rsidR="00E3777A" w:rsidRPr="00ED4C36">
        <w:rPr>
          <w:rFonts w:ascii="Arial Narrow" w:hAnsi="Arial Narrow" w:cs="Arial"/>
          <w:bCs/>
          <w:sz w:val="18"/>
          <w:szCs w:val="18"/>
          <w:lang w:val="es-CR"/>
        </w:rPr>
        <w:t>servicio</w:t>
      </w:r>
      <w:r w:rsidR="00CF351B" w:rsidRPr="00ED4C36">
        <w:rPr>
          <w:rFonts w:ascii="Arial Narrow" w:hAnsi="Arial Narrow" w:cs="Arial"/>
          <w:bCs/>
          <w:sz w:val="18"/>
          <w:szCs w:val="18"/>
          <w:lang w:val="es-CR"/>
        </w:rPr>
        <w:t xml:space="preserve"> “y</w:t>
      </w:r>
      <w:r w:rsidRPr="00ED4C36">
        <w:rPr>
          <w:rFonts w:ascii="Arial Narrow" w:hAnsi="Arial Narrow" w:cs="Arial"/>
          <w:bCs/>
          <w:sz w:val="18"/>
          <w:szCs w:val="18"/>
          <w:lang w:val="es-CR"/>
        </w:rPr>
        <w:t xml:space="preserve"> se incluye la Nota 17 relacionada a dicho campo.</w:t>
      </w:r>
    </w:p>
    <w:p w:rsidR="009231DF" w:rsidRPr="00ED4C36" w:rsidRDefault="009231DF"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w:t>
      </w:r>
      <w:r w:rsidR="00E3777A" w:rsidRPr="00ED4C36">
        <w:rPr>
          <w:rFonts w:ascii="Arial Narrow" w:hAnsi="Arial Narrow" w:cs="Arial"/>
          <w:bCs/>
          <w:sz w:val="18"/>
          <w:szCs w:val="18"/>
          <w:lang w:val="es-CR"/>
        </w:rPr>
        <w:t>amplía</w:t>
      </w:r>
      <w:r w:rsidRPr="00ED4C36">
        <w:rPr>
          <w:rFonts w:ascii="Arial Narrow" w:hAnsi="Arial Narrow" w:cs="Arial"/>
          <w:bCs/>
          <w:sz w:val="18"/>
          <w:szCs w:val="18"/>
          <w:lang w:val="es-CR"/>
        </w:rPr>
        <w:t xml:space="preserve"> el tamaño del campo “Detalle”.</w:t>
      </w:r>
    </w:p>
    <w:p w:rsidR="00841F66" w:rsidRPr="00ED4C36" w:rsidRDefault="00841F66"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w:t>
      </w:r>
      <w:r w:rsidR="00E3777A" w:rsidRPr="00ED4C36">
        <w:rPr>
          <w:rFonts w:ascii="Arial Narrow" w:hAnsi="Arial Narrow" w:cs="Arial"/>
          <w:bCs/>
          <w:sz w:val="18"/>
          <w:szCs w:val="18"/>
          <w:lang w:val="es-CR"/>
        </w:rPr>
        <w:t>amplía</w:t>
      </w:r>
      <w:r w:rsidRPr="00ED4C36">
        <w:rPr>
          <w:rFonts w:ascii="Arial Narrow" w:hAnsi="Arial Narrow" w:cs="Arial"/>
          <w:bCs/>
          <w:sz w:val="18"/>
          <w:szCs w:val="18"/>
          <w:lang w:val="es-CR"/>
        </w:rPr>
        <w:t xml:space="preserve"> el campo “Descuentos” con el fin de permitir un máximo de 5 repeticiones de descuentos.</w:t>
      </w:r>
    </w:p>
    <w:p w:rsidR="00841F66" w:rsidRPr="00ED4C36" w:rsidRDefault="00841F66"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agrega el campo </w:t>
      </w:r>
      <w:r w:rsidR="002479A4" w:rsidRPr="00ED4C36">
        <w:rPr>
          <w:rFonts w:ascii="Arial Narrow" w:hAnsi="Arial Narrow" w:cs="Arial"/>
          <w:bCs/>
          <w:sz w:val="18"/>
          <w:szCs w:val="18"/>
          <w:lang w:val="es-CR"/>
        </w:rPr>
        <w:t>“Base</w:t>
      </w:r>
      <w:r w:rsidRPr="00ED4C36">
        <w:rPr>
          <w:rFonts w:ascii="Arial Narrow" w:hAnsi="Arial Narrow" w:cs="Arial"/>
          <w:bCs/>
          <w:sz w:val="18"/>
          <w:szCs w:val="18"/>
          <w:lang w:val="es-CR"/>
        </w:rPr>
        <w:t xml:space="preserve"> Imponible”</w:t>
      </w:r>
      <w:r w:rsidR="002479A4" w:rsidRPr="00ED4C36">
        <w:rPr>
          <w:rFonts w:ascii="Arial Narrow" w:hAnsi="Arial Narrow" w:cs="Arial"/>
          <w:bCs/>
          <w:sz w:val="18"/>
          <w:szCs w:val="18"/>
          <w:lang w:val="es-CR"/>
        </w:rPr>
        <w:t xml:space="preserve">, para contribuyentes con cálculos especiales. </w:t>
      </w:r>
    </w:p>
    <w:p w:rsidR="00915136" w:rsidRPr="00ED4C36" w:rsidRDefault="00915136" w:rsidP="0091513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modifica el contenido de la nota 8 y se eliminan las </w:t>
      </w:r>
      <w:r w:rsidR="00E3777A" w:rsidRPr="00ED4C36">
        <w:rPr>
          <w:rFonts w:ascii="Arial Narrow" w:hAnsi="Arial Narrow" w:cs="Arial"/>
          <w:bCs/>
          <w:sz w:val="18"/>
          <w:szCs w:val="18"/>
          <w:lang w:val="es-CR"/>
        </w:rPr>
        <w:t>exenciones</w:t>
      </w:r>
      <w:r w:rsidRPr="00ED4C36">
        <w:rPr>
          <w:rFonts w:ascii="Arial Narrow" w:hAnsi="Arial Narrow" w:cs="Arial"/>
          <w:bCs/>
          <w:sz w:val="18"/>
          <w:szCs w:val="18"/>
          <w:lang w:val="es-CR"/>
        </w:rPr>
        <w:t xml:space="preserve"> de la tabla.</w:t>
      </w:r>
    </w:p>
    <w:p w:rsidR="00915136" w:rsidRPr="00ED4C36" w:rsidRDefault="00915136"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w:t>
      </w:r>
      <w:r w:rsidR="00E3777A" w:rsidRPr="00ED4C36">
        <w:rPr>
          <w:rFonts w:ascii="Arial Narrow" w:hAnsi="Arial Narrow" w:cs="Arial"/>
          <w:bCs/>
          <w:sz w:val="18"/>
          <w:szCs w:val="18"/>
          <w:lang w:val="es-CR"/>
        </w:rPr>
        <w:t>convierte</w:t>
      </w:r>
      <w:r w:rsidRPr="00ED4C36">
        <w:rPr>
          <w:rFonts w:ascii="Arial Narrow" w:hAnsi="Arial Narrow" w:cs="Arial"/>
          <w:bCs/>
          <w:sz w:val="18"/>
          <w:szCs w:val="18"/>
          <w:lang w:val="es-CR"/>
        </w:rPr>
        <w:t xml:space="preserve"> en obligatorio el campo de código de impuesto y se incluye la nota 8.1 de “Tarifas y Códigos”</w:t>
      </w:r>
      <w:r w:rsidR="00F4118B" w:rsidRPr="00ED4C36">
        <w:rPr>
          <w:rFonts w:ascii="Arial Narrow" w:hAnsi="Arial Narrow" w:cs="Arial"/>
          <w:bCs/>
          <w:sz w:val="18"/>
          <w:szCs w:val="18"/>
          <w:lang w:val="es-CR"/>
        </w:rPr>
        <w:t>.</w:t>
      </w:r>
    </w:p>
    <w:p w:rsidR="00F4118B" w:rsidRPr="00ED4C36" w:rsidRDefault="00F4118B"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incluye el campo </w:t>
      </w:r>
      <w:r w:rsidR="00E3777A" w:rsidRPr="00ED4C36">
        <w:rPr>
          <w:rFonts w:ascii="Arial Narrow" w:hAnsi="Arial Narrow" w:cs="Arial"/>
          <w:bCs/>
          <w:sz w:val="18"/>
          <w:szCs w:val="18"/>
          <w:lang w:val="es-CR"/>
        </w:rPr>
        <w:t>denominado</w:t>
      </w:r>
      <w:r w:rsidRPr="00ED4C36">
        <w:rPr>
          <w:rFonts w:ascii="Arial Narrow" w:hAnsi="Arial Narrow" w:cs="Arial"/>
          <w:bCs/>
          <w:sz w:val="18"/>
          <w:szCs w:val="18"/>
          <w:lang w:val="es-CR"/>
        </w:rPr>
        <w:t xml:space="preserve"> “Factor del impuesto” para aquellos </w:t>
      </w:r>
      <w:r w:rsidR="00D209DD" w:rsidRPr="00ED4C36">
        <w:rPr>
          <w:rFonts w:ascii="Arial Narrow" w:hAnsi="Arial Narrow" w:cs="Arial"/>
          <w:bCs/>
          <w:sz w:val="18"/>
          <w:szCs w:val="18"/>
          <w:lang w:val="es-CR"/>
        </w:rPr>
        <w:t xml:space="preserve">productor que </w:t>
      </w:r>
      <w:r w:rsidR="00E3777A" w:rsidRPr="00ED4C36">
        <w:rPr>
          <w:rFonts w:ascii="Arial Narrow" w:hAnsi="Arial Narrow" w:cs="Arial"/>
          <w:bCs/>
          <w:sz w:val="18"/>
          <w:szCs w:val="18"/>
          <w:lang w:val="es-CR"/>
        </w:rPr>
        <w:t>posean</w:t>
      </w:r>
      <w:r w:rsidR="00D209DD" w:rsidRPr="00ED4C36">
        <w:rPr>
          <w:rFonts w:ascii="Arial Narrow" w:hAnsi="Arial Narrow" w:cs="Arial"/>
          <w:bCs/>
          <w:sz w:val="18"/>
          <w:szCs w:val="18"/>
          <w:lang w:val="es-CR"/>
        </w:rPr>
        <w:t xml:space="preserve"> un factor para el </w:t>
      </w:r>
      <w:r w:rsidR="00E3777A" w:rsidRPr="00ED4C36">
        <w:rPr>
          <w:rFonts w:ascii="Arial Narrow" w:hAnsi="Arial Narrow" w:cs="Arial"/>
          <w:bCs/>
          <w:sz w:val="18"/>
          <w:szCs w:val="18"/>
          <w:lang w:val="es-CR"/>
        </w:rPr>
        <w:t>cálculo</w:t>
      </w:r>
      <w:r w:rsidR="00D209DD" w:rsidRPr="00ED4C36">
        <w:rPr>
          <w:rFonts w:ascii="Arial Narrow" w:hAnsi="Arial Narrow" w:cs="Arial"/>
          <w:bCs/>
          <w:sz w:val="18"/>
          <w:szCs w:val="18"/>
          <w:lang w:val="es-CR"/>
        </w:rPr>
        <w:t xml:space="preserve"> del impuesto y se incluye la Nota 8.2 relacionada a dicho campo.</w:t>
      </w:r>
    </w:p>
    <w:p w:rsidR="00D209DD" w:rsidRPr="00ED4C36" w:rsidRDefault="00D209DD"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w:t>
      </w:r>
      <w:r w:rsidR="00E3777A" w:rsidRPr="00ED4C36">
        <w:rPr>
          <w:rFonts w:ascii="Arial Narrow" w:hAnsi="Arial Narrow" w:cs="Arial"/>
          <w:bCs/>
          <w:sz w:val="18"/>
          <w:szCs w:val="18"/>
          <w:lang w:val="es-CR"/>
        </w:rPr>
        <w:t>amplía</w:t>
      </w:r>
      <w:r w:rsidRPr="00ED4C36">
        <w:rPr>
          <w:rFonts w:ascii="Arial Narrow" w:hAnsi="Arial Narrow" w:cs="Arial"/>
          <w:bCs/>
          <w:sz w:val="18"/>
          <w:szCs w:val="18"/>
          <w:lang w:val="es-CR"/>
        </w:rPr>
        <w:t xml:space="preserve"> la descri</w:t>
      </w:r>
      <w:r w:rsidR="00E3777A" w:rsidRPr="00ED4C36">
        <w:rPr>
          <w:rFonts w:ascii="Arial Narrow" w:hAnsi="Arial Narrow" w:cs="Arial"/>
          <w:bCs/>
          <w:sz w:val="18"/>
          <w:szCs w:val="18"/>
          <w:lang w:val="es-CR"/>
        </w:rPr>
        <w:t>pción del campo “Monto”, para ex</w:t>
      </w:r>
      <w:r w:rsidRPr="00ED4C36">
        <w:rPr>
          <w:rFonts w:ascii="Arial Narrow" w:hAnsi="Arial Narrow" w:cs="Arial"/>
          <w:bCs/>
          <w:sz w:val="18"/>
          <w:szCs w:val="18"/>
          <w:lang w:val="es-CR"/>
        </w:rPr>
        <w:t xml:space="preserve">plicar el </w:t>
      </w:r>
      <w:r w:rsidR="00E3777A" w:rsidRPr="00ED4C36">
        <w:rPr>
          <w:rFonts w:ascii="Arial Narrow" w:hAnsi="Arial Narrow" w:cs="Arial"/>
          <w:bCs/>
          <w:sz w:val="18"/>
          <w:szCs w:val="18"/>
          <w:lang w:val="es-CR"/>
        </w:rPr>
        <w:t>cálculo</w:t>
      </w:r>
      <w:r w:rsidRPr="00ED4C36">
        <w:rPr>
          <w:rFonts w:ascii="Arial Narrow" w:hAnsi="Arial Narrow" w:cs="Arial"/>
          <w:bCs/>
          <w:sz w:val="18"/>
          <w:szCs w:val="18"/>
          <w:lang w:val="es-CR"/>
        </w:rPr>
        <w:t xml:space="preserve"> del mismo. </w:t>
      </w:r>
    </w:p>
    <w:p w:rsidR="00FF1AB5" w:rsidRPr="00ED4C36" w:rsidRDefault="00FF1AB5"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agrega el campo “Monto de impuesto de exportación”.</w:t>
      </w:r>
    </w:p>
    <w:p w:rsidR="00D209DD" w:rsidRPr="00ED4C36" w:rsidRDefault="00FF1AB5"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w:t>
      </w:r>
      <w:r w:rsidR="00D209DD" w:rsidRPr="00ED4C36">
        <w:rPr>
          <w:rFonts w:ascii="Arial Narrow" w:hAnsi="Arial Narrow" w:cs="Arial"/>
          <w:bCs/>
          <w:sz w:val="18"/>
          <w:szCs w:val="18"/>
          <w:lang w:val="es-CR"/>
        </w:rPr>
        <w:t xml:space="preserve">e </w:t>
      </w:r>
      <w:r w:rsidR="00E3777A" w:rsidRPr="00ED4C36">
        <w:rPr>
          <w:rFonts w:ascii="Arial Narrow" w:hAnsi="Arial Narrow" w:cs="Arial"/>
          <w:bCs/>
          <w:sz w:val="18"/>
          <w:szCs w:val="18"/>
          <w:lang w:val="es-CR"/>
        </w:rPr>
        <w:t>amplían</w:t>
      </w:r>
      <w:r w:rsidR="00D209DD" w:rsidRPr="00ED4C36">
        <w:rPr>
          <w:rFonts w:ascii="Arial Narrow" w:hAnsi="Arial Narrow" w:cs="Arial"/>
          <w:bCs/>
          <w:sz w:val="18"/>
          <w:szCs w:val="18"/>
          <w:lang w:val="es-CR"/>
        </w:rPr>
        <w:t xml:space="preserve"> los tamaños de los campos “Número de documento” y “Nombre de la Institución”</w:t>
      </w:r>
      <w:r w:rsidRPr="00ED4C36">
        <w:rPr>
          <w:rFonts w:ascii="Arial Narrow" w:hAnsi="Arial Narrow" w:cs="Arial"/>
          <w:bCs/>
          <w:sz w:val="18"/>
          <w:szCs w:val="18"/>
          <w:lang w:val="es-CR"/>
        </w:rPr>
        <w:t xml:space="preserve"> para el nodo de exoneraciones</w:t>
      </w:r>
      <w:r w:rsidR="00D209DD" w:rsidRPr="00ED4C36">
        <w:rPr>
          <w:rFonts w:ascii="Arial Narrow" w:hAnsi="Arial Narrow" w:cs="Arial"/>
          <w:bCs/>
          <w:sz w:val="18"/>
          <w:szCs w:val="18"/>
          <w:lang w:val="es-CR"/>
        </w:rPr>
        <w:t>.</w:t>
      </w:r>
    </w:p>
    <w:p w:rsidR="009231DF" w:rsidRPr="00ED4C36" w:rsidRDefault="009231DF"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modifica el cálculo del campo denominado “Monto del Impuesto Exonerado”.</w:t>
      </w:r>
    </w:p>
    <w:p w:rsidR="009231DF" w:rsidRPr="00ED4C36" w:rsidRDefault="009231DF" w:rsidP="00841F66">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agrega el campo “Impuesto Neto” para el apartado de exoneración, así como su </w:t>
      </w:r>
      <w:r w:rsidR="00E3777A" w:rsidRPr="00ED4C36">
        <w:rPr>
          <w:rFonts w:ascii="Arial Narrow" w:hAnsi="Arial Narrow" w:cs="Arial"/>
          <w:bCs/>
          <w:sz w:val="18"/>
          <w:szCs w:val="18"/>
          <w:lang w:val="es-CR"/>
        </w:rPr>
        <w:t>respectivo</w:t>
      </w:r>
      <w:r w:rsidRPr="00ED4C36">
        <w:rPr>
          <w:rFonts w:ascii="Arial Narrow" w:hAnsi="Arial Narrow" w:cs="Arial"/>
          <w:bCs/>
          <w:sz w:val="18"/>
          <w:szCs w:val="18"/>
          <w:lang w:val="es-CR"/>
        </w:rPr>
        <w:t xml:space="preserve"> cálculo.</w:t>
      </w:r>
    </w:p>
    <w:p w:rsidR="0036006C" w:rsidRPr="00ED4C36" w:rsidRDefault="00D209DD" w:rsidP="0036006C">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w:t>
      </w:r>
      <w:r w:rsidR="00FF1AB5" w:rsidRPr="00ED4C36">
        <w:rPr>
          <w:rFonts w:ascii="Arial Narrow" w:hAnsi="Arial Narrow" w:cs="Arial"/>
          <w:bCs/>
          <w:sz w:val="18"/>
          <w:szCs w:val="18"/>
          <w:lang w:val="es-CR"/>
        </w:rPr>
        <w:t>agrega</w:t>
      </w:r>
      <w:r w:rsidRPr="00ED4C36">
        <w:rPr>
          <w:rFonts w:ascii="Arial Narrow" w:hAnsi="Arial Narrow" w:cs="Arial"/>
          <w:bCs/>
          <w:sz w:val="18"/>
          <w:szCs w:val="18"/>
          <w:lang w:val="es-CR"/>
        </w:rPr>
        <w:t xml:space="preserve"> el nodo de “Otros Cargos” y se incluye la Nota 16 relacionada a dicho campo.</w:t>
      </w:r>
    </w:p>
    <w:p w:rsidR="000612B3" w:rsidRPr="00ED4C36" w:rsidRDefault="000612B3" w:rsidP="004928D3">
      <w:pPr>
        <w:widowControl w:val="0"/>
        <w:autoSpaceDE w:val="0"/>
        <w:autoSpaceDN w:val="0"/>
        <w:adjustRightInd w:val="0"/>
        <w:spacing w:before="72" w:line="288" w:lineRule="auto"/>
        <w:jc w:val="both"/>
        <w:rPr>
          <w:rFonts w:ascii="Arial Narrow" w:hAnsi="Arial Narrow" w:cs="Arial"/>
          <w:b/>
          <w:bCs/>
          <w:sz w:val="18"/>
          <w:szCs w:val="18"/>
          <w:lang w:val="es-CR"/>
        </w:rPr>
      </w:pPr>
      <w:r w:rsidRPr="00ED4C36">
        <w:rPr>
          <w:rFonts w:ascii="Arial Narrow" w:hAnsi="Arial Narrow" w:cs="Arial"/>
          <w:b/>
          <w:bCs/>
          <w:sz w:val="18"/>
          <w:szCs w:val="18"/>
          <w:lang w:val="es-CR"/>
        </w:rPr>
        <w:t>Resumen de la factura/Total de la Factura</w:t>
      </w:r>
    </w:p>
    <w:p w:rsidR="00FF1AB5" w:rsidRPr="00ED4C36" w:rsidRDefault="00FF1AB5" w:rsidP="00AF5DFD">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convierte el campo “Código de la moneda” y “Tipo de cambio” en un campo complejo denominado “Código y tipo de moneda</w:t>
      </w:r>
      <w:r w:rsidR="004F0DA8" w:rsidRPr="00ED4C36">
        <w:rPr>
          <w:rFonts w:ascii="Arial Narrow" w:hAnsi="Arial Narrow" w:cs="Arial"/>
          <w:bCs/>
          <w:sz w:val="18"/>
          <w:szCs w:val="18"/>
          <w:lang w:val="es-CR"/>
        </w:rPr>
        <w:t>”</w:t>
      </w:r>
      <w:r w:rsidRPr="00ED4C36">
        <w:rPr>
          <w:rFonts w:ascii="Arial Narrow" w:hAnsi="Arial Narrow" w:cs="Arial"/>
          <w:bCs/>
          <w:sz w:val="18"/>
          <w:szCs w:val="18"/>
          <w:lang w:val="es-CR"/>
        </w:rPr>
        <w:t xml:space="preserve">. </w:t>
      </w:r>
    </w:p>
    <w:p w:rsidR="001C71D2" w:rsidRPr="00ED4C36" w:rsidRDefault="001C71D2" w:rsidP="00AF5DFD">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el campo “Total de servicios exonerados de IVA”.</w:t>
      </w:r>
    </w:p>
    <w:p w:rsidR="001C71D2" w:rsidRPr="00ED4C36" w:rsidRDefault="001C71D2" w:rsidP="001C71D2">
      <w:pPr>
        <w:pStyle w:val="Prrafodelista"/>
        <w:numPr>
          <w:ilvl w:val="0"/>
          <w:numId w:val="17"/>
        </w:numPr>
        <w:rPr>
          <w:rFonts w:ascii="Arial Narrow" w:hAnsi="Arial Narrow" w:cs="Arial"/>
          <w:bCs/>
          <w:sz w:val="18"/>
          <w:szCs w:val="18"/>
          <w:lang w:val="es-CR"/>
        </w:rPr>
      </w:pPr>
      <w:r w:rsidRPr="00ED4C36">
        <w:rPr>
          <w:rFonts w:ascii="Arial Narrow" w:hAnsi="Arial Narrow" w:cs="Arial"/>
          <w:bCs/>
          <w:sz w:val="18"/>
          <w:szCs w:val="18"/>
          <w:lang w:val="es-CR"/>
        </w:rPr>
        <w:t xml:space="preserve">Se incluye el campo “Total de </w:t>
      </w:r>
      <w:r w:rsidR="00E3777A" w:rsidRPr="00ED4C36">
        <w:rPr>
          <w:rFonts w:ascii="Arial Narrow" w:hAnsi="Arial Narrow" w:cs="Arial"/>
          <w:bCs/>
          <w:sz w:val="18"/>
          <w:szCs w:val="18"/>
          <w:lang w:val="es-CR"/>
        </w:rPr>
        <w:t>mercancías</w:t>
      </w:r>
      <w:r w:rsidRPr="00ED4C36">
        <w:rPr>
          <w:rFonts w:ascii="Arial Narrow" w:hAnsi="Arial Narrow" w:cs="Arial"/>
          <w:bCs/>
          <w:sz w:val="18"/>
          <w:szCs w:val="18"/>
          <w:lang w:val="es-CR"/>
        </w:rPr>
        <w:t xml:space="preserve"> exoneradas de IVA”.</w:t>
      </w:r>
    </w:p>
    <w:p w:rsidR="001C71D2" w:rsidRPr="00ED4C36" w:rsidRDefault="001C71D2" w:rsidP="00AF5DFD">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lastRenderedPageBreak/>
        <w:t>Se incluye el campo “Total Exoneraciones</w:t>
      </w:r>
      <w:r w:rsidR="00DD181A" w:rsidRPr="00ED4C36">
        <w:rPr>
          <w:rFonts w:ascii="Arial Narrow" w:hAnsi="Arial Narrow" w:cs="Arial"/>
          <w:bCs/>
          <w:sz w:val="18"/>
          <w:szCs w:val="18"/>
          <w:lang w:val="es-CR"/>
        </w:rPr>
        <w:t>.</w:t>
      </w:r>
    </w:p>
    <w:p w:rsidR="00AF5DFD" w:rsidRPr="00ED4C36" w:rsidRDefault="00AF5DFD" w:rsidP="001C71D2">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el campo “Total IVA Devuelto”.</w:t>
      </w:r>
    </w:p>
    <w:p w:rsidR="00AF5DFD" w:rsidRPr="00ED4C36" w:rsidRDefault="00AF5DFD" w:rsidP="00AF5DFD">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el campo “Total Otros cargos”.</w:t>
      </w:r>
    </w:p>
    <w:p w:rsidR="00DD181A" w:rsidRPr="00ED4C36" w:rsidRDefault="00DD181A" w:rsidP="00DD181A">
      <w:pPr>
        <w:pStyle w:val="Prrafodelista"/>
        <w:widowControl w:val="0"/>
        <w:autoSpaceDE w:val="0"/>
        <w:autoSpaceDN w:val="0"/>
        <w:adjustRightInd w:val="0"/>
        <w:spacing w:before="72" w:line="288" w:lineRule="auto"/>
        <w:jc w:val="both"/>
        <w:rPr>
          <w:rFonts w:ascii="Arial Narrow" w:hAnsi="Arial Narrow" w:cs="Arial"/>
          <w:bCs/>
          <w:sz w:val="18"/>
          <w:szCs w:val="18"/>
          <w:lang w:val="es-CR"/>
        </w:rPr>
      </w:pPr>
    </w:p>
    <w:p w:rsidR="00DD181A" w:rsidRPr="00ED4C36" w:rsidRDefault="00DD181A" w:rsidP="00DD181A">
      <w:pPr>
        <w:widowControl w:val="0"/>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
          <w:bCs/>
          <w:sz w:val="18"/>
          <w:szCs w:val="18"/>
          <w:lang w:val="es-CR"/>
        </w:rPr>
        <w:t xml:space="preserve">Mensaje del Obligado Tributario para la </w:t>
      </w:r>
      <w:r w:rsidR="00E3777A" w:rsidRPr="00ED4C36">
        <w:rPr>
          <w:rFonts w:ascii="Arial Narrow" w:hAnsi="Arial Narrow" w:cs="Arial"/>
          <w:b/>
          <w:bCs/>
          <w:sz w:val="18"/>
          <w:szCs w:val="18"/>
          <w:lang w:val="es-CR"/>
        </w:rPr>
        <w:t>confirmación</w:t>
      </w:r>
      <w:r w:rsidRPr="00ED4C36">
        <w:rPr>
          <w:rFonts w:ascii="Arial Narrow" w:hAnsi="Arial Narrow" w:cs="Arial"/>
          <w:bCs/>
          <w:sz w:val="18"/>
          <w:szCs w:val="18"/>
          <w:lang w:val="es-CR"/>
        </w:rPr>
        <w:t xml:space="preserve">. </w:t>
      </w:r>
    </w:p>
    <w:p w:rsidR="004F0DA8" w:rsidRPr="00ED4C36" w:rsidRDefault="004F0DA8" w:rsidP="00DD181A">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agrega el formato de las cédulas. </w:t>
      </w:r>
    </w:p>
    <w:p w:rsidR="00DD181A" w:rsidRPr="00ED4C36" w:rsidRDefault="00DD181A" w:rsidP="00DD181A">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incluye el campo “Código de la actividad </w:t>
      </w:r>
      <w:r w:rsidR="00E3777A" w:rsidRPr="00ED4C36">
        <w:rPr>
          <w:rFonts w:ascii="Arial Narrow" w:hAnsi="Arial Narrow" w:cs="Arial"/>
          <w:bCs/>
          <w:sz w:val="18"/>
          <w:szCs w:val="18"/>
          <w:lang w:val="es-CR"/>
        </w:rPr>
        <w:t>económica</w:t>
      </w:r>
      <w:r w:rsidRPr="00ED4C36">
        <w:rPr>
          <w:rFonts w:ascii="Arial Narrow" w:hAnsi="Arial Narrow" w:cs="Arial"/>
          <w:bCs/>
          <w:sz w:val="18"/>
          <w:szCs w:val="18"/>
          <w:lang w:val="es-CR"/>
        </w:rPr>
        <w:t>”.</w:t>
      </w:r>
    </w:p>
    <w:p w:rsidR="00DD181A" w:rsidRPr="00ED4C36" w:rsidRDefault="00DD181A" w:rsidP="00DD181A">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incluye el campo “condición del </w:t>
      </w:r>
      <w:r w:rsidR="00E3777A" w:rsidRPr="00ED4C36">
        <w:rPr>
          <w:rFonts w:ascii="Arial Narrow" w:hAnsi="Arial Narrow" w:cs="Arial"/>
          <w:bCs/>
          <w:sz w:val="18"/>
          <w:szCs w:val="18"/>
          <w:lang w:val="es-CR"/>
        </w:rPr>
        <w:t>IVA</w:t>
      </w:r>
      <w:r w:rsidRPr="00ED4C36">
        <w:rPr>
          <w:rFonts w:ascii="Arial Narrow" w:hAnsi="Arial Narrow" w:cs="Arial"/>
          <w:bCs/>
          <w:sz w:val="18"/>
          <w:szCs w:val="18"/>
          <w:lang w:val="es-CR"/>
        </w:rPr>
        <w:t xml:space="preserve">”, así como la nota 18”. </w:t>
      </w:r>
    </w:p>
    <w:p w:rsidR="0077739B" w:rsidRPr="00ED4C36" w:rsidRDefault="0077739B" w:rsidP="00DD181A">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el campo “Monto del impuesto acreditar”.</w:t>
      </w:r>
    </w:p>
    <w:p w:rsidR="0077739B" w:rsidRPr="00ED4C36" w:rsidRDefault="0077739B" w:rsidP="0077739B">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el campo “Monto total del gasto a aplicar”.</w:t>
      </w:r>
    </w:p>
    <w:p w:rsidR="0077739B" w:rsidRPr="00ED4C36" w:rsidRDefault="00AF1241" w:rsidP="004F1A82">
      <w:pPr>
        <w:pStyle w:val="Prrafodelista"/>
        <w:widowControl w:val="0"/>
        <w:autoSpaceDE w:val="0"/>
        <w:autoSpaceDN w:val="0"/>
        <w:adjustRightInd w:val="0"/>
        <w:spacing w:before="72" w:line="288" w:lineRule="auto"/>
        <w:jc w:val="both"/>
        <w:rPr>
          <w:rFonts w:ascii="Arial Narrow" w:hAnsi="Arial Narrow" w:cs="Arial"/>
          <w:b/>
          <w:bCs/>
          <w:sz w:val="18"/>
          <w:szCs w:val="18"/>
          <w:lang w:val="es-CR"/>
        </w:rPr>
      </w:pPr>
      <w:r w:rsidRPr="00ED4C36">
        <w:rPr>
          <w:rFonts w:ascii="Arial Narrow" w:hAnsi="Arial Narrow" w:cs="Arial"/>
          <w:b/>
          <w:bCs/>
          <w:sz w:val="18"/>
          <w:szCs w:val="18"/>
          <w:lang w:val="es-CR"/>
        </w:rPr>
        <w:t xml:space="preserve"> </w:t>
      </w:r>
    </w:p>
    <w:p w:rsidR="00DD181A" w:rsidRPr="00ED4C36" w:rsidRDefault="00DD181A" w:rsidP="00DD181A">
      <w:pPr>
        <w:widowControl w:val="0"/>
        <w:autoSpaceDE w:val="0"/>
        <w:autoSpaceDN w:val="0"/>
        <w:adjustRightInd w:val="0"/>
        <w:spacing w:before="72" w:line="288" w:lineRule="auto"/>
        <w:jc w:val="both"/>
        <w:rPr>
          <w:rFonts w:ascii="Arial Narrow" w:hAnsi="Arial Narrow" w:cs="Arial"/>
          <w:b/>
          <w:bCs/>
          <w:sz w:val="18"/>
          <w:szCs w:val="18"/>
          <w:lang w:val="es-CR"/>
        </w:rPr>
      </w:pPr>
      <w:r w:rsidRPr="00ED4C36">
        <w:rPr>
          <w:rFonts w:ascii="Arial Narrow" w:hAnsi="Arial Narrow" w:cs="Arial"/>
          <w:b/>
          <w:bCs/>
          <w:sz w:val="18"/>
          <w:szCs w:val="18"/>
          <w:lang w:val="es-CR"/>
        </w:rPr>
        <w:t xml:space="preserve">Otros cambios </w:t>
      </w:r>
    </w:p>
    <w:p w:rsidR="00D93EED" w:rsidRPr="00ED4C36" w:rsidRDefault="00D93EED" w:rsidP="00AF1241">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modifica el contenido de la</w:t>
      </w:r>
      <w:r w:rsidR="00AF1241" w:rsidRPr="00ED4C36">
        <w:rPr>
          <w:rFonts w:ascii="Arial Narrow" w:hAnsi="Arial Narrow" w:cs="Arial"/>
          <w:bCs/>
          <w:sz w:val="18"/>
          <w:szCs w:val="18"/>
          <w:lang w:val="es-CR"/>
        </w:rPr>
        <w:t>s siguientes notas: Nota 5, Nota 8, Nota 10, Nota 10.1, Nota 15.</w:t>
      </w:r>
    </w:p>
    <w:p w:rsidR="00D93EED" w:rsidRPr="00ED4C36" w:rsidRDefault="00AF1241" w:rsidP="00AF1241">
      <w:pPr>
        <w:pStyle w:val="Prrafodelista"/>
        <w:widowControl w:val="0"/>
        <w:numPr>
          <w:ilvl w:val="0"/>
          <w:numId w:val="17"/>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agregan las notas: Nota 8.1, Nota 16, Nota 17, Nota 18, Nota 19.</w:t>
      </w:r>
    </w:p>
    <w:p w:rsidR="00AF1241" w:rsidRPr="00ED4C36" w:rsidRDefault="00AF1241" w:rsidP="004928D3">
      <w:pPr>
        <w:widowControl w:val="0"/>
        <w:autoSpaceDE w:val="0"/>
        <w:autoSpaceDN w:val="0"/>
        <w:adjustRightInd w:val="0"/>
        <w:spacing w:before="72" w:line="288" w:lineRule="auto"/>
        <w:jc w:val="both"/>
        <w:rPr>
          <w:rFonts w:ascii="Arial Narrow" w:hAnsi="Arial Narrow" w:cs="Arial"/>
          <w:b/>
          <w:sz w:val="18"/>
          <w:szCs w:val="18"/>
          <w:u w:val="single"/>
          <w:lang w:val="es-CR"/>
        </w:rPr>
      </w:pPr>
    </w:p>
    <w:p w:rsidR="0059569A" w:rsidRPr="00ED4C36" w:rsidRDefault="0059569A"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Cambio 17/07/2017 versión 4.2</w:t>
      </w:r>
      <w:r w:rsidRPr="00ED4C36">
        <w:rPr>
          <w:rFonts w:ascii="Arial Narrow" w:hAnsi="Arial Narrow" w:cs="Arial"/>
          <w:bCs/>
          <w:sz w:val="18"/>
          <w:szCs w:val="18"/>
          <w:lang w:val="es-CR"/>
        </w:rPr>
        <w:t xml:space="preserve"> </w:t>
      </w:r>
      <w:r w:rsidR="008C642C" w:rsidRPr="00ED4C36">
        <w:rPr>
          <w:rFonts w:ascii="Arial Narrow" w:hAnsi="Arial Narrow" w:cs="Arial"/>
          <w:b/>
          <w:sz w:val="18"/>
          <w:szCs w:val="18"/>
          <w:u w:val="single"/>
          <w:lang w:val="es-CR"/>
        </w:rPr>
        <w:t>(Rige a partir del 1 de octubre del 2017)</w:t>
      </w:r>
      <w:r w:rsidR="008C642C" w:rsidRPr="00ED4C36">
        <w:rPr>
          <w:rFonts w:ascii="Arial Narrow" w:hAnsi="Arial Narrow" w:cs="Arial"/>
          <w:bCs/>
          <w:sz w:val="18"/>
          <w:szCs w:val="18"/>
          <w:lang w:val="es-CR"/>
        </w:rPr>
        <w:t xml:space="preserve"> </w:t>
      </w:r>
    </w:p>
    <w:p w:rsidR="0059569A" w:rsidRPr="00ED4C36" w:rsidRDefault="0059569A" w:rsidP="004928D3">
      <w:pPr>
        <w:pStyle w:val="Prrafodelista"/>
        <w:widowControl w:val="0"/>
        <w:numPr>
          <w:ilvl w:val="0"/>
          <w:numId w:val="20"/>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modifica el </w:t>
      </w:r>
      <w:r w:rsidR="00E3777A" w:rsidRPr="00ED4C36">
        <w:rPr>
          <w:rFonts w:ascii="Arial Narrow" w:hAnsi="Arial Narrow" w:cs="Arial"/>
          <w:bCs/>
          <w:sz w:val="18"/>
          <w:szCs w:val="18"/>
          <w:lang w:val="es-CR"/>
        </w:rPr>
        <w:t>catálogo</w:t>
      </w:r>
      <w:r w:rsidRPr="00ED4C36">
        <w:rPr>
          <w:rFonts w:ascii="Arial Narrow" w:hAnsi="Arial Narrow" w:cs="Arial"/>
          <w:bCs/>
          <w:sz w:val="18"/>
          <w:szCs w:val="18"/>
          <w:lang w:val="es-CR"/>
        </w:rPr>
        <w:t xml:space="preserve"> de impuestos </w:t>
      </w:r>
      <w:r w:rsidR="00E3777A" w:rsidRPr="00ED4C36">
        <w:rPr>
          <w:rFonts w:ascii="Arial Narrow" w:hAnsi="Arial Narrow" w:cs="Arial"/>
          <w:bCs/>
          <w:sz w:val="18"/>
          <w:szCs w:val="18"/>
          <w:lang w:val="es-CR"/>
        </w:rPr>
        <w:t>incluyendo</w:t>
      </w:r>
      <w:r w:rsidRPr="00ED4C36">
        <w:rPr>
          <w:rFonts w:ascii="Arial Narrow" w:hAnsi="Arial Narrow" w:cs="Arial"/>
          <w:bCs/>
          <w:sz w:val="18"/>
          <w:szCs w:val="18"/>
          <w:lang w:val="es-CR"/>
        </w:rPr>
        <w:t xml:space="preserve"> el </w:t>
      </w:r>
      <w:r w:rsidR="00741F37" w:rsidRPr="00ED4C36">
        <w:rPr>
          <w:rFonts w:ascii="Arial Narrow" w:hAnsi="Arial Narrow" w:cs="Arial"/>
          <w:bCs/>
          <w:sz w:val="18"/>
          <w:szCs w:val="18"/>
          <w:lang w:val="es-CR"/>
        </w:rPr>
        <w:t xml:space="preserve">Impuesto </w:t>
      </w:r>
      <w:r w:rsidR="00E3777A" w:rsidRPr="00ED4C36">
        <w:rPr>
          <w:rFonts w:ascii="Arial Narrow" w:hAnsi="Arial Narrow" w:cs="Arial"/>
          <w:bCs/>
          <w:sz w:val="18"/>
          <w:szCs w:val="18"/>
          <w:lang w:val="es-CR"/>
        </w:rPr>
        <w:t>Específico</w:t>
      </w:r>
      <w:r w:rsidR="00741F37" w:rsidRPr="00ED4C36">
        <w:rPr>
          <w:rFonts w:ascii="Arial Narrow" w:hAnsi="Arial Narrow" w:cs="Arial"/>
          <w:bCs/>
          <w:sz w:val="18"/>
          <w:szCs w:val="18"/>
          <w:lang w:val="es-CR"/>
        </w:rPr>
        <w:t xml:space="preserve"> al Cemento</w:t>
      </w:r>
      <w:r w:rsidR="008C642C" w:rsidRPr="00ED4C36">
        <w:rPr>
          <w:rFonts w:ascii="Arial Narrow" w:hAnsi="Arial Narrow" w:cs="Arial"/>
          <w:bCs/>
          <w:sz w:val="18"/>
          <w:szCs w:val="18"/>
          <w:lang w:val="es-CR"/>
        </w:rPr>
        <w:t>.</w:t>
      </w:r>
    </w:p>
    <w:p w:rsidR="008C642C" w:rsidRPr="00ED4C36" w:rsidRDefault="008C642C" w:rsidP="004928D3">
      <w:pPr>
        <w:pStyle w:val="Prrafodelista"/>
        <w:widowControl w:val="0"/>
        <w:numPr>
          <w:ilvl w:val="0"/>
          <w:numId w:val="20"/>
        </w:numPr>
        <w:autoSpaceDE w:val="0"/>
        <w:autoSpaceDN w:val="0"/>
        <w:adjustRightInd w:val="0"/>
        <w:spacing w:before="72" w:line="288" w:lineRule="auto"/>
        <w:jc w:val="both"/>
        <w:rPr>
          <w:rFonts w:ascii="Arial Narrow" w:hAnsi="Arial Narrow" w:cs="Arial"/>
          <w:bCs/>
          <w:sz w:val="18"/>
          <w:szCs w:val="18"/>
          <w:lang w:val="es-CR"/>
        </w:rPr>
      </w:pPr>
      <w:r w:rsidRPr="00ED4C36">
        <w:rPr>
          <w:rFonts w:ascii="Arial Narrow" w:hAnsi="Arial Narrow" w:cs="Arial"/>
          <w:bCs/>
          <w:sz w:val="18"/>
          <w:szCs w:val="18"/>
          <w:lang w:val="es-CR"/>
        </w:rPr>
        <w:t>se incluye el uso de caracteres especiales para el correo electrónico.</w:t>
      </w:r>
    </w:p>
    <w:p w:rsidR="00BE4EF0" w:rsidRPr="00ED4C36" w:rsidRDefault="00BE4EF0" w:rsidP="004928D3">
      <w:pPr>
        <w:pStyle w:val="Prrafodelista"/>
        <w:widowControl w:val="0"/>
        <w:autoSpaceDE w:val="0"/>
        <w:autoSpaceDN w:val="0"/>
        <w:adjustRightInd w:val="0"/>
        <w:spacing w:before="72" w:line="288" w:lineRule="auto"/>
        <w:jc w:val="both"/>
        <w:rPr>
          <w:rFonts w:ascii="Arial Narrow" w:hAnsi="Arial Narrow" w:cs="Arial"/>
          <w:bCs/>
          <w:sz w:val="18"/>
          <w:szCs w:val="18"/>
          <w:lang w:val="es-CR"/>
        </w:rPr>
      </w:pPr>
    </w:p>
    <w:p w:rsidR="00BE4EF0" w:rsidRPr="00ED4C36" w:rsidRDefault="00BE4EF0"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Se realizan los siguientes ajustes.</w:t>
      </w:r>
    </w:p>
    <w:p w:rsidR="00BE4EF0" w:rsidRPr="00ED4C36" w:rsidRDefault="00BE4EF0" w:rsidP="004928D3">
      <w:pPr>
        <w:pStyle w:val="Prrafodelista"/>
        <w:numPr>
          <w:ilvl w:val="0"/>
          <w:numId w:val="18"/>
        </w:numPr>
        <w:spacing w:after="200" w:line="276" w:lineRule="auto"/>
        <w:jc w:val="both"/>
        <w:rPr>
          <w:rFonts w:ascii="Arial Narrow" w:hAnsi="Arial Narrow" w:cs="Arial"/>
          <w:bCs/>
          <w:sz w:val="18"/>
          <w:szCs w:val="18"/>
          <w:lang w:val="es-CR"/>
        </w:rPr>
      </w:pPr>
      <w:r w:rsidRPr="00ED4C36">
        <w:rPr>
          <w:rFonts w:ascii="Arial Narrow" w:hAnsi="Arial Narrow" w:cs="Arial"/>
          <w:bCs/>
          <w:sz w:val="18"/>
          <w:szCs w:val="18"/>
          <w:lang w:val="es-CR"/>
        </w:rPr>
        <w:t>Se incorpora márgenes de error en los decimales, para que aquellos contribuyentes cuyos sistemas funcionan con dos decimales puedan seguir trabajando sin ningún problema aplicando el método de redondeo a dos decimales</w:t>
      </w:r>
      <w:r w:rsidR="002061A9" w:rsidRPr="00ED4C36">
        <w:rPr>
          <w:rFonts w:ascii="Arial Narrow" w:hAnsi="Arial Narrow" w:cs="Arial"/>
          <w:bCs/>
          <w:sz w:val="18"/>
          <w:szCs w:val="18"/>
          <w:lang w:val="es-CR"/>
        </w:rPr>
        <w:t xml:space="preserve">, </w:t>
      </w:r>
      <w:r w:rsidR="00753D03" w:rsidRPr="00ED4C36">
        <w:rPr>
          <w:rFonts w:ascii="Arial Narrow" w:hAnsi="Arial Narrow" w:cs="Arial"/>
          <w:bCs/>
          <w:sz w:val="18"/>
          <w:szCs w:val="18"/>
          <w:lang w:val="es-CR"/>
        </w:rPr>
        <w:t xml:space="preserve">tanto para </w:t>
      </w:r>
      <w:r w:rsidR="002061A9" w:rsidRPr="00ED4C36">
        <w:rPr>
          <w:rFonts w:ascii="Arial Narrow" w:hAnsi="Arial Narrow" w:cs="Arial"/>
          <w:bCs/>
          <w:sz w:val="18"/>
          <w:szCs w:val="18"/>
          <w:lang w:val="es-CR"/>
        </w:rPr>
        <w:t xml:space="preserve">la versión </w:t>
      </w:r>
      <w:r w:rsidR="00753D03" w:rsidRPr="00ED4C36">
        <w:rPr>
          <w:rFonts w:ascii="Arial Narrow" w:hAnsi="Arial Narrow" w:cs="Arial"/>
          <w:bCs/>
          <w:sz w:val="18"/>
          <w:szCs w:val="18"/>
          <w:lang w:val="es-CR"/>
        </w:rPr>
        <w:t>4.1 como 4.2</w:t>
      </w:r>
      <w:r w:rsidRPr="00ED4C36">
        <w:rPr>
          <w:rFonts w:ascii="Arial Narrow" w:hAnsi="Arial Narrow" w:cs="Arial"/>
          <w:bCs/>
          <w:sz w:val="18"/>
          <w:szCs w:val="18"/>
          <w:lang w:val="es-CR"/>
        </w:rPr>
        <w:t>.</w:t>
      </w:r>
    </w:p>
    <w:p w:rsidR="00BE4EF0" w:rsidRPr="00ED4C36" w:rsidRDefault="00BE4EF0" w:rsidP="004928D3">
      <w:pPr>
        <w:pStyle w:val="Prrafodelista"/>
        <w:numPr>
          <w:ilvl w:val="0"/>
          <w:numId w:val="18"/>
        </w:numPr>
        <w:spacing w:after="200" w:line="276" w:lineRule="auto"/>
        <w:jc w:val="both"/>
        <w:rPr>
          <w:rFonts w:ascii="Arial Narrow" w:hAnsi="Arial Narrow" w:cs="Arial"/>
          <w:bCs/>
          <w:sz w:val="18"/>
          <w:szCs w:val="18"/>
          <w:lang w:val="es-CR"/>
        </w:rPr>
      </w:pPr>
      <w:r w:rsidRPr="00ED4C36">
        <w:rPr>
          <w:rFonts w:ascii="Arial Narrow" w:hAnsi="Arial Narrow" w:cs="Arial"/>
          <w:bCs/>
          <w:sz w:val="18"/>
          <w:szCs w:val="18"/>
          <w:lang w:val="es-CR"/>
        </w:rPr>
        <w:t xml:space="preserve">se permite para la facturación de bonificaciones ingresar en el campo “Subtotal” el valor </w:t>
      </w:r>
      <w:r w:rsidR="00753D03" w:rsidRPr="00ED4C36">
        <w:rPr>
          <w:rFonts w:ascii="Arial Narrow" w:hAnsi="Arial Narrow" w:cs="Arial"/>
          <w:bCs/>
          <w:sz w:val="18"/>
          <w:szCs w:val="18"/>
          <w:lang w:val="es-CR"/>
        </w:rPr>
        <w:t>“0”</w:t>
      </w:r>
      <w:r w:rsidRPr="00ED4C36">
        <w:rPr>
          <w:rFonts w:ascii="Arial Narrow" w:hAnsi="Arial Narrow" w:cs="Arial"/>
          <w:bCs/>
          <w:sz w:val="18"/>
          <w:szCs w:val="18"/>
          <w:lang w:val="es-CR"/>
        </w:rPr>
        <w:t>, con el fin de no cobrar el producto</w:t>
      </w:r>
      <w:r w:rsidR="00753D03" w:rsidRPr="00ED4C36">
        <w:rPr>
          <w:rFonts w:ascii="Arial Narrow" w:hAnsi="Arial Narrow" w:cs="Arial"/>
          <w:bCs/>
          <w:sz w:val="18"/>
          <w:szCs w:val="18"/>
          <w:lang w:val="es-CR"/>
        </w:rPr>
        <w:t xml:space="preserve"> al cliente,</w:t>
      </w:r>
      <w:r w:rsidRPr="00ED4C36">
        <w:rPr>
          <w:rFonts w:ascii="Arial Narrow" w:hAnsi="Arial Narrow" w:cs="Arial"/>
          <w:bCs/>
          <w:sz w:val="18"/>
          <w:szCs w:val="18"/>
          <w:lang w:val="es-CR"/>
        </w:rPr>
        <w:t xml:space="preserve"> pero si facturar el impuesto de ventas</w:t>
      </w:r>
      <w:r w:rsidR="002061A9" w:rsidRPr="00ED4C36">
        <w:rPr>
          <w:rFonts w:ascii="Arial Narrow" w:hAnsi="Arial Narrow" w:cs="Arial"/>
          <w:bCs/>
          <w:sz w:val="18"/>
          <w:szCs w:val="18"/>
          <w:lang w:val="es-CR"/>
        </w:rPr>
        <w:t xml:space="preserve">, tanto para la </w:t>
      </w:r>
      <w:r w:rsidR="00323A23" w:rsidRPr="00ED4C36">
        <w:rPr>
          <w:rFonts w:ascii="Arial Narrow" w:hAnsi="Arial Narrow" w:cs="Arial"/>
          <w:bCs/>
          <w:sz w:val="18"/>
          <w:szCs w:val="18"/>
          <w:lang w:val="es-CR"/>
        </w:rPr>
        <w:t>versión 4.1</w:t>
      </w:r>
      <w:r w:rsidR="002061A9" w:rsidRPr="00ED4C36">
        <w:rPr>
          <w:rFonts w:ascii="Arial Narrow" w:hAnsi="Arial Narrow" w:cs="Arial"/>
          <w:bCs/>
          <w:sz w:val="18"/>
          <w:szCs w:val="18"/>
          <w:lang w:val="es-CR"/>
        </w:rPr>
        <w:t xml:space="preserve"> como 4.2</w:t>
      </w:r>
      <w:r w:rsidRPr="00ED4C36">
        <w:rPr>
          <w:rFonts w:ascii="Arial Narrow" w:hAnsi="Arial Narrow" w:cs="Arial"/>
          <w:bCs/>
          <w:sz w:val="18"/>
          <w:szCs w:val="18"/>
          <w:lang w:val="es-CR"/>
        </w:rPr>
        <w:t xml:space="preserve">.  </w:t>
      </w:r>
    </w:p>
    <w:p w:rsidR="00BE4EF0" w:rsidRPr="00ED4C36" w:rsidRDefault="00BE4EF0" w:rsidP="004928D3">
      <w:pPr>
        <w:pStyle w:val="Prrafodelista"/>
        <w:widowControl w:val="0"/>
        <w:autoSpaceDE w:val="0"/>
        <w:autoSpaceDN w:val="0"/>
        <w:adjustRightInd w:val="0"/>
        <w:spacing w:before="72" w:line="288" w:lineRule="auto"/>
        <w:jc w:val="both"/>
        <w:rPr>
          <w:rFonts w:ascii="Arial Narrow" w:hAnsi="Arial Narrow" w:cs="Arial"/>
          <w:bCs/>
          <w:sz w:val="18"/>
          <w:szCs w:val="18"/>
          <w:lang w:val="es-CR"/>
        </w:rPr>
      </w:pPr>
    </w:p>
    <w:p w:rsidR="00953C8E" w:rsidRPr="00ED4C36" w:rsidRDefault="001676C6"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Cambios 20</w:t>
      </w:r>
      <w:r w:rsidR="00AC5C65" w:rsidRPr="00ED4C36">
        <w:rPr>
          <w:rFonts w:ascii="Arial Narrow" w:hAnsi="Arial Narrow" w:cs="Arial"/>
          <w:b/>
          <w:sz w:val="18"/>
          <w:szCs w:val="18"/>
          <w:lang w:val="es-CR"/>
        </w:rPr>
        <w:t>/02</w:t>
      </w:r>
      <w:r w:rsidR="00A85516" w:rsidRPr="00ED4C36">
        <w:rPr>
          <w:rFonts w:ascii="Arial Narrow" w:hAnsi="Arial Narrow" w:cs="Arial"/>
          <w:b/>
          <w:sz w:val="18"/>
          <w:szCs w:val="18"/>
          <w:lang w:val="es-CR"/>
        </w:rPr>
        <w:t>/2017</w:t>
      </w:r>
      <w:r w:rsidR="00953C8E" w:rsidRPr="00ED4C36">
        <w:rPr>
          <w:rFonts w:ascii="Arial Narrow" w:hAnsi="Arial Narrow" w:cs="Arial"/>
          <w:b/>
          <w:sz w:val="18"/>
          <w:szCs w:val="18"/>
          <w:lang w:val="es-CR"/>
        </w:rPr>
        <w:t xml:space="preserve"> (Resolución </w:t>
      </w:r>
      <w:r w:rsidR="00AC5C65" w:rsidRPr="00ED4C36">
        <w:rPr>
          <w:rFonts w:ascii="Arial Narrow" w:hAnsi="Arial Narrow" w:cs="Arial"/>
          <w:b/>
          <w:sz w:val="18"/>
          <w:szCs w:val="18"/>
          <w:lang w:val="es-CR"/>
        </w:rPr>
        <w:t>DGT-R-13-2017)</w:t>
      </w:r>
      <w:r w:rsidR="00C324AC" w:rsidRPr="00ED4C36">
        <w:rPr>
          <w:rFonts w:ascii="Arial Narrow" w:hAnsi="Arial Narrow" w:cs="Arial"/>
          <w:b/>
          <w:sz w:val="18"/>
          <w:szCs w:val="18"/>
          <w:lang w:val="es-CR"/>
        </w:rPr>
        <w:t xml:space="preserve"> versión 4.1</w:t>
      </w:r>
    </w:p>
    <w:p w:rsidR="005031AE" w:rsidRPr="00ED4C36" w:rsidRDefault="005031AE" w:rsidP="004928D3">
      <w:pPr>
        <w:pStyle w:val="ColorfulList-Accent11"/>
        <w:widowControl w:val="0"/>
        <w:numPr>
          <w:ilvl w:val="0"/>
          <w:numId w:val="1"/>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Cs/>
          <w:sz w:val="18"/>
          <w:szCs w:val="18"/>
          <w:lang w:val="es-CR"/>
        </w:rPr>
        <w:t>Se modifica el campo de cantidad a 3 decimales.</w:t>
      </w:r>
    </w:p>
    <w:p w:rsidR="007C047B" w:rsidRPr="00ED4C36" w:rsidRDefault="007C047B" w:rsidP="004928D3">
      <w:pPr>
        <w:pStyle w:val="ColorfulList-Accent11"/>
        <w:widowControl w:val="0"/>
        <w:numPr>
          <w:ilvl w:val="0"/>
          <w:numId w:val="1"/>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Cs/>
          <w:sz w:val="18"/>
          <w:szCs w:val="18"/>
          <w:lang w:val="es-CR"/>
        </w:rPr>
        <w:t>Se ajusta la versión del XAdES EPES a v1.3.2 o superior.</w:t>
      </w:r>
    </w:p>
    <w:p w:rsidR="00E06A70" w:rsidRPr="00ED4C36" w:rsidRDefault="00E06A70" w:rsidP="004928D3">
      <w:pPr>
        <w:pStyle w:val="ColorfulList-Accent11"/>
        <w:widowControl w:val="0"/>
        <w:numPr>
          <w:ilvl w:val="0"/>
          <w:numId w:val="1"/>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Cs/>
          <w:sz w:val="18"/>
          <w:szCs w:val="18"/>
          <w:lang w:val="es-CR"/>
        </w:rPr>
        <w:t>Se corrige la cardinalidad del dato tarifa en el ImpuestoType para que sea 1 a 1.</w:t>
      </w:r>
    </w:p>
    <w:p w:rsidR="00E06A70" w:rsidRPr="00ED4C36" w:rsidRDefault="00E06A70" w:rsidP="004928D3">
      <w:pPr>
        <w:pStyle w:val="ColorfulList-Accent11"/>
        <w:widowControl w:val="0"/>
        <w:numPr>
          <w:ilvl w:val="0"/>
          <w:numId w:val="1"/>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Cs/>
          <w:sz w:val="18"/>
          <w:szCs w:val="18"/>
          <w:lang w:val="es-CR"/>
        </w:rPr>
        <w:t>Se agrega aclaración para interpretar el anidamie</w:t>
      </w:r>
      <w:r w:rsidR="00AC7CE1" w:rsidRPr="00ED4C36">
        <w:rPr>
          <w:rFonts w:ascii="Arial Narrow" w:hAnsi="Arial Narrow" w:cs="Arial"/>
          <w:bCs/>
          <w:sz w:val="18"/>
          <w:szCs w:val="18"/>
          <w:lang w:val="es-CR"/>
        </w:rPr>
        <w:t>nto en las tablas, caracteres &gt;</w:t>
      </w:r>
      <w:r w:rsidRPr="00ED4C36">
        <w:rPr>
          <w:rFonts w:ascii="Arial Narrow" w:hAnsi="Arial Narrow" w:cs="Arial"/>
          <w:bCs/>
          <w:sz w:val="18"/>
          <w:szCs w:val="18"/>
          <w:lang w:val="es-CR"/>
        </w:rPr>
        <w:t>.</w:t>
      </w:r>
    </w:p>
    <w:p w:rsidR="00F30D26" w:rsidRPr="00ED4C36" w:rsidRDefault="00F30D26" w:rsidP="004928D3">
      <w:pPr>
        <w:widowControl w:val="0"/>
        <w:autoSpaceDE w:val="0"/>
        <w:autoSpaceDN w:val="0"/>
        <w:adjustRightInd w:val="0"/>
        <w:spacing w:before="72" w:line="288" w:lineRule="auto"/>
        <w:jc w:val="both"/>
        <w:rPr>
          <w:rFonts w:ascii="Arial Narrow" w:hAnsi="Arial Narrow" w:cs="Arial"/>
          <w:sz w:val="18"/>
          <w:szCs w:val="18"/>
          <w:lang w:val="es-CR"/>
        </w:rPr>
      </w:pPr>
    </w:p>
    <w:p w:rsidR="00F30D26" w:rsidRPr="00ED4C36" w:rsidRDefault="00F30D26"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Cambios 07/10/2016 (Resolución DGT-R-48-2016) versión 4.0</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Se unifica en una única tabla las estructuras de los comprobantes electrónicos (Factura, Tiquete, Nota de crédito y Nota de débito).  </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Se amplía las líneas de detalle en el apartado “detalle de la mercancía o servicio prestado” de la factura electrónica a un máximo de 1000 líneas.  </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Se agrega el nodo de clave numérica de 50 dígitos. </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incluye la lista de los códigos de impuesto.</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lastRenderedPageBreak/>
        <w:t xml:space="preserve">Se modifica la estructura del consecutivo de la numeración, a veinte dígitos alfanuméricos. </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En documentos de referencia se incluye el comprobante emitido en contingencia. </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incluye un nodo para Exoneraciones o Compras Autorizadas.</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Se incluye la estructura de mensajes de aceptación o rechazo.  </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Se elimina las estructuras XML de la información electrónica de compras y ventas. </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incorpora el nodo de provincia, cantón, distrito y barrio. Se adjunta tabla de la división territorial.</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incorpora la tabla de unidades de medida.</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agrega la columna denominada “Descripción</w:t>
      </w:r>
      <w:r w:rsidRPr="00ED4C36">
        <w:rPr>
          <w:rFonts w:ascii="Arial Narrow" w:hAnsi="Arial Narrow" w:cs="Arial"/>
          <w:bCs/>
          <w:sz w:val="18"/>
          <w:szCs w:val="18"/>
          <w:lang w:val="es-CR"/>
        </w:rPr>
        <w:t>” en la estructura, para una mayor claridad.</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Cs/>
          <w:sz w:val="18"/>
          <w:szCs w:val="18"/>
          <w:lang w:val="es-CR"/>
        </w:rPr>
        <w:t>Se agrega el nodo de plazo del crédito y la nota para dichos plazos.</w:t>
      </w:r>
    </w:p>
    <w:p w:rsidR="00F30D26" w:rsidRPr="00ED4C36" w:rsidRDefault="00F30D26" w:rsidP="004928D3">
      <w:pPr>
        <w:pStyle w:val="ColorfulList-Accent11"/>
        <w:widowControl w:val="0"/>
        <w:numPr>
          <w:ilvl w:val="0"/>
          <w:numId w:val="15"/>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Cs/>
          <w:sz w:val="18"/>
          <w:szCs w:val="18"/>
          <w:lang w:val="es-CR"/>
        </w:rPr>
        <w:t>Se agrega el nodo de tipo de identi</w:t>
      </w:r>
      <w:r w:rsidR="00A835E8" w:rsidRPr="00ED4C36">
        <w:rPr>
          <w:rFonts w:ascii="Arial Narrow" w:hAnsi="Arial Narrow" w:cs="Arial"/>
          <w:bCs/>
          <w:sz w:val="18"/>
          <w:szCs w:val="18"/>
          <w:lang w:val="es-CR"/>
        </w:rPr>
        <w:t>fi</w:t>
      </w:r>
      <w:r w:rsidRPr="00ED4C36">
        <w:rPr>
          <w:rFonts w:ascii="Arial Narrow" w:hAnsi="Arial Narrow" w:cs="Arial"/>
          <w:bCs/>
          <w:sz w:val="18"/>
          <w:szCs w:val="18"/>
          <w:lang w:val="es-CR"/>
        </w:rPr>
        <w:t>cación.</w:t>
      </w:r>
    </w:p>
    <w:p w:rsidR="00F30D26" w:rsidRPr="00ED4C36" w:rsidRDefault="00F30D26" w:rsidP="004928D3">
      <w:pPr>
        <w:pStyle w:val="ColorfulList-Accent11"/>
        <w:widowControl w:val="0"/>
        <w:autoSpaceDE w:val="0"/>
        <w:autoSpaceDN w:val="0"/>
        <w:adjustRightInd w:val="0"/>
        <w:spacing w:before="72" w:line="288" w:lineRule="auto"/>
        <w:ind w:left="1068"/>
        <w:jc w:val="both"/>
        <w:rPr>
          <w:rFonts w:ascii="Arial Narrow" w:hAnsi="Arial Narrow" w:cs="Arial"/>
          <w:sz w:val="18"/>
          <w:szCs w:val="18"/>
          <w:lang w:val="es-CR"/>
        </w:rPr>
      </w:pPr>
    </w:p>
    <w:p w:rsidR="005031AE" w:rsidRPr="00ED4C36" w:rsidRDefault="005031AE" w:rsidP="004928D3">
      <w:pPr>
        <w:pStyle w:val="ColorfulList-Accent11"/>
        <w:widowControl w:val="0"/>
        <w:autoSpaceDE w:val="0"/>
        <w:autoSpaceDN w:val="0"/>
        <w:adjustRightInd w:val="0"/>
        <w:spacing w:before="72" w:line="288" w:lineRule="auto"/>
        <w:ind w:left="1068"/>
        <w:jc w:val="both"/>
        <w:rPr>
          <w:rFonts w:ascii="Arial Narrow" w:hAnsi="Arial Narrow" w:cs="Arial"/>
          <w:sz w:val="18"/>
          <w:szCs w:val="18"/>
          <w:lang w:val="es-CR"/>
        </w:rPr>
      </w:pPr>
    </w:p>
    <w:p w:rsidR="00B0424C" w:rsidRPr="00ED4C36" w:rsidRDefault="00B0424C" w:rsidP="004928D3">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p w:rsidR="00953C8E" w:rsidRPr="00ED4C36" w:rsidRDefault="00953C8E" w:rsidP="004928D3">
      <w:pPr>
        <w:pStyle w:val="Default"/>
        <w:jc w:val="both"/>
        <w:rPr>
          <w:rFonts w:ascii="Arial Narrow" w:hAnsi="Arial Narrow" w:cs="Arial"/>
          <w:b/>
          <w:color w:val="auto"/>
          <w:sz w:val="18"/>
          <w:szCs w:val="18"/>
          <w:lang w:val="es-CR"/>
        </w:rPr>
      </w:pPr>
      <w:r w:rsidRPr="00ED4C36">
        <w:rPr>
          <w:rFonts w:ascii="Arial Narrow" w:hAnsi="Arial Narrow" w:cs="Arial"/>
          <w:color w:val="auto"/>
          <w:sz w:val="18"/>
          <w:szCs w:val="18"/>
          <w:lang w:val="es-CR"/>
        </w:rPr>
        <w:t xml:space="preserve"> </w:t>
      </w:r>
      <w:r w:rsidRPr="00ED4C36">
        <w:rPr>
          <w:rFonts w:ascii="Arial Narrow" w:hAnsi="Arial Narrow" w:cs="Arial"/>
          <w:b/>
          <w:color w:val="auto"/>
          <w:sz w:val="18"/>
          <w:szCs w:val="18"/>
          <w:lang w:val="es-CR"/>
        </w:rPr>
        <w:t xml:space="preserve">Cambios 22/07/2011 </w:t>
      </w:r>
    </w:p>
    <w:p w:rsidR="00953C8E" w:rsidRPr="00ED4C36" w:rsidRDefault="00953C8E" w:rsidP="004928D3">
      <w:pPr>
        <w:pStyle w:val="Default"/>
        <w:jc w:val="both"/>
        <w:rPr>
          <w:rFonts w:ascii="Arial Narrow" w:hAnsi="Arial Narrow" w:cs="Arial"/>
          <w:color w:val="auto"/>
          <w:sz w:val="18"/>
          <w:szCs w:val="18"/>
          <w:lang w:val="es-CR"/>
        </w:rPr>
      </w:pPr>
    </w:p>
    <w:p w:rsidR="00953C8E" w:rsidRPr="00ED4C36" w:rsidRDefault="00953C8E" w:rsidP="004928D3">
      <w:pPr>
        <w:pStyle w:val="Default"/>
        <w:spacing w:after="55"/>
        <w:ind w:left="708"/>
        <w:jc w:val="both"/>
        <w:rPr>
          <w:rFonts w:ascii="Arial Narrow" w:hAnsi="Arial Narrow" w:cs="Arial"/>
          <w:color w:val="auto"/>
          <w:sz w:val="18"/>
          <w:szCs w:val="18"/>
          <w:lang w:val="es-CR"/>
        </w:rPr>
      </w:pPr>
      <w:r w:rsidRPr="00ED4C36">
        <w:rPr>
          <w:rFonts w:ascii="Arial Narrow" w:hAnsi="Arial Narrow" w:cs="Arial"/>
          <w:color w:val="auto"/>
          <w:sz w:val="18"/>
          <w:szCs w:val="18"/>
          <w:lang w:val="es-CR"/>
        </w:rPr>
        <w:t xml:space="preserve">1. Se introduce el tiquete electrónico para que opere en los puntos de venta. </w:t>
      </w:r>
    </w:p>
    <w:p w:rsidR="00953C8E" w:rsidRPr="00ED4C36" w:rsidRDefault="00953C8E" w:rsidP="004928D3">
      <w:pPr>
        <w:pStyle w:val="Default"/>
        <w:spacing w:after="55"/>
        <w:ind w:left="708"/>
        <w:jc w:val="both"/>
        <w:rPr>
          <w:rFonts w:ascii="Arial Narrow" w:hAnsi="Arial Narrow" w:cs="Arial"/>
          <w:color w:val="auto"/>
          <w:sz w:val="18"/>
          <w:szCs w:val="18"/>
          <w:lang w:val="es-CR"/>
        </w:rPr>
      </w:pPr>
      <w:r w:rsidRPr="00ED4C36">
        <w:rPr>
          <w:rFonts w:ascii="Arial Narrow" w:hAnsi="Arial Narrow" w:cs="Arial"/>
          <w:color w:val="auto"/>
          <w:sz w:val="18"/>
          <w:szCs w:val="18"/>
          <w:lang w:val="es-CR"/>
        </w:rPr>
        <w:t xml:space="preserve">2. Se limita las líneas de detalle en la factura electrónica a un máximo de 60 líneas y en el tiquete electrónico a un máximo de 1000 líneas de detalle. </w:t>
      </w:r>
    </w:p>
    <w:p w:rsidR="00953C8E" w:rsidRPr="00ED4C36" w:rsidRDefault="00953C8E" w:rsidP="004928D3">
      <w:pPr>
        <w:pStyle w:val="Default"/>
        <w:spacing w:after="55"/>
        <w:ind w:left="708"/>
        <w:jc w:val="both"/>
        <w:rPr>
          <w:rFonts w:ascii="Arial Narrow" w:hAnsi="Arial Narrow" w:cs="Arial"/>
          <w:color w:val="auto"/>
          <w:sz w:val="18"/>
          <w:szCs w:val="18"/>
          <w:lang w:val="es-CR"/>
        </w:rPr>
      </w:pPr>
      <w:r w:rsidRPr="00ED4C36">
        <w:rPr>
          <w:rFonts w:ascii="Arial Narrow" w:hAnsi="Arial Narrow" w:cs="Arial"/>
          <w:color w:val="auto"/>
          <w:sz w:val="18"/>
          <w:szCs w:val="18"/>
          <w:lang w:val="es-CR"/>
        </w:rPr>
        <w:t xml:space="preserve">3. Se incluye la sección de “firma digital” para hacer obligatorio el uso de la firma digital en la factura electrónica, tiquete electrónico, aceptación y rechazo, información electrónica de ventas, compras y ventas/compras. </w:t>
      </w:r>
    </w:p>
    <w:p w:rsidR="00953C8E" w:rsidRPr="00ED4C36" w:rsidRDefault="00953C8E" w:rsidP="004928D3">
      <w:pPr>
        <w:pStyle w:val="Default"/>
        <w:spacing w:after="55"/>
        <w:ind w:left="708"/>
        <w:jc w:val="both"/>
        <w:rPr>
          <w:rFonts w:ascii="Arial Narrow" w:hAnsi="Arial Narrow" w:cs="Arial"/>
          <w:color w:val="auto"/>
          <w:sz w:val="18"/>
          <w:szCs w:val="18"/>
          <w:lang w:val="es-CR"/>
        </w:rPr>
      </w:pPr>
      <w:r w:rsidRPr="00ED4C36">
        <w:rPr>
          <w:rFonts w:ascii="Arial Narrow" w:hAnsi="Arial Narrow" w:cs="Arial"/>
          <w:color w:val="auto"/>
          <w:sz w:val="18"/>
          <w:szCs w:val="18"/>
          <w:lang w:val="es-CR"/>
        </w:rPr>
        <w:t xml:space="preserve">4. Se incluye en la sección del receptor el campo opcional de identificación del extranjero en la factura electrónica, tiquete electrónico y en la información electrónica de ventas. </w:t>
      </w:r>
    </w:p>
    <w:p w:rsidR="00953C8E" w:rsidRPr="00ED4C36" w:rsidRDefault="00953C8E" w:rsidP="004928D3">
      <w:pPr>
        <w:pStyle w:val="Default"/>
        <w:ind w:left="708"/>
        <w:jc w:val="both"/>
        <w:rPr>
          <w:rFonts w:ascii="Arial Narrow" w:hAnsi="Arial Narrow" w:cs="Arial"/>
          <w:color w:val="auto"/>
          <w:sz w:val="18"/>
          <w:szCs w:val="18"/>
          <w:lang w:val="es-CR"/>
        </w:rPr>
      </w:pPr>
      <w:r w:rsidRPr="00ED4C36">
        <w:rPr>
          <w:rFonts w:ascii="Arial Narrow" w:hAnsi="Arial Narrow" w:cs="Arial"/>
          <w:color w:val="auto"/>
          <w:sz w:val="18"/>
          <w:szCs w:val="18"/>
          <w:lang w:val="es-CR"/>
        </w:rPr>
        <w:t xml:space="preserve">5. Se crea el anexo 3. </w:t>
      </w:r>
    </w:p>
    <w:p w:rsidR="002D444D" w:rsidRPr="00ED4C36" w:rsidRDefault="002D444D" w:rsidP="004928D3">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p w:rsidR="00200C47" w:rsidRPr="00ED4C36" w:rsidRDefault="00200C47" w:rsidP="004928D3">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p w:rsidR="00ED44B2" w:rsidRPr="00ED4C36" w:rsidRDefault="00ED44B2" w:rsidP="004928D3">
      <w:pPr>
        <w:widowControl w:val="0"/>
        <w:numPr>
          <w:ilvl w:val="0"/>
          <w:numId w:val="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INTRODUCCIÓN</w:t>
      </w:r>
    </w:p>
    <w:p w:rsidR="00ED44B2" w:rsidRPr="00ED4C36" w:rsidRDefault="00ED44B2"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En la definición del contenido del presente documento, se ha considerado tanto la necesidad desde el punto de vista tributario, como comercial. El objetivo es tener un documento que sea un instrumento adecuado para el respaldo de la transacción, desde el punto de vista de las partes y que contenga la información que se requiere para efectos de un control tributario efectivo. En este anexo se describe el formato electrónico de los comprobantes electrónicos (factura electrónica, tiquete electrónico, nota de crédito electrónica y nota de débito electrónica), así como el formato de los mensajes de confirmación. </w:t>
      </w:r>
    </w:p>
    <w:p w:rsidR="00ED44B2" w:rsidRPr="00ED4C36" w:rsidRDefault="00ED44B2" w:rsidP="004928D3">
      <w:pPr>
        <w:widowControl w:val="0"/>
        <w:autoSpaceDE w:val="0"/>
        <w:autoSpaceDN w:val="0"/>
        <w:adjustRightInd w:val="0"/>
        <w:spacing w:before="72" w:line="288" w:lineRule="auto"/>
        <w:jc w:val="both"/>
        <w:rPr>
          <w:rFonts w:ascii="Arial Narrow" w:hAnsi="Arial Narrow" w:cs="Arial"/>
          <w:sz w:val="18"/>
          <w:szCs w:val="18"/>
          <w:lang w:val="es-CR"/>
        </w:rPr>
      </w:pPr>
    </w:p>
    <w:p w:rsidR="00ED44B2" w:rsidRPr="00ED4C36" w:rsidRDefault="00ED44B2" w:rsidP="004928D3">
      <w:pPr>
        <w:widowControl w:val="0"/>
        <w:autoSpaceDE w:val="0"/>
        <w:autoSpaceDN w:val="0"/>
        <w:adjustRightInd w:val="0"/>
        <w:spacing w:before="72" w:line="288" w:lineRule="auto"/>
        <w:jc w:val="both"/>
        <w:rPr>
          <w:rFonts w:ascii="Arial Narrow" w:hAnsi="Arial Narrow" w:cs="Arial"/>
          <w:sz w:val="18"/>
          <w:szCs w:val="18"/>
          <w:lang w:val="es-CR"/>
        </w:rPr>
      </w:pPr>
    </w:p>
    <w:p w:rsidR="00ED44B2" w:rsidRPr="00ED4C36" w:rsidRDefault="00ED44B2" w:rsidP="004928D3">
      <w:pPr>
        <w:widowControl w:val="0"/>
        <w:autoSpaceDE w:val="0"/>
        <w:autoSpaceDN w:val="0"/>
        <w:adjustRightInd w:val="0"/>
        <w:spacing w:line="288" w:lineRule="auto"/>
        <w:ind w:right="850"/>
        <w:jc w:val="both"/>
        <w:rPr>
          <w:rFonts w:ascii="Arial Narrow" w:hAnsi="Arial Narrow" w:cs="Arial"/>
          <w:b/>
          <w:sz w:val="18"/>
          <w:szCs w:val="18"/>
          <w:lang w:val="es-CR"/>
        </w:rPr>
      </w:pPr>
    </w:p>
    <w:p w:rsidR="00ED44B2" w:rsidRPr="00ED4C36" w:rsidRDefault="00ED44B2" w:rsidP="004928D3">
      <w:pPr>
        <w:widowControl w:val="0"/>
        <w:numPr>
          <w:ilvl w:val="0"/>
          <w:numId w:val="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 xml:space="preserve">ESPECIFICACIONES TÉCNICAS Y FORMATO DE LOS COMPROBANTES ELECTRÓNICOS </w:t>
      </w:r>
    </w:p>
    <w:p w:rsidR="00ED44B2" w:rsidRPr="00ED4C36" w:rsidRDefault="00ED44B2" w:rsidP="004928D3">
      <w:pPr>
        <w:ind w:left="1080"/>
        <w:jc w:val="both"/>
        <w:rPr>
          <w:rFonts w:ascii="Arial Narrow" w:hAnsi="Arial Narrow"/>
          <w:sz w:val="18"/>
          <w:szCs w:val="18"/>
          <w:lang w:val="es-CR"/>
        </w:rPr>
      </w:pP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La Dirección General de Tributación (DGT) ha decidido que el formato en que se generarán los documentos tributarios electrónicos sea XML (Extensible Markup Language) o Lenguaje Extensible de “Etiquetado”. Este metalenguaje proporciona una forma de aplicar etiquetas para describir las partes que componen un documento, permitiendo además el intercambio de documentos entre diferentes plataformas.</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D931A0"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El tipo de información puede ser alfanumérica</w:t>
      </w:r>
      <w:r w:rsidR="005A2427" w:rsidRPr="00ED4C36">
        <w:rPr>
          <w:rFonts w:ascii="Arial Narrow" w:hAnsi="Arial Narrow" w:cs="Arial"/>
          <w:sz w:val="18"/>
          <w:szCs w:val="18"/>
          <w:lang w:val="es-CR"/>
        </w:rPr>
        <w:t>, en</w:t>
      </w:r>
      <w:r w:rsidRPr="00ED4C36">
        <w:rPr>
          <w:rFonts w:ascii="Arial Narrow" w:hAnsi="Arial Narrow" w:cs="Arial"/>
          <w:sz w:val="18"/>
          <w:szCs w:val="18"/>
          <w:lang w:val="es-CR"/>
        </w:rPr>
        <w:t xml:space="preserve"> estos tipos de información el tamañ</w:t>
      </w:r>
      <w:r w:rsidR="008221CD" w:rsidRPr="00ED4C36">
        <w:rPr>
          <w:rFonts w:ascii="Arial Narrow" w:hAnsi="Arial Narrow" w:cs="Arial"/>
          <w:sz w:val="18"/>
          <w:szCs w:val="18"/>
          <w:lang w:val="es-CR"/>
        </w:rPr>
        <w:t xml:space="preserve">o indicado es el largo máximo. </w:t>
      </w:r>
      <w:r w:rsidRPr="00ED4C36">
        <w:rPr>
          <w:rFonts w:ascii="Arial Narrow" w:hAnsi="Arial Narrow" w:cs="Arial"/>
          <w:sz w:val="18"/>
          <w:szCs w:val="18"/>
          <w:lang w:val="es-CR"/>
        </w:rPr>
        <w:t xml:space="preserve">En la información alfanumérica, algunos caracteres como ‘&amp;’ y ‘&lt;’ tienen un significado especial para XML y deben ser reemplazados por la secuencia de escape que el estándar define para dichos caracteres. </w:t>
      </w:r>
      <w:r w:rsidR="00D931A0" w:rsidRPr="00ED4C36">
        <w:rPr>
          <w:rFonts w:ascii="Arial Narrow" w:hAnsi="Arial Narrow" w:cs="Arial"/>
          <w:sz w:val="18"/>
          <w:szCs w:val="18"/>
          <w:lang w:val="es-CR"/>
        </w:rPr>
        <w:t>El algoritmo de Canonicalización debe ser de la versión C14n-</w:t>
      </w:r>
      <w:hyperlink r:id="rId9" w:tgtFrame="_blank" w:history="1">
        <w:r w:rsidR="00D931A0" w:rsidRPr="00ED4C36">
          <w:rPr>
            <w:rFonts w:ascii="Arial Narrow" w:hAnsi="Arial Narrow" w:cs="Arial"/>
            <w:sz w:val="18"/>
            <w:szCs w:val="18"/>
            <w:lang w:val="es-CR"/>
          </w:rPr>
          <w:t>20010315</w:t>
        </w:r>
      </w:hyperlink>
    </w:p>
    <w:p w:rsidR="0020137A" w:rsidRPr="00ED4C36" w:rsidRDefault="008221C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lastRenderedPageBreak/>
        <w:t xml:space="preserve">En la información de tipo numérica, los decimales se separan con punto y no debe separarse los miles con carácter </w:t>
      </w:r>
      <w:r w:rsidR="00A835E8" w:rsidRPr="00ED4C36">
        <w:rPr>
          <w:rFonts w:ascii="Arial Narrow" w:hAnsi="Arial Narrow" w:cs="Arial"/>
          <w:sz w:val="18"/>
          <w:szCs w:val="18"/>
          <w:lang w:val="es-CR"/>
        </w:rPr>
        <w:t>alguno. Adicionalmente</w:t>
      </w:r>
      <w:r w:rsidR="00AE2391" w:rsidRPr="00ED4C36">
        <w:rPr>
          <w:rFonts w:ascii="Arial Narrow" w:hAnsi="Arial Narrow" w:cs="Arial"/>
          <w:sz w:val="18"/>
          <w:szCs w:val="18"/>
          <w:lang w:val="es-CR"/>
        </w:rPr>
        <w:t xml:space="preserve">, </w:t>
      </w:r>
      <w:r w:rsidR="0020137A" w:rsidRPr="00ED4C36">
        <w:rPr>
          <w:rFonts w:ascii="Arial Narrow" w:hAnsi="Arial Narrow" w:cs="Arial"/>
          <w:sz w:val="18"/>
          <w:szCs w:val="18"/>
          <w:lang w:val="es-CR"/>
        </w:rPr>
        <w:t>se debe de utilizar el siguiente método de redondeo:</w:t>
      </w:r>
    </w:p>
    <w:p w:rsidR="008221CD" w:rsidRPr="00ED4C36" w:rsidRDefault="008221CD" w:rsidP="004928D3">
      <w:pPr>
        <w:widowControl w:val="0"/>
        <w:autoSpaceDE w:val="0"/>
        <w:autoSpaceDN w:val="0"/>
        <w:adjustRightInd w:val="0"/>
        <w:spacing w:line="288" w:lineRule="auto"/>
        <w:jc w:val="both"/>
        <w:rPr>
          <w:rFonts w:ascii="Arial Narrow" w:hAnsi="Arial Narrow" w:cs="Arial"/>
          <w:sz w:val="18"/>
          <w:szCs w:val="18"/>
          <w:lang w:val="es-CR"/>
        </w:rPr>
      </w:pPr>
    </w:p>
    <w:p w:rsidR="008221CD" w:rsidRPr="00ED4C36" w:rsidRDefault="0020137A" w:rsidP="004928D3">
      <w:pPr>
        <w:numPr>
          <w:ilvl w:val="0"/>
          <w:numId w:val="11"/>
        </w:numPr>
        <w:spacing w:line="360" w:lineRule="auto"/>
        <w:jc w:val="both"/>
        <w:rPr>
          <w:rFonts w:ascii="Arial Narrow" w:hAnsi="Arial Narrow" w:cs="Arial"/>
          <w:sz w:val="18"/>
          <w:szCs w:val="18"/>
          <w:lang w:val="es-CR"/>
        </w:rPr>
      </w:pPr>
      <w:r w:rsidRPr="00ED4C36">
        <w:rPr>
          <w:rFonts w:ascii="Arial Narrow" w:hAnsi="Arial Narrow" w:cs="Arial"/>
          <w:sz w:val="18"/>
          <w:szCs w:val="18"/>
          <w:lang w:val="es-CR"/>
        </w:rPr>
        <w:t>Cuando el dígito es menor que 5 y el siguiente decimal es menor que 5, el anterior no se modifica.</w:t>
      </w:r>
    </w:p>
    <w:p w:rsidR="0020137A" w:rsidRPr="00ED4C36" w:rsidRDefault="0020137A" w:rsidP="004928D3">
      <w:pPr>
        <w:spacing w:line="360" w:lineRule="auto"/>
        <w:ind w:left="1440"/>
        <w:jc w:val="both"/>
        <w:rPr>
          <w:rFonts w:ascii="Arial Narrow" w:hAnsi="Arial Narrow" w:cs="Arial"/>
          <w:sz w:val="18"/>
          <w:szCs w:val="18"/>
          <w:lang w:val="es-CR"/>
        </w:rPr>
      </w:pPr>
      <w:r w:rsidRPr="00ED4C36">
        <w:rPr>
          <w:rFonts w:ascii="Arial Narrow" w:hAnsi="Arial Narrow" w:cs="Arial"/>
          <w:sz w:val="18"/>
          <w:szCs w:val="18"/>
          <w:lang w:val="es-CR"/>
        </w:rPr>
        <w:t>Ejemplo: 20,</w:t>
      </w:r>
      <w:r w:rsidR="009B30DF" w:rsidRPr="00ED4C36">
        <w:rPr>
          <w:rFonts w:ascii="Arial Narrow" w:hAnsi="Arial Narrow" w:cs="Arial"/>
          <w:sz w:val="18"/>
          <w:szCs w:val="18"/>
          <w:lang w:val="es-CR"/>
        </w:rPr>
        <w:t>203</w:t>
      </w:r>
      <w:r w:rsidR="00041355" w:rsidRPr="00ED4C36">
        <w:rPr>
          <w:rFonts w:ascii="Arial Narrow" w:hAnsi="Arial Narrow" w:cs="Arial"/>
          <w:sz w:val="18"/>
          <w:szCs w:val="18"/>
          <w:lang w:val="es-CR"/>
        </w:rPr>
        <w:t>512. Redondeando a 5</w:t>
      </w:r>
      <w:r w:rsidRPr="00ED4C36">
        <w:rPr>
          <w:rFonts w:ascii="Arial Narrow" w:hAnsi="Arial Narrow" w:cs="Arial"/>
          <w:sz w:val="18"/>
          <w:szCs w:val="18"/>
          <w:lang w:val="es-CR"/>
        </w:rPr>
        <w:t xml:space="preserve"> decimales s</w:t>
      </w:r>
      <w:r w:rsidR="00041355" w:rsidRPr="00ED4C36">
        <w:rPr>
          <w:rFonts w:ascii="Arial Narrow" w:hAnsi="Arial Narrow" w:cs="Arial"/>
          <w:sz w:val="18"/>
          <w:szCs w:val="18"/>
          <w:lang w:val="es-CR"/>
        </w:rPr>
        <w:t>e debe tener en cuenta el sexto</w:t>
      </w:r>
      <w:r w:rsidRPr="00ED4C36">
        <w:rPr>
          <w:rFonts w:ascii="Arial Narrow" w:hAnsi="Arial Narrow" w:cs="Arial"/>
          <w:sz w:val="18"/>
          <w:szCs w:val="18"/>
          <w:lang w:val="es-CR"/>
        </w:rPr>
        <w:t xml:space="preserve"> decimal: 20,</w:t>
      </w:r>
      <w:r w:rsidR="009B30DF" w:rsidRPr="00ED4C36">
        <w:rPr>
          <w:rFonts w:ascii="Arial Narrow" w:hAnsi="Arial Narrow" w:cs="Arial"/>
          <w:sz w:val="18"/>
          <w:szCs w:val="18"/>
          <w:lang w:val="es-CR"/>
        </w:rPr>
        <w:t>203</w:t>
      </w:r>
      <w:r w:rsidRPr="00ED4C36">
        <w:rPr>
          <w:rFonts w:ascii="Arial Narrow" w:hAnsi="Arial Narrow" w:cs="Arial"/>
          <w:sz w:val="18"/>
          <w:szCs w:val="18"/>
          <w:lang w:val="es-CR"/>
        </w:rPr>
        <w:t>51</w:t>
      </w:r>
      <w:r w:rsidRPr="00ED4C36">
        <w:rPr>
          <w:rFonts w:ascii="Arial Narrow" w:hAnsi="Arial Narrow" w:cs="Arial"/>
          <w:b/>
          <w:sz w:val="18"/>
          <w:szCs w:val="18"/>
          <w:u w:val="single"/>
          <w:lang w:val="es-CR"/>
        </w:rPr>
        <w:t>2</w:t>
      </w:r>
      <w:r w:rsidRPr="00ED4C36">
        <w:rPr>
          <w:rFonts w:ascii="Arial Narrow" w:hAnsi="Arial Narrow" w:cs="Arial"/>
          <w:sz w:val="18"/>
          <w:szCs w:val="18"/>
          <w:lang w:val="es-CR"/>
        </w:rPr>
        <w:t xml:space="preserve"> ≈ 12,</w:t>
      </w:r>
      <w:r w:rsidR="009B30DF" w:rsidRPr="00ED4C36">
        <w:rPr>
          <w:rFonts w:ascii="Arial Narrow" w:hAnsi="Arial Narrow" w:cs="Arial"/>
          <w:sz w:val="18"/>
          <w:szCs w:val="18"/>
          <w:lang w:val="es-CR"/>
        </w:rPr>
        <w:t>203</w:t>
      </w:r>
      <w:r w:rsidRPr="00ED4C36">
        <w:rPr>
          <w:rFonts w:ascii="Arial Narrow" w:hAnsi="Arial Narrow" w:cs="Arial"/>
          <w:sz w:val="18"/>
          <w:szCs w:val="18"/>
          <w:lang w:val="es-CR"/>
        </w:rPr>
        <w:t>51.</w:t>
      </w:r>
    </w:p>
    <w:p w:rsidR="008221CD" w:rsidRPr="00ED4C36" w:rsidRDefault="008221CD" w:rsidP="004928D3">
      <w:pPr>
        <w:spacing w:line="360" w:lineRule="auto"/>
        <w:jc w:val="both"/>
        <w:rPr>
          <w:rFonts w:ascii="Arial Narrow" w:hAnsi="Arial Narrow" w:cs="Arial"/>
          <w:sz w:val="18"/>
          <w:szCs w:val="18"/>
          <w:lang w:val="es-CR"/>
        </w:rPr>
      </w:pPr>
    </w:p>
    <w:p w:rsidR="0020137A" w:rsidRPr="00ED4C36" w:rsidRDefault="0020137A" w:rsidP="004928D3">
      <w:pPr>
        <w:numPr>
          <w:ilvl w:val="0"/>
          <w:numId w:val="11"/>
        </w:numPr>
        <w:spacing w:line="360" w:lineRule="auto"/>
        <w:jc w:val="both"/>
        <w:rPr>
          <w:rFonts w:ascii="Arial Narrow" w:hAnsi="Arial Narrow" w:cs="Arial"/>
          <w:sz w:val="18"/>
          <w:szCs w:val="18"/>
          <w:lang w:val="es-CR"/>
        </w:rPr>
      </w:pPr>
      <w:r w:rsidRPr="00ED4C36">
        <w:rPr>
          <w:rFonts w:ascii="Arial Narrow" w:hAnsi="Arial Narrow" w:cs="Arial"/>
          <w:sz w:val="18"/>
          <w:szCs w:val="18"/>
          <w:lang w:val="es-CR"/>
        </w:rPr>
        <w:t>Cuando el dígito es mayor o igual que 5 y el siguiente decimal es mayor o igual que 5, el anterior se incrementa en una unidad.</w:t>
      </w:r>
    </w:p>
    <w:p w:rsidR="0020137A" w:rsidRPr="00ED4C36" w:rsidRDefault="0020137A" w:rsidP="004928D3">
      <w:pPr>
        <w:spacing w:line="360" w:lineRule="auto"/>
        <w:ind w:left="1440"/>
        <w:jc w:val="both"/>
        <w:rPr>
          <w:rFonts w:ascii="Arial Narrow" w:hAnsi="Arial Narrow" w:cs="Arial"/>
          <w:sz w:val="18"/>
          <w:szCs w:val="18"/>
          <w:lang w:val="es-CR"/>
        </w:rPr>
      </w:pPr>
      <w:r w:rsidRPr="00ED4C36">
        <w:rPr>
          <w:rFonts w:ascii="Arial Narrow" w:hAnsi="Arial Narrow" w:cs="Arial"/>
          <w:sz w:val="18"/>
          <w:szCs w:val="18"/>
          <w:lang w:val="es-CR"/>
        </w:rPr>
        <w:t>Ejemplo: 20,</w:t>
      </w:r>
      <w:r w:rsidR="009B30DF" w:rsidRPr="00ED4C36">
        <w:rPr>
          <w:rFonts w:ascii="Arial Narrow" w:hAnsi="Arial Narrow" w:cs="Arial"/>
          <w:sz w:val="18"/>
          <w:szCs w:val="18"/>
          <w:lang w:val="es-CR"/>
        </w:rPr>
        <w:t>203</w:t>
      </w:r>
      <w:r w:rsidR="00041355" w:rsidRPr="00ED4C36">
        <w:rPr>
          <w:rFonts w:ascii="Arial Narrow" w:hAnsi="Arial Narrow" w:cs="Arial"/>
          <w:sz w:val="18"/>
          <w:szCs w:val="18"/>
          <w:lang w:val="es-CR"/>
        </w:rPr>
        <w:t>518. Redondeando a 5</w:t>
      </w:r>
      <w:r w:rsidRPr="00ED4C36">
        <w:rPr>
          <w:rFonts w:ascii="Arial Narrow" w:hAnsi="Arial Narrow" w:cs="Arial"/>
          <w:sz w:val="18"/>
          <w:szCs w:val="18"/>
          <w:lang w:val="es-CR"/>
        </w:rPr>
        <w:t xml:space="preserve"> decimales se</w:t>
      </w:r>
      <w:r w:rsidR="00041355" w:rsidRPr="00ED4C36">
        <w:rPr>
          <w:rFonts w:ascii="Arial Narrow" w:hAnsi="Arial Narrow" w:cs="Arial"/>
          <w:sz w:val="18"/>
          <w:szCs w:val="18"/>
          <w:lang w:val="es-CR"/>
        </w:rPr>
        <w:t xml:space="preserve"> debe tener en cuenta el sexto </w:t>
      </w:r>
      <w:r w:rsidRPr="00ED4C36">
        <w:rPr>
          <w:rFonts w:ascii="Arial Narrow" w:hAnsi="Arial Narrow" w:cs="Arial"/>
          <w:sz w:val="18"/>
          <w:szCs w:val="18"/>
          <w:lang w:val="es-CR"/>
        </w:rPr>
        <w:t>decimal: 20,</w:t>
      </w:r>
      <w:r w:rsidR="009B30DF" w:rsidRPr="00ED4C36">
        <w:rPr>
          <w:rFonts w:ascii="Arial Narrow" w:hAnsi="Arial Narrow" w:cs="Arial"/>
          <w:sz w:val="18"/>
          <w:szCs w:val="18"/>
          <w:lang w:val="es-CR"/>
        </w:rPr>
        <w:t>203</w:t>
      </w:r>
      <w:r w:rsidRPr="00ED4C36">
        <w:rPr>
          <w:rFonts w:ascii="Arial Narrow" w:hAnsi="Arial Narrow" w:cs="Arial"/>
          <w:sz w:val="18"/>
          <w:szCs w:val="18"/>
          <w:lang w:val="es-CR"/>
        </w:rPr>
        <w:t>51</w:t>
      </w:r>
      <w:r w:rsidRPr="00ED4C36">
        <w:rPr>
          <w:rFonts w:ascii="Arial Narrow" w:hAnsi="Arial Narrow" w:cs="Arial"/>
          <w:b/>
          <w:sz w:val="18"/>
          <w:szCs w:val="18"/>
          <w:u w:val="single"/>
          <w:lang w:val="es-CR"/>
        </w:rPr>
        <w:t>8</w:t>
      </w:r>
      <w:r w:rsidRPr="00ED4C36">
        <w:rPr>
          <w:rFonts w:ascii="Arial Narrow" w:hAnsi="Arial Narrow" w:cs="Arial"/>
          <w:sz w:val="18"/>
          <w:szCs w:val="18"/>
          <w:lang w:val="es-CR"/>
        </w:rPr>
        <w:t xml:space="preserve"> ≈ 20,</w:t>
      </w:r>
      <w:r w:rsidR="009B30DF" w:rsidRPr="00ED4C36">
        <w:rPr>
          <w:rFonts w:ascii="Arial Narrow" w:hAnsi="Arial Narrow" w:cs="Arial"/>
          <w:sz w:val="18"/>
          <w:szCs w:val="18"/>
          <w:lang w:val="es-CR"/>
        </w:rPr>
        <w:t>203</w:t>
      </w:r>
      <w:r w:rsidRPr="00ED4C36">
        <w:rPr>
          <w:rFonts w:ascii="Arial Narrow" w:hAnsi="Arial Narrow" w:cs="Arial"/>
          <w:sz w:val="18"/>
          <w:szCs w:val="18"/>
          <w:lang w:val="es-CR"/>
        </w:rPr>
        <w:t>52</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La modalidad tecnológica de transmisión del documento electrónico, desde el emisor al receptor electrónico, debe ser acordada entre ambos, respetando el estándar establecido por la DGT. </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Toda corrección de un documento electrónico debe ser realizada vía nota de crédito o débito electrónica ya que no se permite la modificación ni la eliminación del mismo.</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Los comprobantes electrónicos están constituidos por las siguientes partes:</w:t>
      </w:r>
    </w:p>
    <w:p w:rsidR="00ED44B2" w:rsidRPr="00ED4C36" w:rsidRDefault="00ED44B2" w:rsidP="004928D3">
      <w:pPr>
        <w:widowControl w:val="0"/>
        <w:autoSpaceDE w:val="0"/>
        <w:autoSpaceDN w:val="0"/>
        <w:adjustRightInd w:val="0"/>
        <w:spacing w:line="288" w:lineRule="auto"/>
        <w:ind w:right="850" w:firstLine="426"/>
        <w:jc w:val="both"/>
        <w:rPr>
          <w:rFonts w:ascii="Arial Narrow" w:hAnsi="Arial Narrow" w:cs="Arial"/>
          <w:sz w:val="18"/>
          <w:szCs w:val="18"/>
          <w:lang w:val="es-CR"/>
        </w:rPr>
      </w:pPr>
    </w:p>
    <w:p w:rsidR="00ED44B2" w:rsidRPr="00ED4C36" w:rsidRDefault="00ED44B2" w:rsidP="004928D3">
      <w:pPr>
        <w:widowControl w:val="0"/>
        <w:numPr>
          <w:ilvl w:val="0"/>
          <w:numId w:val="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bCs/>
          <w:sz w:val="18"/>
          <w:szCs w:val="18"/>
          <w:lang w:val="es-CR"/>
        </w:rPr>
        <w:t>Datos de encabezado</w:t>
      </w:r>
      <w:r w:rsidRPr="00ED4C36">
        <w:rPr>
          <w:rFonts w:ascii="Arial Narrow" w:hAnsi="Arial Narrow" w:cs="Arial"/>
          <w:sz w:val="18"/>
          <w:szCs w:val="18"/>
          <w:lang w:val="es-CR"/>
        </w:rPr>
        <w:t xml:space="preserve">: corresponden a la versión, numeración e identificación del documento electrónico, condiciones de la venta, información del emisor y la información del receptor. </w:t>
      </w:r>
    </w:p>
    <w:p w:rsidR="00ED44B2" w:rsidRPr="00ED4C36" w:rsidRDefault="00ED44B2" w:rsidP="004928D3">
      <w:pPr>
        <w:widowControl w:val="0"/>
        <w:autoSpaceDE w:val="0"/>
        <w:autoSpaceDN w:val="0"/>
        <w:adjustRightInd w:val="0"/>
        <w:spacing w:line="288" w:lineRule="auto"/>
        <w:ind w:left="1068"/>
        <w:jc w:val="both"/>
        <w:rPr>
          <w:rFonts w:ascii="Arial Narrow" w:hAnsi="Arial Narrow" w:cs="Arial"/>
          <w:sz w:val="18"/>
          <w:szCs w:val="18"/>
          <w:lang w:val="es-CR"/>
        </w:rPr>
      </w:pPr>
    </w:p>
    <w:p w:rsidR="00ED44B2" w:rsidRPr="00ED4C36" w:rsidRDefault="00ED44B2" w:rsidP="004928D3">
      <w:pPr>
        <w:widowControl w:val="0"/>
        <w:numPr>
          <w:ilvl w:val="0"/>
          <w:numId w:val="2"/>
        </w:numPr>
        <w:autoSpaceDE w:val="0"/>
        <w:autoSpaceDN w:val="0"/>
        <w:adjustRightInd w:val="0"/>
        <w:spacing w:line="288" w:lineRule="auto"/>
        <w:jc w:val="both"/>
        <w:rPr>
          <w:rFonts w:ascii="Arial Narrow" w:hAnsi="Arial Narrow" w:cs="Arial"/>
          <w:bCs/>
          <w:sz w:val="18"/>
          <w:szCs w:val="18"/>
          <w:lang w:val="es-CR"/>
        </w:rPr>
      </w:pPr>
      <w:r w:rsidRPr="00ED4C36">
        <w:rPr>
          <w:rFonts w:ascii="Arial Narrow" w:hAnsi="Arial Narrow" w:cs="Arial"/>
          <w:b/>
          <w:bCs/>
          <w:sz w:val="18"/>
          <w:szCs w:val="18"/>
          <w:lang w:val="es-CR"/>
        </w:rPr>
        <w:t xml:space="preserve">Detalle de la mercancía o servicio prestado: </w:t>
      </w:r>
      <w:r w:rsidRPr="00ED4C36">
        <w:rPr>
          <w:rFonts w:ascii="Arial Narrow" w:hAnsi="Arial Narrow" w:cs="Arial"/>
          <w:bCs/>
          <w:sz w:val="18"/>
          <w:szCs w:val="18"/>
          <w:lang w:val="es-CR"/>
        </w:rPr>
        <w:t xml:space="preserve">En esta parte se debe detallar una línea por cada artículo, especificando cantidad, valor, impuestos adicionales y valor neto, así como descuentos y recargos que afectan al total del documento y que no se requiere especificar individualmente, así como el monto total de la transacción. </w:t>
      </w:r>
    </w:p>
    <w:p w:rsidR="00ED44B2" w:rsidRPr="00ED4C36" w:rsidRDefault="00ED44B2" w:rsidP="004928D3">
      <w:pPr>
        <w:widowControl w:val="0"/>
        <w:autoSpaceDE w:val="0"/>
        <w:autoSpaceDN w:val="0"/>
        <w:adjustRightInd w:val="0"/>
        <w:spacing w:line="288" w:lineRule="auto"/>
        <w:jc w:val="both"/>
        <w:rPr>
          <w:rFonts w:ascii="Arial Narrow" w:hAnsi="Arial Narrow" w:cs="Arial"/>
          <w:bCs/>
          <w:sz w:val="18"/>
          <w:szCs w:val="18"/>
          <w:lang w:val="es-CR"/>
        </w:rPr>
      </w:pPr>
    </w:p>
    <w:p w:rsidR="00ED44B2" w:rsidRPr="00ED4C36" w:rsidRDefault="00574562" w:rsidP="004928D3">
      <w:pPr>
        <w:pStyle w:val="ColorfulList-Accent11"/>
        <w:widowControl w:val="0"/>
        <w:numPr>
          <w:ilvl w:val="0"/>
          <w:numId w:val="2"/>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
          <w:sz w:val="18"/>
          <w:szCs w:val="18"/>
          <w:lang w:val="es-CR"/>
        </w:rPr>
        <w:t>Resumen del comprobante /Total de comprobante:</w:t>
      </w:r>
      <w:r w:rsidR="00ED44B2" w:rsidRPr="00ED4C36">
        <w:rPr>
          <w:rFonts w:ascii="Arial Narrow" w:hAnsi="Arial Narrow" w:cs="Arial"/>
          <w:sz w:val="18"/>
          <w:szCs w:val="18"/>
          <w:lang w:val="es-CR"/>
        </w:rPr>
        <w:t xml:space="preserve"> Corresponde a la totalización de los montos del comprobante electrónico.  </w:t>
      </w:r>
    </w:p>
    <w:p w:rsidR="00ED44B2" w:rsidRPr="00ED4C36" w:rsidRDefault="00ED44B2" w:rsidP="004928D3">
      <w:pPr>
        <w:widowControl w:val="0"/>
        <w:autoSpaceDE w:val="0"/>
        <w:autoSpaceDN w:val="0"/>
        <w:adjustRightInd w:val="0"/>
        <w:spacing w:line="288" w:lineRule="auto"/>
        <w:ind w:left="1068"/>
        <w:jc w:val="both"/>
        <w:rPr>
          <w:rFonts w:ascii="Arial Narrow" w:hAnsi="Arial Narrow" w:cs="Arial"/>
          <w:sz w:val="18"/>
          <w:szCs w:val="18"/>
          <w:lang w:val="es-CR"/>
        </w:rPr>
      </w:pPr>
    </w:p>
    <w:p w:rsidR="00ED44B2" w:rsidRPr="00ED4C36" w:rsidRDefault="00ED44B2" w:rsidP="004928D3">
      <w:pPr>
        <w:widowControl w:val="0"/>
        <w:numPr>
          <w:ilvl w:val="0"/>
          <w:numId w:val="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sz w:val="18"/>
          <w:szCs w:val="18"/>
          <w:lang w:val="es-CR"/>
        </w:rPr>
        <w:t>Información de referencia:</w:t>
      </w:r>
      <w:r w:rsidRPr="00ED4C36">
        <w:rPr>
          <w:rFonts w:ascii="Arial Narrow" w:hAnsi="Arial Narrow" w:cs="Arial"/>
          <w:sz w:val="18"/>
          <w:szCs w:val="18"/>
          <w:lang w:val="es-CR"/>
        </w:rPr>
        <w:t xml:space="preserve"> Se deben detallar la razón y/o los documentos de referencia, por ejemplo se debe identificar la factura que se está modificando con una nota de crédito o de débito; y en el caso de comprobantes electrónicos que sustituyen comprobantes físicos emitidos por contingencia, se debe hacer referencia al comprobante provisional.</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ED44B2" w:rsidRPr="00ED4C36" w:rsidRDefault="00ED44B2" w:rsidP="004928D3">
      <w:pPr>
        <w:widowControl w:val="0"/>
        <w:numPr>
          <w:ilvl w:val="0"/>
          <w:numId w:val="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sz w:val="18"/>
          <w:szCs w:val="18"/>
          <w:lang w:val="es-CR"/>
        </w:rPr>
        <w:t xml:space="preserve">Otros: </w:t>
      </w:r>
      <w:r w:rsidRPr="00ED4C36">
        <w:rPr>
          <w:rFonts w:ascii="Arial Narrow" w:hAnsi="Arial Narrow" w:cs="Arial"/>
          <w:sz w:val="18"/>
          <w:szCs w:val="18"/>
          <w:lang w:val="es-CR"/>
        </w:rPr>
        <w:t>comprende la información requerida para las relaciones de comercio electrónico entre las partes, que no contravenga lo establecido en la presente resolución.</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ED44B2" w:rsidRPr="00ED4C36" w:rsidRDefault="00ED44B2" w:rsidP="004928D3">
      <w:pPr>
        <w:widowControl w:val="0"/>
        <w:numPr>
          <w:ilvl w:val="0"/>
          <w:numId w:val="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sz w:val="18"/>
          <w:szCs w:val="18"/>
          <w:lang w:val="es-CR"/>
        </w:rPr>
        <w:t>Mecanismo de seguridad:</w:t>
      </w:r>
      <w:r w:rsidRPr="00ED4C36">
        <w:rPr>
          <w:rFonts w:ascii="Arial Narrow" w:hAnsi="Arial Narrow" w:cs="Arial"/>
          <w:sz w:val="18"/>
          <w:szCs w:val="18"/>
          <w:lang w:val="es-CR"/>
        </w:rPr>
        <w:t xml:space="preserve"> En esta sección se debe incluir la firma digital o el método de seguridad emitido por el Ministerio de Hacienda sobre todo el documento, para garantizar la integridad del mismo.</w:t>
      </w:r>
    </w:p>
    <w:p w:rsidR="003215FD" w:rsidRPr="00ED4C36" w:rsidRDefault="003215FD" w:rsidP="004928D3">
      <w:pPr>
        <w:pStyle w:val="Prrafodelista"/>
        <w:jc w:val="both"/>
        <w:rPr>
          <w:rFonts w:ascii="Arial Narrow" w:hAnsi="Arial Narrow" w:cs="Arial"/>
          <w:sz w:val="18"/>
          <w:szCs w:val="18"/>
          <w:lang w:val="es-CR"/>
        </w:rPr>
      </w:pPr>
    </w:p>
    <w:p w:rsidR="00ED44B2" w:rsidRPr="00ED4C36" w:rsidRDefault="00ED44B2" w:rsidP="004928D3">
      <w:pPr>
        <w:pStyle w:val="ColorfulList-Accent11"/>
        <w:jc w:val="both"/>
        <w:rPr>
          <w:rFonts w:ascii="Arial Narrow" w:hAnsi="Arial Narrow" w:cs="Arial"/>
          <w:sz w:val="18"/>
          <w:szCs w:val="18"/>
          <w:lang w:val="es-CR"/>
        </w:rPr>
      </w:pPr>
    </w:p>
    <w:p w:rsidR="00ED44B2" w:rsidRPr="00ED4C36" w:rsidRDefault="00ED44B2" w:rsidP="004928D3">
      <w:pPr>
        <w:jc w:val="both"/>
        <w:rPr>
          <w:rFonts w:eastAsia="Calibri"/>
          <w:lang w:val="es-CR"/>
        </w:rPr>
      </w:pPr>
      <w:r w:rsidRPr="00ED4C36">
        <w:rPr>
          <w:rFonts w:ascii="Arial Narrow" w:eastAsia="Calibri" w:hAnsi="Arial Narrow" w:cs="Arial"/>
          <w:b/>
          <w:sz w:val="18"/>
          <w:szCs w:val="18"/>
          <w:u w:val="single"/>
          <w:lang w:val="es-CR"/>
        </w:rPr>
        <w:t>Nota:</w:t>
      </w:r>
      <w:r w:rsidRPr="00ED4C36">
        <w:rPr>
          <w:rFonts w:ascii="Arial Narrow" w:eastAsia="Calibri" w:hAnsi="Arial Narrow" w:cs="Arial"/>
          <w:sz w:val="18"/>
          <w:szCs w:val="18"/>
          <w:lang w:val="es-CR"/>
        </w:rPr>
        <w:t xml:space="preserve"> Solamente se permite el uso de un mecanismo de seguridad a la vez, no obstante si el obligado tributario por su giro comercial decide pasarse de un método de seguridad a otro puede hacerlo. </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El formato para los documentos electrónicos es único, así como en su forma electrónica o impresa, lo que los diferencia es la obligatoriedad de los campos según el tipo de documento. Adicionalmente, este documento contempla el formato de los archivos XML de confirmación (aceptación y rechazo) de los comprobantes electrónicos. </w:t>
      </w: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ED44B2" w:rsidRPr="00ED4C36" w:rsidRDefault="00ED44B2" w:rsidP="004928D3">
      <w:pPr>
        <w:widowControl w:val="0"/>
        <w:autoSpaceDE w:val="0"/>
        <w:autoSpaceDN w:val="0"/>
        <w:adjustRightInd w:val="0"/>
        <w:spacing w:line="288" w:lineRule="auto"/>
        <w:jc w:val="both"/>
        <w:rPr>
          <w:rFonts w:ascii="Arial Narrow" w:hAnsi="Arial Narrow" w:cs="Arial"/>
          <w:sz w:val="18"/>
          <w:szCs w:val="18"/>
          <w:lang w:val="es-CR"/>
        </w:rPr>
      </w:pPr>
    </w:p>
    <w:p w:rsidR="00ED44B2" w:rsidRPr="00ED4C36" w:rsidRDefault="00ED44B2" w:rsidP="004928D3">
      <w:pPr>
        <w:widowControl w:val="0"/>
        <w:tabs>
          <w:tab w:val="left" w:pos="13325"/>
        </w:tabs>
        <w:autoSpaceDE w:val="0"/>
        <w:autoSpaceDN w:val="0"/>
        <w:adjustRightInd w:val="0"/>
        <w:spacing w:before="72" w:line="288" w:lineRule="auto"/>
        <w:ind w:right="850"/>
        <w:jc w:val="both"/>
        <w:rPr>
          <w:rFonts w:ascii="Arial Narrow" w:hAnsi="Arial Narrow" w:cs="Arial"/>
          <w:b/>
          <w:sz w:val="18"/>
          <w:szCs w:val="18"/>
          <w:lang w:val="es-CR"/>
        </w:rPr>
      </w:pPr>
      <w:r w:rsidRPr="00ED4C36">
        <w:rPr>
          <w:rFonts w:ascii="Arial Narrow" w:hAnsi="Arial Narrow" w:cs="Arial"/>
          <w:b/>
          <w:sz w:val="18"/>
          <w:szCs w:val="18"/>
          <w:lang w:val="es-CR"/>
        </w:rPr>
        <w:t>Condición de los campos</w:t>
      </w:r>
    </w:p>
    <w:p w:rsidR="00ED44B2" w:rsidRPr="00ED4C36" w:rsidRDefault="00ED44B2" w:rsidP="004928D3">
      <w:pPr>
        <w:widowControl w:val="0"/>
        <w:tabs>
          <w:tab w:val="left" w:pos="13325"/>
        </w:tabs>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Los códigos que se utilizarán en cada uno de los campos según el comprobante electrónico a utilizar, son los siguientes:</w:t>
      </w:r>
    </w:p>
    <w:p w:rsidR="00ED44B2" w:rsidRPr="00ED4C36" w:rsidRDefault="00ED44B2" w:rsidP="004928D3">
      <w:pPr>
        <w:widowControl w:val="0"/>
        <w:tabs>
          <w:tab w:val="left" w:pos="13325"/>
        </w:tabs>
        <w:autoSpaceDE w:val="0"/>
        <w:autoSpaceDN w:val="0"/>
        <w:adjustRightInd w:val="0"/>
        <w:spacing w:line="288" w:lineRule="auto"/>
        <w:ind w:left="720" w:hanging="240"/>
        <w:jc w:val="both"/>
        <w:rPr>
          <w:rFonts w:ascii="Arial Narrow" w:hAnsi="Arial Narrow" w:cs="Arial"/>
          <w:sz w:val="18"/>
          <w:szCs w:val="18"/>
          <w:lang w:val="es-CR"/>
        </w:rPr>
      </w:pPr>
    </w:p>
    <w:p w:rsidR="00ED44B2" w:rsidRPr="00ED4C36" w:rsidRDefault="00ED44B2" w:rsidP="004928D3">
      <w:pPr>
        <w:widowControl w:val="0"/>
        <w:tabs>
          <w:tab w:val="left" w:pos="13325"/>
        </w:tabs>
        <w:autoSpaceDE w:val="0"/>
        <w:autoSpaceDN w:val="0"/>
        <w:adjustRightInd w:val="0"/>
        <w:spacing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lastRenderedPageBreak/>
        <w:t xml:space="preserve">1: </w:t>
      </w:r>
      <w:r w:rsidRPr="00ED4C36">
        <w:rPr>
          <w:rFonts w:ascii="Arial Narrow" w:hAnsi="Arial Narrow" w:cs="Arial"/>
          <w:b/>
          <w:bCs/>
          <w:sz w:val="18"/>
          <w:szCs w:val="18"/>
          <w:lang w:val="es-CR"/>
        </w:rPr>
        <w:t>Dato obligatorio.</w:t>
      </w:r>
      <w:r w:rsidRPr="00ED4C36">
        <w:rPr>
          <w:rFonts w:ascii="Arial Narrow" w:hAnsi="Arial Narrow" w:cs="Arial"/>
          <w:sz w:val="18"/>
          <w:szCs w:val="18"/>
          <w:lang w:val="es-CR"/>
        </w:rPr>
        <w:t xml:space="preserve"> El dato debe estar en el documento siempre, independiente de las características de la transacción.</w:t>
      </w:r>
    </w:p>
    <w:p w:rsidR="00ED44B2" w:rsidRPr="00ED4C36" w:rsidRDefault="00ED44B2" w:rsidP="004928D3">
      <w:pPr>
        <w:widowControl w:val="0"/>
        <w:tabs>
          <w:tab w:val="left" w:pos="13325"/>
        </w:tabs>
        <w:autoSpaceDE w:val="0"/>
        <w:autoSpaceDN w:val="0"/>
        <w:adjustRightInd w:val="0"/>
        <w:spacing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t>2:</w:t>
      </w:r>
      <w:r w:rsidRPr="00ED4C36">
        <w:rPr>
          <w:rFonts w:ascii="Arial Narrow" w:hAnsi="Arial Narrow" w:cs="Arial"/>
          <w:sz w:val="18"/>
          <w:szCs w:val="18"/>
          <w:lang w:val="es-CR"/>
        </w:rPr>
        <w:tab/>
      </w:r>
      <w:r w:rsidRPr="00ED4C36">
        <w:rPr>
          <w:rFonts w:ascii="Arial Narrow" w:hAnsi="Arial Narrow" w:cs="Arial"/>
          <w:b/>
          <w:bCs/>
          <w:sz w:val="18"/>
          <w:szCs w:val="18"/>
          <w:lang w:val="es-CR"/>
        </w:rPr>
        <w:t>Dato condicional</w:t>
      </w:r>
      <w:r w:rsidRPr="00ED4C36">
        <w:rPr>
          <w:rFonts w:ascii="Arial Narrow" w:hAnsi="Arial Narrow" w:cs="Arial"/>
          <w:sz w:val="18"/>
          <w:szCs w:val="18"/>
          <w:lang w:val="es-CR"/>
        </w:rPr>
        <w:t>. El dato no es obligatorio en todos los documentos, pero pasa a ser obligatorio en determinadas operaciones si se cumple una cierta condición.</w:t>
      </w:r>
    </w:p>
    <w:p w:rsidR="00ED44B2" w:rsidRPr="00ED4C36" w:rsidRDefault="00ED44B2" w:rsidP="004928D3">
      <w:pPr>
        <w:widowControl w:val="0"/>
        <w:tabs>
          <w:tab w:val="left" w:pos="13325"/>
        </w:tabs>
        <w:autoSpaceDE w:val="0"/>
        <w:autoSpaceDN w:val="0"/>
        <w:adjustRightInd w:val="0"/>
        <w:spacing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t xml:space="preserve"> Por ejemplo:</w:t>
      </w:r>
    </w:p>
    <w:p w:rsidR="00ED44B2" w:rsidRPr="00ED4C36" w:rsidRDefault="00ED44B2" w:rsidP="004928D3">
      <w:pPr>
        <w:widowControl w:val="0"/>
        <w:tabs>
          <w:tab w:val="left" w:pos="13325"/>
        </w:tabs>
        <w:autoSpaceDE w:val="0"/>
        <w:autoSpaceDN w:val="0"/>
        <w:adjustRightInd w:val="0"/>
        <w:spacing w:line="288" w:lineRule="auto"/>
        <w:ind w:left="851" w:hanging="142"/>
        <w:jc w:val="both"/>
        <w:rPr>
          <w:rFonts w:ascii="Arial Narrow" w:hAnsi="Arial Narrow" w:cs="Arial"/>
          <w:sz w:val="18"/>
          <w:szCs w:val="18"/>
          <w:lang w:val="es-CR"/>
        </w:rPr>
      </w:pPr>
      <w:r w:rsidRPr="00ED4C36">
        <w:rPr>
          <w:rFonts w:ascii="Arial Narrow" w:hAnsi="Arial Narrow" w:cs="Arial"/>
          <w:sz w:val="18"/>
          <w:szCs w:val="18"/>
          <w:lang w:val="es-CR"/>
        </w:rPr>
        <w:t>- Si hay descuentos o recargos, éstos deben estar registrados porque en caso contrario los montos del documento son inconciliables, en relación con los montos netos, impuesto de ventas y Total.</w:t>
      </w:r>
    </w:p>
    <w:p w:rsidR="00ED44B2" w:rsidRPr="00ED4C36" w:rsidRDefault="00ED44B2" w:rsidP="004928D3">
      <w:pPr>
        <w:widowControl w:val="0"/>
        <w:tabs>
          <w:tab w:val="left" w:pos="13325"/>
        </w:tabs>
        <w:autoSpaceDE w:val="0"/>
        <w:autoSpaceDN w:val="0"/>
        <w:adjustRightInd w:val="0"/>
        <w:spacing w:line="288" w:lineRule="auto"/>
        <w:ind w:left="851" w:hanging="142"/>
        <w:jc w:val="both"/>
        <w:rPr>
          <w:rFonts w:ascii="Arial Narrow" w:hAnsi="Arial Narrow" w:cs="Arial"/>
          <w:sz w:val="18"/>
          <w:szCs w:val="18"/>
          <w:lang w:val="es-CR"/>
        </w:rPr>
      </w:pPr>
      <w:r w:rsidRPr="00ED4C36">
        <w:rPr>
          <w:rFonts w:ascii="Arial Narrow" w:hAnsi="Arial Narrow" w:cs="Arial"/>
          <w:sz w:val="18"/>
          <w:szCs w:val="18"/>
          <w:lang w:val="es-CR"/>
        </w:rPr>
        <w:t>- La información se encuentra condicionado a la existencia de la misma como por ejemplo impuestos de venta en un servicio o nombre comercial.</w:t>
      </w:r>
    </w:p>
    <w:p w:rsidR="00344CDC" w:rsidRPr="00ED4C36" w:rsidRDefault="00ED44B2" w:rsidP="004928D3">
      <w:pPr>
        <w:widowControl w:val="0"/>
        <w:tabs>
          <w:tab w:val="left" w:pos="13325"/>
        </w:tabs>
        <w:autoSpaceDE w:val="0"/>
        <w:autoSpaceDN w:val="0"/>
        <w:adjustRightInd w:val="0"/>
        <w:spacing w:line="288" w:lineRule="auto"/>
        <w:ind w:left="851" w:hanging="142"/>
        <w:jc w:val="both"/>
        <w:rPr>
          <w:rFonts w:ascii="Arial Narrow" w:hAnsi="Arial Narrow" w:cs="Arial"/>
          <w:sz w:val="18"/>
          <w:szCs w:val="18"/>
          <w:lang w:val="es-CR"/>
        </w:rPr>
      </w:pPr>
      <w:r w:rsidRPr="00ED4C36">
        <w:rPr>
          <w:rFonts w:ascii="Arial Narrow" w:hAnsi="Arial Narrow" w:cs="Arial"/>
          <w:sz w:val="18"/>
          <w:szCs w:val="18"/>
          <w:lang w:val="es-CR"/>
        </w:rPr>
        <w:t>-Si en la factura se encuentra el dato el mismo debe de existir en las notas de crédito y débito.</w:t>
      </w:r>
    </w:p>
    <w:p w:rsidR="008B7532" w:rsidRPr="00ED4C36" w:rsidRDefault="00A835E8" w:rsidP="004928D3">
      <w:pPr>
        <w:widowControl w:val="0"/>
        <w:tabs>
          <w:tab w:val="left" w:pos="13325"/>
        </w:tabs>
        <w:autoSpaceDE w:val="0"/>
        <w:autoSpaceDN w:val="0"/>
        <w:adjustRightInd w:val="0"/>
        <w:spacing w:line="288" w:lineRule="auto"/>
        <w:ind w:left="709" w:hanging="142"/>
        <w:jc w:val="both"/>
        <w:rPr>
          <w:rFonts w:ascii="Arial Narrow" w:hAnsi="Arial Narrow" w:cs="Arial"/>
          <w:sz w:val="18"/>
          <w:szCs w:val="18"/>
          <w:lang w:val="es-CR"/>
        </w:rPr>
      </w:pPr>
      <w:r w:rsidRPr="00ED4C36">
        <w:rPr>
          <w:rFonts w:ascii="Arial Narrow" w:hAnsi="Arial Narrow" w:cs="Arial"/>
          <w:sz w:val="18"/>
          <w:szCs w:val="18"/>
          <w:lang w:val="es-CR"/>
        </w:rPr>
        <w:t xml:space="preserve">3 </w:t>
      </w:r>
      <w:r w:rsidRPr="00ED4C36">
        <w:rPr>
          <w:rFonts w:ascii="Arial Narrow" w:hAnsi="Arial Narrow" w:cs="Arial"/>
          <w:b/>
          <w:bCs/>
          <w:sz w:val="18"/>
          <w:szCs w:val="18"/>
          <w:lang w:val="es-CR"/>
        </w:rPr>
        <w:t>Opcional</w:t>
      </w:r>
      <w:r w:rsidR="00ED44B2" w:rsidRPr="00ED4C36">
        <w:rPr>
          <w:rFonts w:ascii="Arial Narrow" w:hAnsi="Arial Narrow" w:cs="Arial"/>
          <w:sz w:val="18"/>
          <w:szCs w:val="18"/>
          <w:lang w:val="es-CR"/>
        </w:rPr>
        <w:t>. Si la persona lo desea puede indicarlo</w:t>
      </w:r>
    </w:p>
    <w:p w:rsidR="005F5743" w:rsidRPr="00ED4C36" w:rsidRDefault="005F5743" w:rsidP="004928D3">
      <w:pPr>
        <w:widowControl w:val="0"/>
        <w:tabs>
          <w:tab w:val="left" w:pos="13325"/>
        </w:tabs>
        <w:autoSpaceDE w:val="0"/>
        <w:autoSpaceDN w:val="0"/>
        <w:adjustRightInd w:val="0"/>
        <w:spacing w:line="288" w:lineRule="auto"/>
        <w:ind w:left="709" w:hanging="142"/>
        <w:jc w:val="both"/>
        <w:rPr>
          <w:rFonts w:ascii="Arial Narrow" w:hAnsi="Arial Narrow" w:cs="Arial"/>
          <w:sz w:val="18"/>
          <w:szCs w:val="18"/>
          <w:lang w:val="es-CR"/>
        </w:rPr>
      </w:pPr>
      <w:r w:rsidRPr="00ED4C36">
        <w:rPr>
          <w:rFonts w:ascii="Arial Narrow" w:hAnsi="Arial Narrow" w:cs="Arial"/>
          <w:sz w:val="18"/>
          <w:szCs w:val="18"/>
          <w:lang w:val="es-CR"/>
        </w:rPr>
        <w:t xml:space="preserve">4 </w:t>
      </w:r>
      <w:r w:rsidRPr="00ED4C36">
        <w:rPr>
          <w:rFonts w:ascii="Arial Narrow" w:hAnsi="Arial Narrow" w:cs="Arial"/>
          <w:b/>
          <w:sz w:val="18"/>
          <w:szCs w:val="18"/>
          <w:lang w:val="es-CR"/>
        </w:rPr>
        <w:t>Inexistente.</w:t>
      </w:r>
      <w:r w:rsidRPr="00ED4C36">
        <w:rPr>
          <w:rFonts w:ascii="Arial Narrow" w:hAnsi="Arial Narrow" w:cs="Arial"/>
          <w:sz w:val="18"/>
          <w:szCs w:val="18"/>
          <w:lang w:val="es-CR"/>
        </w:rPr>
        <w:t xml:space="preserve"> No debe de ser utilizado, por ejemplo,</w:t>
      </w:r>
      <w:r w:rsidR="007753CE" w:rsidRPr="00ED4C36">
        <w:rPr>
          <w:rFonts w:ascii="Arial Narrow" w:hAnsi="Arial Narrow" w:cs="Arial"/>
          <w:sz w:val="18"/>
          <w:szCs w:val="18"/>
          <w:lang w:val="es-CR"/>
        </w:rPr>
        <w:t xml:space="preserve"> exoneraciones en el tipo de comprobante “Factura electrónica de </w:t>
      </w:r>
      <w:r w:rsidR="00E3777A" w:rsidRPr="00ED4C36">
        <w:rPr>
          <w:rFonts w:ascii="Arial Narrow" w:hAnsi="Arial Narrow" w:cs="Arial"/>
          <w:sz w:val="18"/>
          <w:szCs w:val="18"/>
          <w:lang w:val="es-CR"/>
        </w:rPr>
        <w:t>Exportación</w:t>
      </w:r>
      <w:r w:rsidR="007753CE" w:rsidRPr="00ED4C36">
        <w:rPr>
          <w:rFonts w:ascii="Arial Narrow" w:hAnsi="Arial Narrow" w:cs="Arial"/>
          <w:sz w:val="18"/>
          <w:szCs w:val="18"/>
          <w:lang w:val="es-CR"/>
        </w:rPr>
        <w:t>”.</w:t>
      </w:r>
    </w:p>
    <w:p w:rsidR="00CE52B4" w:rsidRPr="00ED4C36" w:rsidRDefault="00CE52B4" w:rsidP="004928D3">
      <w:pPr>
        <w:widowControl w:val="0"/>
        <w:tabs>
          <w:tab w:val="left" w:pos="13325"/>
        </w:tabs>
        <w:autoSpaceDE w:val="0"/>
        <w:autoSpaceDN w:val="0"/>
        <w:adjustRightInd w:val="0"/>
        <w:spacing w:line="288" w:lineRule="auto"/>
        <w:ind w:left="709" w:hanging="142"/>
        <w:jc w:val="both"/>
        <w:rPr>
          <w:rFonts w:ascii="Arial Narrow" w:hAnsi="Arial Narrow" w:cs="Arial"/>
          <w:sz w:val="18"/>
          <w:szCs w:val="18"/>
          <w:lang w:val="es-CR"/>
        </w:rPr>
      </w:pPr>
    </w:p>
    <w:p w:rsidR="00C63FFD" w:rsidRPr="00ED4C36" w:rsidRDefault="00CE52B4"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En la condición de los campos, se </w:t>
      </w:r>
      <w:r w:rsidR="00A835E8" w:rsidRPr="00ED4C36">
        <w:rPr>
          <w:rFonts w:ascii="Arial Narrow" w:hAnsi="Arial Narrow" w:cs="Arial"/>
          <w:sz w:val="18"/>
          <w:szCs w:val="18"/>
          <w:lang w:val="es-CR"/>
        </w:rPr>
        <w:t>utilizan</w:t>
      </w:r>
      <w:r w:rsidRPr="00ED4C36">
        <w:rPr>
          <w:rFonts w:ascii="Arial Narrow" w:hAnsi="Arial Narrow" w:cs="Arial"/>
          <w:sz w:val="18"/>
          <w:szCs w:val="18"/>
          <w:lang w:val="es-CR"/>
        </w:rPr>
        <w:t xml:space="preserve"> los encabezados:</w:t>
      </w:r>
    </w:p>
    <w:p w:rsidR="00CE52B4" w:rsidRPr="00ED4C36" w:rsidRDefault="00CE52B4" w:rsidP="004928D3">
      <w:pPr>
        <w:widowControl w:val="0"/>
        <w:numPr>
          <w:ilvl w:val="0"/>
          <w:numId w:val="1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sz w:val="18"/>
          <w:szCs w:val="18"/>
          <w:lang w:val="es-CR"/>
        </w:rPr>
        <w:t>FE:</w:t>
      </w:r>
      <w:r w:rsidRPr="00ED4C36">
        <w:rPr>
          <w:rFonts w:ascii="Arial Narrow" w:hAnsi="Arial Narrow" w:cs="Arial"/>
          <w:sz w:val="18"/>
          <w:szCs w:val="18"/>
          <w:lang w:val="es-CR"/>
        </w:rPr>
        <w:t xml:space="preserve"> Factura Electrónica</w:t>
      </w:r>
    </w:p>
    <w:p w:rsidR="00CE52B4" w:rsidRPr="00ED4C36" w:rsidRDefault="00CE52B4" w:rsidP="004928D3">
      <w:pPr>
        <w:widowControl w:val="0"/>
        <w:numPr>
          <w:ilvl w:val="0"/>
          <w:numId w:val="1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sz w:val="18"/>
          <w:szCs w:val="18"/>
          <w:lang w:val="es-CR"/>
        </w:rPr>
        <w:t>TE:</w:t>
      </w:r>
      <w:r w:rsidRPr="00ED4C36">
        <w:rPr>
          <w:rFonts w:ascii="Arial Narrow" w:hAnsi="Arial Narrow" w:cs="Arial"/>
          <w:sz w:val="18"/>
          <w:szCs w:val="18"/>
          <w:lang w:val="es-CR"/>
        </w:rPr>
        <w:t xml:space="preserve"> Tiquete Electrónico</w:t>
      </w:r>
    </w:p>
    <w:p w:rsidR="00CE52B4" w:rsidRPr="00ED4C36" w:rsidRDefault="00CE52B4" w:rsidP="004928D3">
      <w:pPr>
        <w:widowControl w:val="0"/>
        <w:numPr>
          <w:ilvl w:val="0"/>
          <w:numId w:val="1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sz w:val="18"/>
          <w:szCs w:val="18"/>
          <w:lang w:val="es-CR"/>
        </w:rPr>
        <w:t>NC:</w:t>
      </w:r>
      <w:r w:rsidRPr="00ED4C36">
        <w:rPr>
          <w:rFonts w:ascii="Arial Narrow" w:hAnsi="Arial Narrow" w:cs="Arial"/>
          <w:sz w:val="18"/>
          <w:szCs w:val="18"/>
          <w:lang w:val="es-CR"/>
        </w:rPr>
        <w:t xml:space="preserve"> Nota de Crédito</w:t>
      </w:r>
    </w:p>
    <w:p w:rsidR="00CE52B4" w:rsidRPr="00ED4C36" w:rsidRDefault="00CE52B4" w:rsidP="004928D3">
      <w:pPr>
        <w:widowControl w:val="0"/>
        <w:numPr>
          <w:ilvl w:val="0"/>
          <w:numId w:val="12"/>
        </w:numPr>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sz w:val="18"/>
          <w:szCs w:val="18"/>
          <w:lang w:val="es-CR"/>
        </w:rPr>
        <w:t>ND:</w:t>
      </w:r>
      <w:r w:rsidRPr="00ED4C36">
        <w:rPr>
          <w:rFonts w:ascii="Arial Narrow" w:hAnsi="Arial Narrow" w:cs="Arial"/>
          <w:sz w:val="18"/>
          <w:szCs w:val="18"/>
          <w:lang w:val="es-CR"/>
        </w:rPr>
        <w:t xml:space="preserve"> Nota de Débito</w:t>
      </w:r>
    </w:p>
    <w:p w:rsidR="008B7532" w:rsidRPr="00ED4C36" w:rsidRDefault="008B7532" w:rsidP="004928D3">
      <w:pPr>
        <w:widowControl w:val="0"/>
        <w:autoSpaceDE w:val="0"/>
        <w:autoSpaceDN w:val="0"/>
        <w:adjustRightInd w:val="0"/>
        <w:spacing w:line="288" w:lineRule="auto"/>
        <w:ind w:left="720" w:hanging="240"/>
        <w:jc w:val="both"/>
        <w:rPr>
          <w:rFonts w:ascii="Arial Narrow" w:hAnsi="Arial Narrow" w:cs="Arial"/>
          <w:sz w:val="18"/>
          <w:szCs w:val="18"/>
          <w:lang w:val="es-CR"/>
        </w:rPr>
      </w:pPr>
    </w:p>
    <w:p w:rsidR="00CE52B4" w:rsidRPr="00ED4C36" w:rsidRDefault="005E1A3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Cada tipo de comprobante electrónico tiene su respectivo XML Schema y su etiqueta. Ver nota 2.</w:t>
      </w:r>
    </w:p>
    <w:p w:rsidR="00200C47" w:rsidRPr="00ED4C36" w:rsidRDefault="00200C47" w:rsidP="004928D3">
      <w:pPr>
        <w:widowControl w:val="0"/>
        <w:autoSpaceDE w:val="0"/>
        <w:autoSpaceDN w:val="0"/>
        <w:adjustRightInd w:val="0"/>
        <w:spacing w:line="288" w:lineRule="auto"/>
        <w:jc w:val="both"/>
        <w:rPr>
          <w:rFonts w:ascii="Arial Narrow" w:hAnsi="Arial Narrow" w:cs="Arial"/>
          <w:sz w:val="18"/>
          <w:szCs w:val="18"/>
          <w:lang w:val="es-CR"/>
        </w:rPr>
      </w:pPr>
    </w:p>
    <w:p w:rsidR="00200C47" w:rsidRPr="00ED4C36" w:rsidRDefault="00200C47" w:rsidP="004928D3">
      <w:pPr>
        <w:widowControl w:val="0"/>
        <w:autoSpaceDE w:val="0"/>
        <w:autoSpaceDN w:val="0"/>
        <w:adjustRightInd w:val="0"/>
        <w:spacing w:line="288" w:lineRule="auto"/>
        <w:jc w:val="both"/>
        <w:rPr>
          <w:rFonts w:ascii="Arial Narrow" w:hAnsi="Arial Narrow" w:cs="Arial"/>
          <w:sz w:val="18"/>
          <w:szCs w:val="18"/>
          <w:lang w:val="es-CR"/>
        </w:rPr>
      </w:pPr>
    </w:p>
    <w:p w:rsidR="00CE52B4" w:rsidRPr="00ED4C36" w:rsidRDefault="00CE52B4" w:rsidP="004928D3">
      <w:pPr>
        <w:widowControl w:val="0"/>
        <w:autoSpaceDE w:val="0"/>
        <w:autoSpaceDN w:val="0"/>
        <w:adjustRightInd w:val="0"/>
        <w:spacing w:line="288" w:lineRule="auto"/>
        <w:ind w:left="720" w:hanging="240"/>
        <w:jc w:val="both"/>
        <w:rPr>
          <w:rFonts w:ascii="Arial Narrow" w:hAnsi="Arial Narrow" w:cs="Arial"/>
          <w:sz w:val="18"/>
          <w:szCs w:val="18"/>
          <w:lang w:val="es-CR"/>
        </w:rPr>
      </w:pPr>
    </w:p>
    <w:p w:rsidR="002C4768" w:rsidRPr="00ED4C36" w:rsidRDefault="0035663F" w:rsidP="004928D3">
      <w:pPr>
        <w:pStyle w:val="ColorfulList-Accent11"/>
        <w:widowControl w:val="0"/>
        <w:numPr>
          <w:ilvl w:val="0"/>
          <w:numId w:val="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
          <w:bCs/>
          <w:sz w:val="18"/>
          <w:szCs w:val="18"/>
          <w:lang w:val="es-CR"/>
        </w:rPr>
        <w:t>Datos de encabezado</w:t>
      </w:r>
      <w:r w:rsidRPr="00ED4C36">
        <w:rPr>
          <w:rFonts w:ascii="Arial Narrow" w:hAnsi="Arial Narrow" w:cs="Arial"/>
          <w:sz w:val="18"/>
          <w:szCs w:val="18"/>
          <w:lang w:val="es-CR"/>
        </w:rPr>
        <w:t>:</w:t>
      </w:r>
    </w:p>
    <w:p w:rsidR="0014654A" w:rsidRPr="00ED4C36" w:rsidRDefault="0014654A" w:rsidP="004928D3">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701"/>
        <w:gridCol w:w="992"/>
        <w:gridCol w:w="4423"/>
        <w:gridCol w:w="425"/>
        <w:gridCol w:w="567"/>
        <w:gridCol w:w="567"/>
        <w:gridCol w:w="425"/>
        <w:gridCol w:w="544"/>
        <w:gridCol w:w="567"/>
      </w:tblGrid>
      <w:tr w:rsidR="00ED4C36" w:rsidRPr="00ED4C36" w:rsidTr="001F7DCF">
        <w:trPr>
          <w:trHeight w:val="320"/>
          <w:tblHeader/>
        </w:trPr>
        <w:tc>
          <w:tcPr>
            <w:tcW w:w="2405" w:type="dxa"/>
            <w:vMerge w:val="restart"/>
            <w:shd w:val="clear" w:color="auto" w:fill="9CC2E5" w:themeFill="accent1" w:themeFillTint="99"/>
            <w:noWrap/>
            <w:vAlign w:val="center"/>
            <w:hideMark/>
          </w:tcPr>
          <w:p w:rsidR="003A0A86" w:rsidRPr="00ED4C36" w:rsidRDefault="003A0A86" w:rsidP="001F7DCF">
            <w:pPr>
              <w:jc w:val="center"/>
              <w:rPr>
                <w:b/>
                <w:bCs/>
                <w:sz w:val="18"/>
                <w:szCs w:val="18"/>
                <w:lang w:val="es-CR"/>
              </w:rPr>
            </w:pPr>
            <w:r w:rsidRPr="00ED4C36">
              <w:rPr>
                <w:b/>
                <w:bCs/>
                <w:sz w:val="18"/>
                <w:szCs w:val="18"/>
                <w:lang w:val="es-CR"/>
              </w:rPr>
              <w:t>Etiqueta</w:t>
            </w:r>
          </w:p>
        </w:tc>
        <w:tc>
          <w:tcPr>
            <w:tcW w:w="1985" w:type="dxa"/>
            <w:vMerge w:val="restart"/>
            <w:shd w:val="clear" w:color="auto" w:fill="9CC2E5" w:themeFill="accent1" w:themeFillTint="99"/>
            <w:vAlign w:val="center"/>
            <w:hideMark/>
          </w:tcPr>
          <w:p w:rsidR="003A0A86" w:rsidRPr="00ED4C36" w:rsidRDefault="003A0A86" w:rsidP="001F7DCF">
            <w:pPr>
              <w:jc w:val="center"/>
              <w:rPr>
                <w:b/>
                <w:bCs/>
                <w:sz w:val="18"/>
                <w:szCs w:val="18"/>
                <w:lang w:val="es-CR"/>
              </w:rPr>
            </w:pPr>
            <w:r w:rsidRPr="00ED4C36">
              <w:rPr>
                <w:b/>
                <w:bCs/>
                <w:sz w:val="18"/>
                <w:szCs w:val="18"/>
                <w:lang w:val="es-CR"/>
              </w:rPr>
              <w:t>Nombre</w:t>
            </w:r>
          </w:p>
        </w:tc>
        <w:tc>
          <w:tcPr>
            <w:tcW w:w="1701" w:type="dxa"/>
            <w:vMerge w:val="restart"/>
            <w:shd w:val="clear" w:color="auto" w:fill="9CC2E5" w:themeFill="accent1" w:themeFillTint="99"/>
            <w:noWrap/>
            <w:vAlign w:val="center"/>
            <w:hideMark/>
          </w:tcPr>
          <w:p w:rsidR="003A0A86" w:rsidRPr="00ED4C36" w:rsidRDefault="003A0A86" w:rsidP="001F7DCF">
            <w:pPr>
              <w:jc w:val="center"/>
              <w:rPr>
                <w:b/>
                <w:bCs/>
                <w:sz w:val="18"/>
                <w:szCs w:val="18"/>
                <w:lang w:val="es-CR"/>
              </w:rPr>
            </w:pPr>
            <w:r w:rsidRPr="00ED4C36">
              <w:rPr>
                <w:b/>
                <w:bCs/>
                <w:sz w:val="18"/>
                <w:szCs w:val="18"/>
                <w:lang w:val="es-CR"/>
              </w:rPr>
              <w:t>Tipo</w:t>
            </w:r>
          </w:p>
        </w:tc>
        <w:tc>
          <w:tcPr>
            <w:tcW w:w="992" w:type="dxa"/>
            <w:vMerge w:val="restart"/>
            <w:shd w:val="clear" w:color="auto" w:fill="9CC2E5" w:themeFill="accent1" w:themeFillTint="99"/>
            <w:noWrap/>
            <w:vAlign w:val="center"/>
            <w:hideMark/>
          </w:tcPr>
          <w:p w:rsidR="003A0A86" w:rsidRPr="00ED4C36" w:rsidRDefault="003A0A86" w:rsidP="001F7DCF">
            <w:pPr>
              <w:jc w:val="center"/>
              <w:rPr>
                <w:b/>
                <w:bCs/>
                <w:sz w:val="18"/>
                <w:szCs w:val="18"/>
                <w:lang w:val="es-CR"/>
              </w:rPr>
            </w:pPr>
            <w:r w:rsidRPr="00ED4C36">
              <w:rPr>
                <w:b/>
                <w:bCs/>
                <w:sz w:val="18"/>
                <w:szCs w:val="18"/>
                <w:lang w:val="es-CR"/>
              </w:rPr>
              <w:t>Tamaño</w:t>
            </w:r>
          </w:p>
        </w:tc>
        <w:tc>
          <w:tcPr>
            <w:tcW w:w="4423" w:type="dxa"/>
            <w:vMerge w:val="restart"/>
            <w:shd w:val="clear" w:color="auto" w:fill="9CC2E5" w:themeFill="accent1" w:themeFillTint="99"/>
            <w:vAlign w:val="center"/>
            <w:hideMark/>
          </w:tcPr>
          <w:p w:rsidR="003A0A86" w:rsidRPr="00ED4C36" w:rsidRDefault="003A0A86" w:rsidP="001F7DCF">
            <w:pPr>
              <w:jc w:val="center"/>
              <w:rPr>
                <w:b/>
                <w:bCs/>
                <w:sz w:val="18"/>
                <w:szCs w:val="18"/>
                <w:lang w:val="es-CR"/>
              </w:rPr>
            </w:pPr>
            <w:r w:rsidRPr="00ED4C36">
              <w:rPr>
                <w:b/>
                <w:bCs/>
                <w:sz w:val="18"/>
                <w:szCs w:val="18"/>
                <w:lang w:val="es-CR"/>
              </w:rPr>
              <w:t>Descripción</w:t>
            </w:r>
          </w:p>
        </w:tc>
        <w:tc>
          <w:tcPr>
            <w:tcW w:w="3095" w:type="dxa"/>
            <w:gridSpan w:val="6"/>
            <w:shd w:val="clear" w:color="auto" w:fill="9CC2E5" w:themeFill="accent1" w:themeFillTint="99"/>
          </w:tcPr>
          <w:p w:rsidR="003A0A86" w:rsidRPr="00ED4C36" w:rsidRDefault="003A0A86" w:rsidP="001F7DCF">
            <w:pPr>
              <w:jc w:val="center"/>
              <w:rPr>
                <w:b/>
                <w:bCs/>
                <w:sz w:val="18"/>
                <w:szCs w:val="18"/>
                <w:lang w:val="es-CR"/>
              </w:rPr>
            </w:pPr>
            <w:r w:rsidRPr="00ED4C36">
              <w:rPr>
                <w:b/>
                <w:bCs/>
                <w:sz w:val="18"/>
                <w:szCs w:val="18"/>
                <w:lang w:val="es-CR"/>
              </w:rPr>
              <w:t>Condición del Campo</w:t>
            </w:r>
          </w:p>
        </w:tc>
      </w:tr>
      <w:tr w:rsidR="00ED4C36" w:rsidRPr="00ED4C36" w:rsidTr="001F7DCF">
        <w:trPr>
          <w:trHeight w:val="320"/>
          <w:tblHeader/>
        </w:trPr>
        <w:tc>
          <w:tcPr>
            <w:tcW w:w="2405" w:type="dxa"/>
            <w:vMerge/>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1985" w:type="dxa"/>
            <w:vMerge/>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1701" w:type="dxa"/>
            <w:vMerge/>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992" w:type="dxa"/>
            <w:vMerge/>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4423" w:type="dxa"/>
            <w:vMerge/>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425" w:type="dxa"/>
            <w:shd w:val="clear" w:color="auto" w:fill="9CC2E5" w:themeFill="accent1" w:themeFillTint="99"/>
            <w:noWrap/>
            <w:vAlign w:val="center"/>
            <w:hideMark/>
          </w:tcPr>
          <w:p w:rsidR="003A0A86" w:rsidRPr="00ED4C36" w:rsidRDefault="003A0A86" w:rsidP="001F7DCF">
            <w:pPr>
              <w:jc w:val="center"/>
              <w:rPr>
                <w:b/>
                <w:bCs/>
                <w:sz w:val="15"/>
                <w:szCs w:val="18"/>
                <w:lang w:val="es-CR"/>
              </w:rPr>
            </w:pPr>
            <w:r w:rsidRPr="00ED4C36">
              <w:rPr>
                <w:b/>
                <w:bCs/>
                <w:sz w:val="15"/>
                <w:szCs w:val="18"/>
                <w:lang w:val="es-CR"/>
              </w:rPr>
              <w:t>FE</w:t>
            </w:r>
          </w:p>
        </w:tc>
        <w:tc>
          <w:tcPr>
            <w:tcW w:w="567" w:type="dxa"/>
            <w:shd w:val="clear" w:color="auto" w:fill="9CC2E5" w:themeFill="accent1" w:themeFillTint="99"/>
            <w:vAlign w:val="center"/>
          </w:tcPr>
          <w:p w:rsidR="003A0A86" w:rsidRPr="00ED4C36" w:rsidRDefault="003A0A86" w:rsidP="001F7DCF">
            <w:pPr>
              <w:jc w:val="center"/>
              <w:rPr>
                <w:b/>
                <w:bCs/>
                <w:sz w:val="15"/>
                <w:szCs w:val="18"/>
                <w:lang w:val="es-CR"/>
              </w:rPr>
            </w:pPr>
            <w:r w:rsidRPr="00ED4C36">
              <w:rPr>
                <w:b/>
                <w:bCs/>
                <w:sz w:val="15"/>
                <w:szCs w:val="18"/>
                <w:lang w:val="es-CR"/>
              </w:rPr>
              <w:t>FEE</w:t>
            </w:r>
          </w:p>
        </w:tc>
        <w:tc>
          <w:tcPr>
            <w:tcW w:w="567" w:type="dxa"/>
            <w:shd w:val="clear" w:color="auto" w:fill="9CC2E5" w:themeFill="accent1" w:themeFillTint="99"/>
            <w:vAlign w:val="center"/>
          </w:tcPr>
          <w:p w:rsidR="003A0A86" w:rsidRPr="00ED4C36" w:rsidRDefault="003A0A86" w:rsidP="001F7DCF">
            <w:pPr>
              <w:jc w:val="center"/>
              <w:rPr>
                <w:b/>
                <w:bCs/>
                <w:sz w:val="15"/>
                <w:szCs w:val="18"/>
                <w:lang w:val="es-CR"/>
              </w:rPr>
            </w:pPr>
            <w:r w:rsidRPr="00ED4C36">
              <w:rPr>
                <w:b/>
                <w:bCs/>
                <w:sz w:val="15"/>
                <w:szCs w:val="18"/>
                <w:lang w:val="es-CR"/>
              </w:rPr>
              <w:t>FEC</w:t>
            </w:r>
          </w:p>
        </w:tc>
        <w:tc>
          <w:tcPr>
            <w:tcW w:w="425" w:type="dxa"/>
            <w:shd w:val="clear" w:color="auto" w:fill="9CC2E5" w:themeFill="accent1" w:themeFillTint="99"/>
            <w:noWrap/>
            <w:vAlign w:val="center"/>
            <w:hideMark/>
          </w:tcPr>
          <w:p w:rsidR="003A0A86" w:rsidRPr="00ED4C36" w:rsidRDefault="003A0A86" w:rsidP="001F7DCF">
            <w:pPr>
              <w:jc w:val="center"/>
              <w:rPr>
                <w:b/>
                <w:bCs/>
                <w:sz w:val="15"/>
                <w:szCs w:val="18"/>
                <w:lang w:val="es-CR"/>
              </w:rPr>
            </w:pPr>
            <w:r w:rsidRPr="00ED4C36">
              <w:rPr>
                <w:b/>
                <w:bCs/>
                <w:sz w:val="15"/>
                <w:szCs w:val="18"/>
                <w:lang w:val="es-CR"/>
              </w:rPr>
              <w:t>TE</w:t>
            </w:r>
          </w:p>
        </w:tc>
        <w:tc>
          <w:tcPr>
            <w:tcW w:w="544" w:type="dxa"/>
            <w:shd w:val="clear" w:color="auto" w:fill="9CC2E5" w:themeFill="accent1" w:themeFillTint="99"/>
            <w:noWrap/>
            <w:vAlign w:val="center"/>
            <w:hideMark/>
          </w:tcPr>
          <w:p w:rsidR="003A0A86" w:rsidRPr="00ED4C36" w:rsidRDefault="003A0A86" w:rsidP="001F7DCF">
            <w:pPr>
              <w:jc w:val="center"/>
              <w:rPr>
                <w:b/>
                <w:bCs/>
                <w:sz w:val="15"/>
                <w:szCs w:val="18"/>
                <w:lang w:val="es-CR"/>
              </w:rPr>
            </w:pPr>
            <w:r w:rsidRPr="00ED4C36">
              <w:rPr>
                <w:b/>
                <w:bCs/>
                <w:sz w:val="15"/>
                <w:szCs w:val="18"/>
                <w:lang w:val="es-CR"/>
              </w:rPr>
              <w:t>NC</w:t>
            </w:r>
          </w:p>
        </w:tc>
        <w:tc>
          <w:tcPr>
            <w:tcW w:w="567" w:type="dxa"/>
            <w:shd w:val="clear" w:color="auto" w:fill="9CC2E5" w:themeFill="accent1" w:themeFillTint="99"/>
            <w:noWrap/>
            <w:vAlign w:val="center"/>
            <w:hideMark/>
          </w:tcPr>
          <w:p w:rsidR="003A0A86" w:rsidRPr="00ED4C36" w:rsidRDefault="003A0A86" w:rsidP="001F7DCF">
            <w:pPr>
              <w:jc w:val="center"/>
              <w:rPr>
                <w:b/>
                <w:bCs/>
                <w:sz w:val="15"/>
                <w:szCs w:val="18"/>
                <w:lang w:val="es-CR"/>
              </w:rPr>
            </w:pPr>
            <w:r w:rsidRPr="00ED4C36">
              <w:rPr>
                <w:b/>
                <w:bCs/>
                <w:sz w:val="15"/>
                <w:szCs w:val="18"/>
                <w:lang w:val="es-CR"/>
              </w:rPr>
              <w:t>ND</w:t>
            </w:r>
          </w:p>
        </w:tc>
      </w:tr>
      <w:tr w:rsidR="00ED4C36" w:rsidRPr="00ED4C36" w:rsidTr="00897A45">
        <w:trPr>
          <w:trHeight w:val="1215"/>
        </w:trPr>
        <w:tc>
          <w:tcPr>
            <w:tcW w:w="2405" w:type="dxa"/>
            <w:shd w:val="clear" w:color="auto" w:fill="auto"/>
            <w:noWrap/>
            <w:vAlign w:val="center"/>
          </w:tcPr>
          <w:p w:rsidR="00126DF2" w:rsidRPr="00ED4C36" w:rsidRDefault="00126DF2" w:rsidP="007753CE">
            <w:pPr>
              <w:jc w:val="both"/>
              <w:rPr>
                <w:sz w:val="18"/>
                <w:szCs w:val="18"/>
                <w:lang w:val="es-CR"/>
              </w:rPr>
            </w:pPr>
            <w:r w:rsidRPr="00ED4C36">
              <w:rPr>
                <w:sz w:val="18"/>
                <w:szCs w:val="18"/>
                <w:lang w:val="es-CR"/>
              </w:rPr>
              <w:t xml:space="preserve">Tipo </w:t>
            </w:r>
          </w:p>
        </w:tc>
        <w:tc>
          <w:tcPr>
            <w:tcW w:w="1985" w:type="dxa"/>
            <w:shd w:val="clear" w:color="auto" w:fill="auto"/>
            <w:vAlign w:val="center"/>
          </w:tcPr>
          <w:p w:rsidR="00126DF2" w:rsidRPr="00ED4C36" w:rsidRDefault="00126DF2" w:rsidP="007753CE">
            <w:pPr>
              <w:jc w:val="both"/>
              <w:rPr>
                <w:sz w:val="18"/>
                <w:szCs w:val="18"/>
                <w:lang w:val="es-CR"/>
              </w:rPr>
            </w:pPr>
            <w:r w:rsidRPr="00ED4C36">
              <w:rPr>
                <w:sz w:val="18"/>
                <w:szCs w:val="18"/>
                <w:lang w:val="es-CR"/>
              </w:rPr>
              <w:t xml:space="preserve">Tipo de comprobante electrónico </w:t>
            </w:r>
          </w:p>
        </w:tc>
        <w:tc>
          <w:tcPr>
            <w:tcW w:w="1701" w:type="dxa"/>
            <w:shd w:val="clear" w:color="auto" w:fill="auto"/>
            <w:noWrap/>
            <w:vAlign w:val="center"/>
          </w:tcPr>
          <w:p w:rsidR="00126DF2" w:rsidRPr="00ED4C36" w:rsidRDefault="00126DF2" w:rsidP="007753CE">
            <w:pPr>
              <w:jc w:val="both"/>
              <w:rPr>
                <w:sz w:val="18"/>
                <w:szCs w:val="18"/>
                <w:lang w:val="es-CR"/>
              </w:rPr>
            </w:pPr>
            <w:r w:rsidRPr="00ED4C36">
              <w:rPr>
                <w:sz w:val="18"/>
                <w:szCs w:val="18"/>
                <w:lang w:val="es-CR"/>
              </w:rPr>
              <w:t>String</w:t>
            </w:r>
          </w:p>
        </w:tc>
        <w:tc>
          <w:tcPr>
            <w:tcW w:w="992" w:type="dxa"/>
            <w:shd w:val="clear" w:color="auto" w:fill="auto"/>
            <w:noWrap/>
            <w:vAlign w:val="center"/>
          </w:tcPr>
          <w:p w:rsidR="00126DF2" w:rsidRPr="00ED4C36" w:rsidRDefault="00126DF2" w:rsidP="007753CE">
            <w:pPr>
              <w:jc w:val="both"/>
              <w:rPr>
                <w:sz w:val="18"/>
                <w:szCs w:val="18"/>
                <w:lang w:val="es-CR"/>
              </w:rPr>
            </w:pPr>
            <w:r w:rsidRPr="00ED4C36">
              <w:rPr>
                <w:sz w:val="18"/>
                <w:szCs w:val="18"/>
                <w:lang w:val="es-CR"/>
              </w:rPr>
              <w:t>2</w:t>
            </w:r>
          </w:p>
        </w:tc>
        <w:tc>
          <w:tcPr>
            <w:tcW w:w="4423" w:type="dxa"/>
            <w:shd w:val="clear" w:color="auto" w:fill="auto"/>
            <w:vAlign w:val="center"/>
          </w:tcPr>
          <w:p w:rsidR="00126DF2" w:rsidRPr="00ED4C36" w:rsidRDefault="00126DF2" w:rsidP="007753CE">
            <w:pPr>
              <w:jc w:val="both"/>
              <w:rPr>
                <w:sz w:val="18"/>
                <w:szCs w:val="18"/>
                <w:lang w:val="es-CR"/>
              </w:rPr>
            </w:pPr>
            <w:r w:rsidRPr="00ED4C36">
              <w:rPr>
                <w:sz w:val="18"/>
                <w:szCs w:val="18"/>
                <w:lang w:val="es-CR"/>
              </w:rPr>
              <w:t>Es un campo fijo de dos posiciones.</w:t>
            </w:r>
            <w:r w:rsidRPr="00ED4C36">
              <w:rPr>
                <w:sz w:val="18"/>
                <w:szCs w:val="18"/>
                <w:lang w:val="es-CR"/>
              </w:rPr>
              <w:br/>
            </w:r>
            <w:r w:rsidRPr="00ED4C36">
              <w:rPr>
                <w:rFonts w:ascii="PMingLiU" w:eastAsia="PMingLiU" w:hAnsi="PMingLiU" w:cs="PMingLiU"/>
                <w:sz w:val="18"/>
                <w:szCs w:val="18"/>
                <w:lang w:val="es-CR"/>
              </w:rPr>
              <w:br/>
            </w:r>
            <w:r w:rsidRPr="00ED4C36">
              <w:rPr>
                <w:sz w:val="18"/>
                <w:szCs w:val="18"/>
                <w:lang w:val="es-CR"/>
              </w:rPr>
              <w:t>Ver nota 19</w:t>
            </w:r>
          </w:p>
        </w:tc>
        <w:tc>
          <w:tcPr>
            <w:tcW w:w="425" w:type="dxa"/>
            <w:shd w:val="clear" w:color="auto" w:fill="auto"/>
            <w:noWrap/>
            <w:vAlign w:val="center"/>
          </w:tcPr>
          <w:p w:rsidR="00126DF2" w:rsidRPr="00ED4C36" w:rsidRDefault="00126DF2" w:rsidP="007753CE">
            <w:pPr>
              <w:jc w:val="both"/>
              <w:rPr>
                <w:sz w:val="18"/>
                <w:szCs w:val="18"/>
                <w:lang w:val="es-CR"/>
              </w:rPr>
            </w:pPr>
            <w:r w:rsidRPr="00ED4C36">
              <w:rPr>
                <w:sz w:val="18"/>
                <w:szCs w:val="18"/>
                <w:lang w:val="es-CR"/>
              </w:rPr>
              <w:t>1</w:t>
            </w:r>
          </w:p>
        </w:tc>
        <w:tc>
          <w:tcPr>
            <w:tcW w:w="567" w:type="dxa"/>
            <w:vAlign w:val="center"/>
          </w:tcPr>
          <w:p w:rsidR="00126DF2" w:rsidRPr="00ED4C36" w:rsidRDefault="00126DF2" w:rsidP="007753CE">
            <w:pPr>
              <w:jc w:val="center"/>
              <w:rPr>
                <w:sz w:val="18"/>
                <w:szCs w:val="18"/>
                <w:lang w:val="es-CR"/>
              </w:rPr>
            </w:pPr>
            <w:r w:rsidRPr="00ED4C36">
              <w:rPr>
                <w:sz w:val="18"/>
                <w:szCs w:val="18"/>
                <w:lang w:val="es-CR"/>
              </w:rPr>
              <w:t>1</w:t>
            </w:r>
          </w:p>
        </w:tc>
        <w:tc>
          <w:tcPr>
            <w:tcW w:w="567" w:type="dxa"/>
            <w:vAlign w:val="center"/>
          </w:tcPr>
          <w:p w:rsidR="00126DF2" w:rsidRPr="00ED4C36" w:rsidRDefault="00126DF2" w:rsidP="007753CE">
            <w:pPr>
              <w:jc w:val="center"/>
              <w:rPr>
                <w:sz w:val="18"/>
                <w:szCs w:val="18"/>
                <w:lang w:val="es-CR"/>
              </w:rPr>
            </w:pPr>
            <w:r w:rsidRPr="00ED4C36">
              <w:rPr>
                <w:sz w:val="18"/>
                <w:szCs w:val="18"/>
                <w:lang w:val="es-CR"/>
              </w:rPr>
              <w:t>1</w:t>
            </w:r>
          </w:p>
        </w:tc>
        <w:tc>
          <w:tcPr>
            <w:tcW w:w="425" w:type="dxa"/>
            <w:shd w:val="clear" w:color="auto" w:fill="auto"/>
            <w:noWrap/>
            <w:vAlign w:val="center"/>
          </w:tcPr>
          <w:p w:rsidR="00126DF2" w:rsidRPr="00ED4C36" w:rsidRDefault="00126DF2" w:rsidP="007753CE">
            <w:pPr>
              <w:jc w:val="both"/>
              <w:rPr>
                <w:sz w:val="18"/>
                <w:szCs w:val="18"/>
                <w:lang w:val="es-CR"/>
              </w:rPr>
            </w:pPr>
            <w:r w:rsidRPr="00ED4C36">
              <w:rPr>
                <w:sz w:val="18"/>
                <w:szCs w:val="18"/>
                <w:lang w:val="es-CR"/>
              </w:rPr>
              <w:t>1</w:t>
            </w:r>
          </w:p>
        </w:tc>
        <w:tc>
          <w:tcPr>
            <w:tcW w:w="544" w:type="dxa"/>
            <w:shd w:val="clear" w:color="auto" w:fill="auto"/>
            <w:noWrap/>
            <w:vAlign w:val="center"/>
          </w:tcPr>
          <w:p w:rsidR="00126DF2" w:rsidRPr="00ED4C36" w:rsidRDefault="00126DF2" w:rsidP="007753CE">
            <w:pPr>
              <w:jc w:val="both"/>
              <w:rPr>
                <w:sz w:val="18"/>
                <w:szCs w:val="18"/>
                <w:lang w:val="es-CR"/>
              </w:rPr>
            </w:pPr>
            <w:r w:rsidRPr="00ED4C36">
              <w:rPr>
                <w:sz w:val="18"/>
                <w:szCs w:val="18"/>
                <w:lang w:val="es-CR"/>
              </w:rPr>
              <w:t>1</w:t>
            </w:r>
          </w:p>
        </w:tc>
        <w:tc>
          <w:tcPr>
            <w:tcW w:w="567" w:type="dxa"/>
            <w:shd w:val="clear" w:color="auto" w:fill="auto"/>
            <w:noWrap/>
            <w:vAlign w:val="center"/>
          </w:tcPr>
          <w:p w:rsidR="00126DF2" w:rsidRPr="00ED4C36" w:rsidRDefault="00126DF2" w:rsidP="007753CE">
            <w:pPr>
              <w:jc w:val="both"/>
              <w:rPr>
                <w:sz w:val="18"/>
                <w:szCs w:val="18"/>
                <w:lang w:val="es-CR"/>
              </w:rPr>
            </w:pPr>
            <w:r w:rsidRPr="00ED4C36">
              <w:rPr>
                <w:sz w:val="18"/>
                <w:szCs w:val="18"/>
                <w:lang w:val="es-CR"/>
              </w:rPr>
              <w:t>1</w:t>
            </w:r>
          </w:p>
        </w:tc>
      </w:tr>
      <w:tr w:rsidR="00ED4C36" w:rsidRPr="00ED4C36" w:rsidTr="00897A45">
        <w:trPr>
          <w:trHeight w:val="1138"/>
        </w:trPr>
        <w:tc>
          <w:tcPr>
            <w:tcW w:w="2405" w:type="dxa"/>
            <w:shd w:val="clear" w:color="auto" w:fill="auto"/>
            <w:noWrap/>
            <w:vAlign w:val="center"/>
          </w:tcPr>
          <w:p w:rsidR="00897A45" w:rsidRPr="00ED4C36" w:rsidRDefault="00897A45" w:rsidP="00CF351B">
            <w:pPr>
              <w:jc w:val="both"/>
              <w:rPr>
                <w:rFonts w:ascii="Calibri" w:hAnsi="Calibri"/>
                <w:sz w:val="18"/>
                <w:szCs w:val="18"/>
                <w:lang w:val="es-CR"/>
              </w:rPr>
            </w:pPr>
            <w:r w:rsidRPr="00ED4C36">
              <w:rPr>
                <w:rFonts w:ascii="Calibri" w:hAnsi="Calibri"/>
                <w:sz w:val="18"/>
                <w:szCs w:val="18"/>
                <w:lang w:val="es-CR"/>
              </w:rPr>
              <w:t>CodigoActividad</w:t>
            </w:r>
          </w:p>
        </w:tc>
        <w:tc>
          <w:tcPr>
            <w:tcW w:w="1985" w:type="dxa"/>
            <w:shd w:val="clear" w:color="auto" w:fill="auto"/>
            <w:vAlign w:val="center"/>
          </w:tcPr>
          <w:p w:rsidR="00897A45" w:rsidRPr="00ED4C36" w:rsidRDefault="00897A45" w:rsidP="00CF351B">
            <w:pPr>
              <w:jc w:val="both"/>
              <w:rPr>
                <w:rFonts w:ascii="Calibri" w:hAnsi="Calibri"/>
                <w:sz w:val="18"/>
                <w:szCs w:val="18"/>
                <w:lang w:val="es-CR"/>
              </w:rPr>
            </w:pPr>
            <w:r w:rsidRPr="00ED4C36">
              <w:rPr>
                <w:rFonts w:ascii="Calibri" w:hAnsi="Calibri"/>
                <w:sz w:val="18"/>
                <w:szCs w:val="18"/>
                <w:lang w:val="es-CR"/>
              </w:rPr>
              <w:t>Código</w:t>
            </w:r>
            <w:r w:rsidR="00CF351B" w:rsidRPr="00ED4C36">
              <w:rPr>
                <w:rFonts w:ascii="Calibri" w:hAnsi="Calibri"/>
                <w:sz w:val="18"/>
                <w:szCs w:val="18"/>
                <w:lang w:val="es-CR"/>
              </w:rPr>
              <w:t xml:space="preserve"> de la </w:t>
            </w:r>
            <w:r w:rsidRPr="00ED4C36">
              <w:rPr>
                <w:rFonts w:ascii="Calibri" w:hAnsi="Calibri"/>
                <w:sz w:val="18"/>
                <w:szCs w:val="18"/>
                <w:lang w:val="es-CR"/>
              </w:rPr>
              <w:t>Actividad Económica</w:t>
            </w:r>
          </w:p>
        </w:tc>
        <w:tc>
          <w:tcPr>
            <w:tcW w:w="1701" w:type="dxa"/>
            <w:shd w:val="clear" w:color="auto" w:fill="auto"/>
            <w:noWrap/>
            <w:vAlign w:val="center"/>
          </w:tcPr>
          <w:p w:rsidR="00897A45" w:rsidRPr="00ED4C36" w:rsidRDefault="00897A45" w:rsidP="00CF351B">
            <w:pPr>
              <w:rPr>
                <w:rFonts w:ascii="Calibri" w:hAnsi="Calibri"/>
              </w:rPr>
            </w:pPr>
            <w:r w:rsidRPr="00ED4C36">
              <w:rPr>
                <w:rFonts w:ascii="Calibri" w:hAnsi="Calibri"/>
                <w:sz w:val="18"/>
                <w:szCs w:val="18"/>
                <w:lang w:val="es-CR"/>
              </w:rPr>
              <w:t>String</w:t>
            </w:r>
          </w:p>
        </w:tc>
        <w:tc>
          <w:tcPr>
            <w:tcW w:w="992" w:type="dxa"/>
            <w:shd w:val="clear" w:color="auto" w:fill="auto"/>
            <w:noWrap/>
            <w:vAlign w:val="center"/>
          </w:tcPr>
          <w:p w:rsidR="00897A45" w:rsidRPr="00ED4C36" w:rsidRDefault="00897A45" w:rsidP="00CF351B">
            <w:pPr>
              <w:jc w:val="both"/>
              <w:rPr>
                <w:rFonts w:ascii="Calibri" w:hAnsi="Calibri"/>
                <w:sz w:val="18"/>
                <w:szCs w:val="18"/>
                <w:lang w:val="es-CR"/>
              </w:rPr>
            </w:pPr>
            <w:r w:rsidRPr="00ED4C36">
              <w:rPr>
                <w:rFonts w:ascii="Calibri" w:hAnsi="Calibri"/>
                <w:sz w:val="18"/>
                <w:szCs w:val="18"/>
                <w:lang w:val="es-CR"/>
              </w:rPr>
              <w:t>6</w:t>
            </w:r>
          </w:p>
        </w:tc>
        <w:tc>
          <w:tcPr>
            <w:tcW w:w="4423" w:type="dxa"/>
            <w:shd w:val="clear" w:color="auto" w:fill="auto"/>
            <w:vAlign w:val="center"/>
          </w:tcPr>
          <w:p w:rsidR="00897A45" w:rsidRPr="00ED4C36" w:rsidRDefault="00897A45" w:rsidP="00897A45">
            <w:pPr>
              <w:jc w:val="both"/>
              <w:rPr>
                <w:sz w:val="18"/>
                <w:szCs w:val="18"/>
                <w:lang w:val="es-CR"/>
              </w:rPr>
            </w:pPr>
            <w:r w:rsidRPr="00ED4C36">
              <w:rPr>
                <w:sz w:val="18"/>
                <w:szCs w:val="18"/>
                <w:lang w:val="es-CR"/>
              </w:rPr>
              <w:t xml:space="preserve">Se debe de indicar el código de la actividad económica a la cual corresponde el comprobante electrónico. </w:t>
            </w:r>
          </w:p>
        </w:tc>
        <w:tc>
          <w:tcPr>
            <w:tcW w:w="425" w:type="dxa"/>
            <w:shd w:val="clear" w:color="auto" w:fill="auto"/>
            <w:noWrap/>
            <w:vAlign w:val="center"/>
          </w:tcPr>
          <w:p w:rsidR="00897A45" w:rsidRPr="00ED4C36" w:rsidRDefault="00897A45" w:rsidP="007753CE">
            <w:pPr>
              <w:jc w:val="both"/>
              <w:rPr>
                <w:sz w:val="18"/>
                <w:szCs w:val="18"/>
                <w:lang w:val="es-CR"/>
              </w:rPr>
            </w:pPr>
            <w:r w:rsidRPr="00ED4C36">
              <w:rPr>
                <w:sz w:val="18"/>
                <w:szCs w:val="18"/>
                <w:lang w:val="es-CR"/>
              </w:rPr>
              <w:t>1</w:t>
            </w:r>
          </w:p>
        </w:tc>
        <w:tc>
          <w:tcPr>
            <w:tcW w:w="567" w:type="dxa"/>
            <w:vAlign w:val="center"/>
          </w:tcPr>
          <w:p w:rsidR="00897A45" w:rsidRPr="00ED4C36" w:rsidRDefault="00897A45" w:rsidP="007753CE">
            <w:pPr>
              <w:jc w:val="center"/>
              <w:rPr>
                <w:sz w:val="18"/>
                <w:szCs w:val="18"/>
                <w:lang w:val="es-CR"/>
              </w:rPr>
            </w:pPr>
            <w:r w:rsidRPr="00ED4C36">
              <w:rPr>
                <w:sz w:val="18"/>
                <w:szCs w:val="18"/>
                <w:lang w:val="es-CR"/>
              </w:rPr>
              <w:t>1</w:t>
            </w:r>
          </w:p>
        </w:tc>
        <w:tc>
          <w:tcPr>
            <w:tcW w:w="567" w:type="dxa"/>
            <w:vAlign w:val="center"/>
          </w:tcPr>
          <w:p w:rsidR="00897A45" w:rsidRPr="00ED4C36" w:rsidRDefault="00897A45" w:rsidP="007753CE">
            <w:pPr>
              <w:jc w:val="center"/>
              <w:rPr>
                <w:sz w:val="18"/>
                <w:szCs w:val="18"/>
                <w:lang w:val="es-CR"/>
              </w:rPr>
            </w:pPr>
            <w:r w:rsidRPr="00ED4C36">
              <w:rPr>
                <w:sz w:val="18"/>
                <w:szCs w:val="18"/>
                <w:lang w:val="es-CR"/>
              </w:rPr>
              <w:t>1</w:t>
            </w:r>
          </w:p>
        </w:tc>
        <w:tc>
          <w:tcPr>
            <w:tcW w:w="425" w:type="dxa"/>
            <w:shd w:val="clear" w:color="auto" w:fill="auto"/>
            <w:noWrap/>
            <w:vAlign w:val="center"/>
          </w:tcPr>
          <w:p w:rsidR="00897A45" w:rsidRPr="00ED4C36" w:rsidRDefault="00897A45" w:rsidP="007753CE">
            <w:pPr>
              <w:jc w:val="both"/>
              <w:rPr>
                <w:sz w:val="18"/>
                <w:szCs w:val="18"/>
                <w:lang w:val="es-CR"/>
              </w:rPr>
            </w:pPr>
            <w:r w:rsidRPr="00ED4C36">
              <w:rPr>
                <w:sz w:val="18"/>
                <w:szCs w:val="18"/>
                <w:lang w:val="es-CR"/>
              </w:rPr>
              <w:t>1</w:t>
            </w:r>
          </w:p>
        </w:tc>
        <w:tc>
          <w:tcPr>
            <w:tcW w:w="544" w:type="dxa"/>
            <w:shd w:val="clear" w:color="auto" w:fill="auto"/>
            <w:noWrap/>
            <w:vAlign w:val="center"/>
          </w:tcPr>
          <w:p w:rsidR="00897A45" w:rsidRPr="00ED4C36" w:rsidRDefault="00897A45" w:rsidP="007753CE">
            <w:pPr>
              <w:jc w:val="both"/>
              <w:rPr>
                <w:sz w:val="18"/>
                <w:szCs w:val="18"/>
                <w:lang w:val="es-CR"/>
              </w:rPr>
            </w:pPr>
            <w:r w:rsidRPr="00ED4C36">
              <w:rPr>
                <w:sz w:val="18"/>
                <w:szCs w:val="18"/>
                <w:lang w:val="es-CR"/>
              </w:rPr>
              <w:t>1</w:t>
            </w:r>
          </w:p>
        </w:tc>
        <w:tc>
          <w:tcPr>
            <w:tcW w:w="567" w:type="dxa"/>
            <w:shd w:val="clear" w:color="auto" w:fill="auto"/>
            <w:noWrap/>
            <w:vAlign w:val="center"/>
          </w:tcPr>
          <w:p w:rsidR="00897A45" w:rsidRPr="00ED4C36" w:rsidRDefault="00897A45" w:rsidP="007753CE">
            <w:pPr>
              <w:jc w:val="both"/>
              <w:rPr>
                <w:sz w:val="18"/>
                <w:szCs w:val="18"/>
                <w:lang w:val="es-CR"/>
              </w:rPr>
            </w:pPr>
            <w:r w:rsidRPr="00ED4C36">
              <w:rPr>
                <w:sz w:val="18"/>
                <w:szCs w:val="18"/>
                <w:lang w:val="es-CR"/>
              </w:rPr>
              <w:t>1</w:t>
            </w:r>
          </w:p>
        </w:tc>
      </w:tr>
      <w:tr w:rsidR="00ED4C36" w:rsidRPr="00ED4C36" w:rsidTr="002F491E">
        <w:trPr>
          <w:trHeight w:val="1888"/>
        </w:trPr>
        <w:tc>
          <w:tcPr>
            <w:tcW w:w="240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lastRenderedPageBreak/>
              <w:t>Clave</w:t>
            </w:r>
          </w:p>
        </w:tc>
        <w:tc>
          <w:tcPr>
            <w:tcW w:w="1985"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Clave del comprobante</w:t>
            </w:r>
          </w:p>
        </w:tc>
        <w:tc>
          <w:tcPr>
            <w:tcW w:w="1701"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50</w:t>
            </w:r>
          </w:p>
        </w:tc>
        <w:tc>
          <w:tcPr>
            <w:tcW w:w="4423"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Debe cumplir con la estructura con respecto a tamaño y posición de los campos, tal como se establece en la resolución. </w:t>
            </w:r>
            <w:r w:rsidRPr="00ED4C36">
              <w:rPr>
                <w:rFonts w:ascii="PMingLiU" w:eastAsia="PMingLiU" w:hAnsi="PMingLiU" w:cs="PMingLiU"/>
                <w:sz w:val="18"/>
                <w:szCs w:val="18"/>
                <w:lang w:val="es-CR"/>
              </w:rPr>
              <w:br/>
            </w:r>
            <w:r w:rsidRPr="00ED4C36">
              <w:rPr>
                <w:sz w:val="18"/>
                <w:szCs w:val="18"/>
                <w:lang w:val="es-CR"/>
              </w:rPr>
              <w:t>Es un campo fijo de cincuenta posiciones y se tiene que utilizar para la consulta del código QR.</w:t>
            </w:r>
            <w:r w:rsidRPr="00ED4C36">
              <w:rPr>
                <w:rFonts w:ascii="PMingLiU" w:eastAsia="PMingLiU" w:hAnsi="PMingLiU" w:cs="PMingLiU"/>
                <w:sz w:val="18"/>
                <w:szCs w:val="18"/>
                <w:lang w:val="es-CR"/>
              </w:rPr>
              <w:br/>
            </w:r>
            <w:r w:rsidRPr="00ED4C36">
              <w:rPr>
                <w:sz w:val="18"/>
                <w:szCs w:val="18"/>
                <w:lang w:val="es-CR"/>
              </w:rPr>
              <w:t>Solo permite ingresar números.</w:t>
            </w:r>
            <w:r w:rsidRPr="00ED4C36">
              <w:rPr>
                <w:rFonts w:ascii="PMingLiU" w:eastAsia="PMingLiU" w:hAnsi="PMingLiU" w:cs="PMingLiU"/>
                <w:sz w:val="18"/>
                <w:szCs w:val="18"/>
                <w:lang w:val="es-CR"/>
              </w:rPr>
              <w:br/>
            </w:r>
            <w:r w:rsidRPr="00ED4C36">
              <w:rPr>
                <w:sz w:val="18"/>
                <w:szCs w:val="18"/>
                <w:lang w:val="es-CR"/>
              </w:rPr>
              <w:t>Ver nota 1</w:t>
            </w:r>
            <w:r w:rsidRPr="00ED4C36">
              <w:rPr>
                <w:rFonts w:ascii="PMingLiU" w:eastAsia="PMingLiU" w:hAnsi="PMingLiU" w:cs="PMingLiU"/>
                <w:sz w:val="18"/>
                <w:szCs w:val="18"/>
                <w:lang w:val="es-CR"/>
              </w:rPr>
              <w:br/>
            </w:r>
            <w:r w:rsidRPr="00ED4C36">
              <w:rPr>
                <w:sz w:val="18"/>
                <w:szCs w:val="18"/>
                <w:lang w:val="es-CR"/>
              </w:rPr>
              <w:t>Ver nota 4.1</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vAlign w:val="center"/>
          </w:tcPr>
          <w:p w:rsidR="003A0A86" w:rsidRPr="00ED4C36" w:rsidRDefault="003A0A86" w:rsidP="002F491E">
            <w:pPr>
              <w:jc w:val="center"/>
              <w:rPr>
                <w:sz w:val="18"/>
                <w:szCs w:val="18"/>
                <w:lang w:val="es-CR"/>
              </w:rPr>
            </w:pPr>
            <w:r w:rsidRPr="00ED4C36">
              <w:rPr>
                <w:sz w:val="18"/>
                <w:szCs w:val="18"/>
                <w:lang w:val="es-CR"/>
              </w:rPr>
              <w:t>1</w:t>
            </w:r>
          </w:p>
        </w:tc>
        <w:tc>
          <w:tcPr>
            <w:tcW w:w="567" w:type="dxa"/>
            <w:vAlign w:val="center"/>
          </w:tcPr>
          <w:p w:rsidR="003A0A86"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44"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899"/>
        </w:trPr>
        <w:tc>
          <w:tcPr>
            <w:tcW w:w="240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NumeroConsecutivo</w:t>
            </w:r>
          </w:p>
        </w:tc>
        <w:tc>
          <w:tcPr>
            <w:tcW w:w="1985"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Numeración consecutiva del comprobante </w:t>
            </w:r>
          </w:p>
        </w:tc>
        <w:tc>
          <w:tcPr>
            <w:tcW w:w="1701"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20</w:t>
            </w:r>
          </w:p>
        </w:tc>
        <w:tc>
          <w:tcPr>
            <w:tcW w:w="4423"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 un campo fijo de veinte posiciones. Solo permite ingresar números.</w:t>
            </w:r>
            <w:r w:rsidRPr="00ED4C36">
              <w:rPr>
                <w:rFonts w:ascii="PMingLiU" w:eastAsia="PMingLiU" w:hAnsi="PMingLiU" w:cs="PMingLiU"/>
                <w:sz w:val="18"/>
                <w:szCs w:val="18"/>
                <w:lang w:val="es-CR"/>
              </w:rPr>
              <w:br/>
            </w:r>
            <w:r w:rsidRPr="00ED4C36">
              <w:rPr>
                <w:sz w:val="18"/>
                <w:szCs w:val="18"/>
                <w:lang w:val="es-CR"/>
              </w:rPr>
              <w:t xml:space="preserve">Ver notas 1 y 3 </w:t>
            </w:r>
          </w:p>
          <w:p w:rsidR="00CE5E91" w:rsidRPr="00ED4C36" w:rsidRDefault="00CE5E91" w:rsidP="00CE5E91">
            <w:pPr>
              <w:jc w:val="both"/>
              <w:rPr>
                <w:sz w:val="18"/>
                <w:szCs w:val="18"/>
                <w:lang w:val="es-CR"/>
              </w:rPr>
            </w:pP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vAlign w:val="center"/>
          </w:tcPr>
          <w:p w:rsidR="003A0A86" w:rsidRPr="00ED4C36" w:rsidRDefault="003A0A86" w:rsidP="002F491E">
            <w:pPr>
              <w:jc w:val="center"/>
              <w:rPr>
                <w:sz w:val="18"/>
                <w:szCs w:val="18"/>
                <w:lang w:val="es-CR"/>
              </w:rPr>
            </w:pPr>
            <w:r w:rsidRPr="00ED4C36">
              <w:rPr>
                <w:sz w:val="18"/>
                <w:szCs w:val="18"/>
                <w:lang w:val="es-CR"/>
              </w:rPr>
              <w:t>1</w:t>
            </w:r>
          </w:p>
        </w:tc>
        <w:tc>
          <w:tcPr>
            <w:tcW w:w="567" w:type="dxa"/>
            <w:vAlign w:val="center"/>
          </w:tcPr>
          <w:p w:rsidR="003A0A86"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44"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FechaEmision</w:t>
            </w:r>
          </w:p>
        </w:tc>
        <w:tc>
          <w:tcPr>
            <w:tcW w:w="1985"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Fecha de Emisión del comprobante </w:t>
            </w:r>
          </w:p>
        </w:tc>
        <w:tc>
          <w:tcPr>
            <w:tcW w:w="1701"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DateTime</w:t>
            </w:r>
          </w:p>
        </w:tc>
        <w:tc>
          <w:tcPr>
            <w:tcW w:w="992"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423"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Tipo de dato de fecha y hora, basado en el estándar RFC3339 sección 5.6, tipo “date-time”.</w:t>
            </w:r>
          </w:p>
          <w:p w:rsidR="003A0A86" w:rsidRPr="00ED4C36" w:rsidRDefault="003A0A86" w:rsidP="004928D3">
            <w:pPr>
              <w:jc w:val="both"/>
              <w:rPr>
                <w:sz w:val="18"/>
                <w:szCs w:val="18"/>
                <w:lang w:val="es-CR"/>
              </w:rPr>
            </w:pPr>
            <w:r w:rsidRPr="00ED4C36">
              <w:rPr>
                <w:sz w:val="18"/>
                <w:szCs w:val="18"/>
                <w:lang w:val="es-CR"/>
              </w:rPr>
              <w:t>Formato: YYYY-MM-DDThh:mi:ss[Z|(+|-)hh:mm]</w:t>
            </w:r>
          </w:p>
          <w:p w:rsidR="003A0A86" w:rsidRPr="00ED4C36" w:rsidRDefault="003A0A86" w:rsidP="004928D3">
            <w:pPr>
              <w:jc w:val="both"/>
              <w:rPr>
                <w:sz w:val="18"/>
                <w:szCs w:val="18"/>
                <w:lang w:val="es-CR"/>
              </w:rPr>
            </w:pPr>
            <w:r w:rsidRPr="00ED4C36">
              <w:rPr>
                <w:sz w:val="18"/>
                <w:szCs w:val="18"/>
                <w:lang w:val="es-CR"/>
              </w:rPr>
              <w:t>Ejemplo: 2016-09-26T13:00:00+06:00</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vAlign w:val="center"/>
          </w:tcPr>
          <w:p w:rsidR="003A0A86" w:rsidRPr="00ED4C36" w:rsidRDefault="003A0A86" w:rsidP="002F491E">
            <w:pPr>
              <w:jc w:val="center"/>
              <w:rPr>
                <w:sz w:val="18"/>
                <w:szCs w:val="18"/>
                <w:lang w:val="es-CR"/>
              </w:rPr>
            </w:pPr>
            <w:r w:rsidRPr="00ED4C36">
              <w:rPr>
                <w:sz w:val="18"/>
                <w:szCs w:val="18"/>
                <w:lang w:val="es-CR"/>
              </w:rPr>
              <w:t>1</w:t>
            </w:r>
          </w:p>
        </w:tc>
        <w:tc>
          <w:tcPr>
            <w:tcW w:w="567" w:type="dxa"/>
            <w:vAlign w:val="center"/>
          </w:tcPr>
          <w:p w:rsidR="003A0A86"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44"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Emisor</w:t>
            </w:r>
          </w:p>
        </w:tc>
        <w:tc>
          <w:tcPr>
            <w:tcW w:w="1985"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Emisor del comprobante</w:t>
            </w:r>
          </w:p>
        </w:tc>
        <w:tc>
          <w:tcPr>
            <w:tcW w:w="1701"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423"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Tipo complejo que contiene los datos del emisor del comprobante</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vAlign w:val="center"/>
          </w:tcPr>
          <w:p w:rsidR="003A0A86" w:rsidRPr="00ED4C36" w:rsidRDefault="003A0A86" w:rsidP="002F491E">
            <w:pPr>
              <w:jc w:val="center"/>
              <w:rPr>
                <w:sz w:val="18"/>
                <w:szCs w:val="18"/>
                <w:lang w:val="es-CR"/>
              </w:rPr>
            </w:pPr>
            <w:r w:rsidRPr="00ED4C36">
              <w:rPr>
                <w:sz w:val="18"/>
                <w:szCs w:val="18"/>
                <w:lang w:val="es-CR"/>
              </w:rPr>
              <w:t>1</w:t>
            </w:r>
          </w:p>
        </w:tc>
        <w:tc>
          <w:tcPr>
            <w:tcW w:w="567" w:type="dxa"/>
            <w:vAlign w:val="center"/>
          </w:tcPr>
          <w:p w:rsidR="003A0A86"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44"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w:t>
            </w:r>
            <w:r w:rsidRPr="00ED4C36">
              <w:rPr>
                <w:rStyle w:val="Refdenotaalpie"/>
                <w:sz w:val="18"/>
                <w:szCs w:val="18"/>
                <w:lang w:val="es-CR"/>
              </w:rPr>
              <w:footnoteReference w:id="1"/>
            </w:r>
            <w:r w:rsidRPr="00ED4C36">
              <w:rPr>
                <w:sz w:val="18"/>
                <w:szCs w:val="18"/>
                <w:lang w:val="es-CR"/>
              </w:rPr>
              <w:t xml:space="preserve"> Nombre</w:t>
            </w:r>
          </w:p>
        </w:tc>
        <w:tc>
          <w:tcPr>
            <w:tcW w:w="1985"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Nombre o razón social del Emisor</w:t>
            </w:r>
          </w:p>
        </w:tc>
        <w:tc>
          <w:tcPr>
            <w:tcW w:w="1701"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3A0A86" w:rsidRPr="00ED4C36" w:rsidRDefault="003A0A86" w:rsidP="004928D3">
            <w:pPr>
              <w:jc w:val="both"/>
              <w:rPr>
                <w:b/>
                <w:sz w:val="18"/>
                <w:szCs w:val="18"/>
                <w:lang w:val="es-CR"/>
              </w:rPr>
            </w:pPr>
            <w:r w:rsidRPr="00ED4C36">
              <w:rPr>
                <w:sz w:val="18"/>
                <w:szCs w:val="18"/>
                <w:lang w:val="es-CR"/>
              </w:rPr>
              <w:t>100</w:t>
            </w:r>
          </w:p>
        </w:tc>
        <w:tc>
          <w:tcPr>
            <w:tcW w:w="4423"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vAlign w:val="center"/>
          </w:tcPr>
          <w:p w:rsidR="003A0A86" w:rsidRPr="00ED4C36" w:rsidRDefault="003A0A86" w:rsidP="002F491E">
            <w:pPr>
              <w:jc w:val="center"/>
              <w:rPr>
                <w:sz w:val="18"/>
                <w:szCs w:val="18"/>
                <w:lang w:val="es-CR"/>
              </w:rPr>
            </w:pPr>
            <w:r w:rsidRPr="00ED4C36">
              <w:rPr>
                <w:sz w:val="18"/>
                <w:szCs w:val="18"/>
                <w:lang w:val="es-CR"/>
              </w:rPr>
              <w:t>1</w:t>
            </w:r>
          </w:p>
        </w:tc>
        <w:tc>
          <w:tcPr>
            <w:tcW w:w="567" w:type="dxa"/>
            <w:vAlign w:val="center"/>
          </w:tcPr>
          <w:p w:rsidR="003A0A86"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44"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Identificacion</w:t>
            </w:r>
          </w:p>
        </w:tc>
        <w:tc>
          <w:tcPr>
            <w:tcW w:w="1985"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1701"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423" w:type="dxa"/>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Tipo complejo que contiene los datos de identificación del emisor</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vAlign w:val="center"/>
          </w:tcPr>
          <w:p w:rsidR="003A0A86" w:rsidRPr="00ED4C36" w:rsidRDefault="003A0A86" w:rsidP="002F491E">
            <w:pPr>
              <w:jc w:val="center"/>
              <w:rPr>
                <w:sz w:val="18"/>
                <w:szCs w:val="18"/>
                <w:lang w:val="es-CR"/>
              </w:rPr>
            </w:pPr>
            <w:r w:rsidRPr="00ED4C36">
              <w:rPr>
                <w:sz w:val="18"/>
                <w:szCs w:val="18"/>
                <w:lang w:val="es-CR"/>
              </w:rPr>
              <w:t>1</w:t>
            </w:r>
          </w:p>
        </w:tc>
        <w:tc>
          <w:tcPr>
            <w:tcW w:w="567" w:type="dxa"/>
            <w:vAlign w:val="center"/>
          </w:tcPr>
          <w:p w:rsidR="003A0A86"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44"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1259"/>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w:t>
            </w:r>
            <w:r w:rsidRPr="00ED4C36">
              <w:rPr>
                <w:rStyle w:val="Refdenotaalpie"/>
                <w:sz w:val="18"/>
                <w:szCs w:val="18"/>
                <w:lang w:val="es-CR"/>
              </w:rPr>
              <w:footnoteReference w:id="2"/>
            </w:r>
            <w:r w:rsidRPr="00ED4C36">
              <w:rPr>
                <w:sz w:val="18"/>
                <w:szCs w:val="18"/>
                <w:lang w:val="es-CR"/>
              </w:rPr>
              <w:t xml:space="preserve"> Tipo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de identificación del emisor</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Es un campo fijo de dos posiciones.</w:t>
            </w:r>
            <w:r w:rsidRPr="00ED4C36">
              <w:rPr>
                <w:sz w:val="18"/>
                <w:szCs w:val="18"/>
                <w:lang w:val="es-CR"/>
              </w:rPr>
              <w:br/>
              <w:t>Este campo será de condición obligatoria, cuando se posea información en el nodo “Número de cédula física/ jurídica/NITE/DIMEX emisor</w:t>
            </w:r>
            <w:r w:rsidRPr="00ED4C36">
              <w:rPr>
                <w:rFonts w:ascii="PMingLiU" w:eastAsia="PMingLiU" w:hAnsi="PMingLiU" w:cs="PMingLiU"/>
                <w:sz w:val="18"/>
                <w:szCs w:val="18"/>
                <w:lang w:val="es-CR"/>
              </w:rPr>
              <w:br/>
            </w:r>
            <w:r w:rsidRPr="00ED4C36">
              <w:rPr>
                <w:sz w:val="18"/>
                <w:szCs w:val="18"/>
                <w:lang w:val="es-CR"/>
              </w:rPr>
              <w:t>Ver nota 4</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342"/>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lastRenderedPageBreak/>
              <w:t>&gt; &gt; Numero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xml:space="preserve">Número de cédula física/ jurídica/NITE/DIMEX del emisor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El contribuyente debe estar inscrito ante la Administración Tributaria.</w:t>
            </w:r>
            <w:r w:rsidRPr="00ED4C36">
              <w:rPr>
                <w:rFonts w:ascii="PMingLiU" w:eastAsia="PMingLiU" w:hAnsi="PMingLiU" w:cs="PMingLiU"/>
                <w:sz w:val="18"/>
                <w:szCs w:val="18"/>
                <w:lang w:val="es-CR"/>
              </w:rPr>
              <w:br/>
            </w:r>
            <w:r w:rsidRPr="00ED4C36">
              <w:rPr>
                <w:sz w:val="18"/>
                <w:szCs w:val="18"/>
                <w:lang w:val="es-CR"/>
              </w:rPr>
              <w:t>Este campo será de condición obligatoria, cuando se posea información en el nodo “Tipo de identificación del emisor.</w:t>
            </w:r>
            <w:r w:rsidRPr="00ED4C36">
              <w:rPr>
                <w:rFonts w:ascii="PMingLiU" w:eastAsia="PMingLiU" w:hAnsi="PMingLiU" w:cs="PMingLiU"/>
                <w:sz w:val="18"/>
                <w:szCs w:val="18"/>
                <w:lang w:val="es-CR"/>
              </w:rPr>
              <w:br/>
            </w:r>
            <w:r w:rsidRPr="00ED4C36">
              <w:rPr>
                <w:sz w:val="18"/>
                <w:szCs w:val="18"/>
                <w:lang w:val="es-CR"/>
              </w:rPr>
              <w:t>Formato:</w:t>
            </w:r>
            <w:r w:rsidRPr="00ED4C36">
              <w:rPr>
                <w:rFonts w:ascii="PMingLiU" w:eastAsia="PMingLiU" w:hAnsi="PMingLiU" w:cs="PMingLiU"/>
                <w:sz w:val="18"/>
                <w:szCs w:val="18"/>
                <w:lang w:val="es-CR"/>
              </w:rPr>
              <w:br/>
            </w:r>
            <w:r w:rsidRPr="00ED4C36">
              <w:rPr>
                <w:sz w:val="18"/>
                <w:szCs w:val="18"/>
                <w:lang w:val="es-CR"/>
              </w:rPr>
              <w:t xml:space="preserve">La “Cédula física” debe de contener 9 dígitos, sin cero al inicio y sin guiones </w:t>
            </w:r>
            <w:r w:rsidRPr="00ED4C36">
              <w:rPr>
                <w:rFonts w:ascii="PMingLiU" w:eastAsia="PMingLiU" w:hAnsi="PMingLiU" w:cs="PMingLiU"/>
                <w:sz w:val="18"/>
                <w:szCs w:val="18"/>
                <w:lang w:val="es-CR"/>
              </w:rPr>
              <w:br/>
            </w:r>
            <w:r w:rsidRPr="00ED4C36">
              <w:rPr>
                <w:sz w:val="18"/>
                <w:szCs w:val="18"/>
                <w:lang w:val="es-CR"/>
              </w:rPr>
              <w:t>La “cédula de personas Jurídicas” debe contener 10 dígitos y sin guiones</w:t>
            </w:r>
            <w:r w:rsidRPr="00ED4C36">
              <w:rPr>
                <w:rFonts w:ascii="PMingLiU" w:eastAsia="PMingLiU" w:hAnsi="PMingLiU" w:cs="PMingLiU"/>
                <w:sz w:val="18"/>
                <w:szCs w:val="18"/>
                <w:lang w:val="es-CR"/>
              </w:rPr>
              <w:br/>
            </w:r>
            <w:r w:rsidRPr="00ED4C36">
              <w:rPr>
                <w:sz w:val="18"/>
                <w:szCs w:val="18"/>
                <w:lang w:val="es-CR"/>
              </w:rPr>
              <w:t xml:space="preserve">El “Documento de Identificación Migratorio para Extranjeros (DIMEX)” debe contener 11 o 12 dígitos, sin ceros al inicio y sin guiones </w:t>
            </w:r>
            <w:r w:rsidRPr="00ED4C36">
              <w:rPr>
                <w:rFonts w:ascii="PMingLiU" w:eastAsia="PMingLiU" w:hAnsi="PMingLiU" w:cs="PMingLiU"/>
                <w:sz w:val="18"/>
                <w:szCs w:val="18"/>
                <w:lang w:val="es-CR"/>
              </w:rPr>
              <w:br/>
            </w:r>
            <w:r w:rsidRPr="00ED4C36">
              <w:rPr>
                <w:sz w:val="18"/>
                <w:szCs w:val="18"/>
                <w:lang w:val="es-CR"/>
              </w:rPr>
              <w:t xml:space="preserve">El “Documento de Identificación de la DGT (NITE)” debe contener 10 dígitos y sin guiones. </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NombreComercial</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Nombre comercial emisor</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80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nombre comercial debe indicarse. Es opcional</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Ubicacion</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que contiene el detalle de una ubicación</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Provincia</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Provincia</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Canton</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Cantón</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Distrito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Distrito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Barrio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Barrio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OtrasSenas</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Otras señas</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E16282" w:rsidP="002F491E">
            <w:pPr>
              <w:jc w:val="both"/>
              <w:rPr>
                <w:sz w:val="18"/>
                <w:szCs w:val="18"/>
                <w:lang w:val="es-CR"/>
              </w:rPr>
            </w:pPr>
            <w:r w:rsidRPr="00ED4C36">
              <w:rPr>
                <w:sz w:val="18"/>
                <w:szCs w:val="18"/>
                <w:lang w:val="es-CR"/>
              </w:rPr>
              <w:t>250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r w:rsidR="00E16282" w:rsidRPr="00ED4C36">
              <w:rPr>
                <w:sz w:val="18"/>
                <w:szCs w:val="18"/>
                <w:lang w:val="es-CR"/>
              </w:rPr>
              <w:t xml:space="preserve">Debe de indicarse lo </w:t>
            </w:r>
            <w:r w:rsidR="00E850FB" w:rsidRPr="00ED4C36">
              <w:rPr>
                <w:sz w:val="18"/>
                <w:szCs w:val="18"/>
                <w:lang w:val="es-CR"/>
              </w:rPr>
              <w:t>más</w:t>
            </w:r>
            <w:r w:rsidR="00E16282" w:rsidRPr="00ED4C36">
              <w:rPr>
                <w:sz w:val="18"/>
                <w:szCs w:val="18"/>
                <w:lang w:val="es-CR"/>
              </w:rPr>
              <w:t xml:space="preserve"> exacta posible. </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Telefono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para un número telefónico. Es opcional.</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855"/>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CodigoPais</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Código del País</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3</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teléfono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96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NumTelefono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Número telefónico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teléfono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Fax</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para un número de fax. Es opcional.</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96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lastRenderedPageBreak/>
              <w:t>&gt; &gt; CodigoPais</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Código del País</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3</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fax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NumTelefono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Número telefónico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fax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757"/>
        </w:trPr>
        <w:tc>
          <w:tcPr>
            <w:tcW w:w="2405" w:type="dxa"/>
            <w:shd w:val="clear" w:color="auto" w:fill="auto"/>
            <w:noWrap/>
            <w:vAlign w:val="center"/>
            <w:hideMark/>
          </w:tcPr>
          <w:p w:rsidR="002F491E" w:rsidRPr="00ED4C36" w:rsidRDefault="002F491E" w:rsidP="002F491E">
            <w:pPr>
              <w:jc w:val="both"/>
              <w:rPr>
                <w:sz w:val="18"/>
                <w:szCs w:val="18"/>
              </w:rPr>
            </w:pPr>
            <w:r w:rsidRPr="00ED4C36">
              <w:rPr>
                <w:sz w:val="18"/>
                <w:szCs w:val="18"/>
                <w:lang w:val="es-CR"/>
              </w:rPr>
              <w:t>&gt; Correo</w:t>
            </w:r>
            <w:r w:rsidRPr="00ED4C36">
              <w:rPr>
                <w:sz w:val="18"/>
                <w:szCs w:val="18"/>
              </w:rPr>
              <w:t>Electronico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Dirección del correo electrónico del emisor</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126935" w:rsidP="002F491E">
            <w:pPr>
              <w:jc w:val="both"/>
              <w:rPr>
                <w:sz w:val="18"/>
                <w:szCs w:val="18"/>
                <w:lang w:val="es-CR"/>
              </w:rPr>
            </w:pPr>
            <w:r w:rsidRPr="00ED4C36">
              <w:rPr>
                <w:sz w:val="18"/>
                <w:szCs w:val="18"/>
                <w:lang w:val="es-CR"/>
              </w:rPr>
              <w:t>1</w:t>
            </w:r>
            <w:r w:rsidR="002F491E" w:rsidRPr="00ED4C36">
              <w:rPr>
                <w:sz w:val="18"/>
                <w:szCs w:val="18"/>
                <w:lang w:val="es-CR"/>
              </w:rPr>
              <w:t>60</w:t>
            </w:r>
          </w:p>
        </w:tc>
        <w:tc>
          <w:tcPr>
            <w:tcW w:w="4423" w:type="dxa"/>
            <w:shd w:val="clear" w:color="auto" w:fill="auto"/>
            <w:vAlign w:val="center"/>
            <w:hideMark/>
          </w:tcPr>
          <w:p w:rsidR="002F491E" w:rsidRPr="00ED4C36" w:rsidRDefault="002F491E" w:rsidP="002F491E">
            <w:pPr>
              <w:jc w:val="both"/>
              <w:rPr>
                <w:sz w:val="14"/>
                <w:szCs w:val="14"/>
                <w:lang w:val="es-CR"/>
              </w:rPr>
            </w:pPr>
            <w:r w:rsidRPr="00ED4C36">
              <w:rPr>
                <w:sz w:val="18"/>
                <w:szCs w:val="18"/>
                <w:lang w:val="es-CR"/>
              </w:rPr>
              <w:t xml:space="preserve">Debe cumplir con la siguiente estructura: </w:t>
            </w:r>
            <w:r w:rsidRPr="00ED4C36">
              <w:rPr>
                <w:sz w:val="18"/>
                <w:szCs w:val="18"/>
                <w:lang w:val="es-CR"/>
              </w:rPr>
              <w:br/>
            </w:r>
            <w:r w:rsidRPr="00ED4C36">
              <w:rPr>
                <w:sz w:val="14"/>
                <w:szCs w:val="14"/>
                <w:lang w:val="es-CR"/>
              </w:rPr>
              <w:t>^\\s*(([^&lt;&gt;()</w:t>
            </w:r>
            <w:hyperlink r:id="rId10" w:history="1">
              <w:r w:rsidRPr="00ED4C36">
                <w:rPr>
                  <w:sz w:val="14"/>
                  <w:szCs w:val="14"/>
                  <w:lang w:val="es-CR"/>
                </w:rPr>
                <w:t>\\[\\]\\.,;:\\s@\\\"]+(\\.[^&lt;&gt;()\\[\\]\\.,;:\\s@\\\"]+)*)|(\\\".+\\\"))@(([^&lt;&gt;()\\[\\]\\.,;:\\s@\\\"]+\\.)+[^&lt;&gt;()\\[\\]\\.,;:\\s@\\\"]{0,})\\s*$</w:t>
              </w:r>
            </w:hyperlink>
          </w:p>
          <w:p w:rsidR="002F491E" w:rsidRPr="00ED4C36" w:rsidRDefault="002F491E" w:rsidP="002F491E">
            <w:pPr>
              <w:jc w:val="both"/>
              <w:rPr>
                <w:sz w:val="18"/>
                <w:szCs w:val="18"/>
                <w:lang w:val="es-CR"/>
              </w:rPr>
            </w:pPr>
          </w:p>
          <w:p w:rsidR="002F491E" w:rsidRPr="00ED4C36" w:rsidRDefault="002F491E" w:rsidP="002F491E">
            <w:pPr>
              <w:jc w:val="both"/>
              <w:rPr>
                <w:sz w:val="18"/>
                <w:szCs w:val="18"/>
                <w:lang w:val="es-CR"/>
              </w:rPr>
            </w:pP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Receptor</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Receptor del comprobante</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que contiene los datos del receptor del comprobante</w:t>
            </w:r>
          </w:p>
        </w:tc>
        <w:tc>
          <w:tcPr>
            <w:tcW w:w="425" w:type="dxa"/>
            <w:shd w:val="clear" w:color="auto" w:fill="auto"/>
            <w:noWrap/>
            <w:vAlign w:val="center"/>
            <w:hideMark/>
          </w:tcPr>
          <w:p w:rsidR="002F491E" w:rsidRPr="00ED4C36" w:rsidRDefault="00280908" w:rsidP="002F491E">
            <w:pPr>
              <w:jc w:val="both"/>
              <w:rPr>
                <w:sz w:val="18"/>
                <w:szCs w:val="18"/>
                <w:lang w:val="es-CR"/>
              </w:rPr>
            </w:pPr>
            <w:r w:rsidRPr="00ED4C36">
              <w:rPr>
                <w:sz w:val="18"/>
                <w:szCs w:val="18"/>
                <w:lang w:val="es-CR"/>
              </w:rPr>
              <w:t>1</w:t>
            </w:r>
          </w:p>
        </w:tc>
        <w:tc>
          <w:tcPr>
            <w:tcW w:w="567" w:type="dxa"/>
            <w:vAlign w:val="center"/>
          </w:tcPr>
          <w:p w:rsidR="002F491E" w:rsidRPr="00ED4C36" w:rsidRDefault="00E850FB"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80908"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E850FB" w:rsidP="00E850FB">
            <w:pPr>
              <w:jc w:val="center"/>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80908"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80908" w:rsidP="002F491E">
            <w:pPr>
              <w:jc w:val="both"/>
              <w:rPr>
                <w:sz w:val="18"/>
                <w:szCs w:val="18"/>
                <w:lang w:val="es-CR"/>
              </w:rPr>
            </w:pPr>
            <w:r w:rsidRPr="00ED4C36">
              <w:rPr>
                <w:sz w:val="18"/>
                <w:szCs w:val="18"/>
                <w:lang w:val="es-CR"/>
              </w:rPr>
              <w:t>2</w:t>
            </w:r>
          </w:p>
        </w:tc>
      </w:tr>
      <w:tr w:rsidR="00ED4C36" w:rsidRPr="00ED4C36" w:rsidTr="002F491E">
        <w:trPr>
          <w:trHeight w:val="6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Nombre</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Nombre o razón social del Receptor</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100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Identificacion</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que contiene los datos de identificación del receptor</w:t>
            </w:r>
          </w:p>
        </w:tc>
        <w:tc>
          <w:tcPr>
            <w:tcW w:w="425" w:type="dxa"/>
            <w:shd w:val="clear" w:color="auto" w:fill="auto"/>
            <w:noWrap/>
            <w:vAlign w:val="center"/>
            <w:hideMark/>
          </w:tcPr>
          <w:p w:rsidR="002F491E" w:rsidRPr="00ED4C36" w:rsidRDefault="00280908" w:rsidP="002F491E">
            <w:pPr>
              <w:jc w:val="both"/>
              <w:rPr>
                <w:sz w:val="18"/>
                <w:szCs w:val="18"/>
                <w:lang w:val="es-CR"/>
              </w:rPr>
            </w:pPr>
            <w:r w:rsidRPr="00ED4C36">
              <w:rPr>
                <w:sz w:val="18"/>
                <w:szCs w:val="18"/>
                <w:lang w:val="es-CR"/>
              </w:rPr>
              <w:t>1</w:t>
            </w:r>
          </w:p>
        </w:tc>
        <w:tc>
          <w:tcPr>
            <w:tcW w:w="567" w:type="dxa"/>
            <w:vAlign w:val="center"/>
          </w:tcPr>
          <w:p w:rsidR="002F491E" w:rsidRPr="00ED4C36" w:rsidRDefault="00085068"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80908"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085068"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085068"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085068" w:rsidP="002F491E">
            <w:pPr>
              <w:jc w:val="both"/>
              <w:rPr>
                <w:sz w:val="18"/>
                <w:szCs w:val="18"/>
                <w:lang w:val="es-CR"/>
              </w:rPr>
            </w:pPr>
            <w:r w:rsidRPr="00ED4C36">
              <w:rPr>
                <w:sz w:val="18"/>
                <w:szCs w:val="18"/>
                <w:lang w:val="es-CR"/>
              </w:rPr>
              <w:t>2</w:t>
            </w:r>
          </w:p>
        </w:tc>
      </w:tr>
      <w:tr w:rsidR="00ED4C36" w:rsidRPr="00ED4C36" w:rsidTr="002F491E">
        <w:trPr>
          <w:trHeight w:val="1301"/>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Tipo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de identificación del receptor</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Es un campo fijo de dos posiciones.</w:t>
            </w:r>
            <w:r w:rsidRPr="00ED4C36">
              <w:rPr>
                <w:sz w:val="18"/>
                <w:szCs w:val="18"/>
                <w:lang w:val="es-CR"/>
              </w:rPr>
              <w:br/>
              <w:t>Este campo será de condición obligatoria, cuando se posea información en el nodo “Número de cédula física/ jurídica/NITE/DIMEX receptor</w:t>
            </w:r>
            <w:r w:rsidRPr="00ED4C36">
              <w:rPr>
                <w:rFonts w:ascii="PMingLiU" w:eastAsia="PMingLiU" w:hAnsi="PMingLiU" w:cs="PMingLiU"/>
                <w:sz w:val="18"/>
                <w:szCs w:val="18"/>
                <w:lang w:val="es-CR"/>
              </w:rPr>
              <w:br/>
            </w:r>
            <w:r w:rsidRPr="00ED4C36">
              <w:rPr>
                <w:sz w:val="18"/>
                <w:szCs w:val="18"/>
                <w:lang w:val="es-CR"/>
              </w:rPr>
              <w:t>Ver nota 4</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085068"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5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Numero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xml:space="preserve">Número de cédula física/ jurídica/NITE/DIMEX del receptor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rFonts w:ascii="PMingLiU" w:eastAsia="PMingLiU" w:hAnsi="PMingLiU" w:cs="PMingLiU"/>
                <w:sz w:val="18"/>
                <w:szCs w:val="18"/>
                <w:lang w:val="es-CR"/>
              </w:rPr>
              <w:br/>
            </w:r>
            <w:r w:rsidRPr="00ED4C36">
              <w:rPr>
                <w:sz w:val="18"/>
                <w:szCs w:val="18"/>
                <w:lang w:val="es-CR"/>
              </w:rPr>
              <w:t>Este campo será de condición obligatoria, cuando se posea información en el nodo “Tipo de identificación del receptor.</w:t>
            </w:r>
            <w:r w:rsidRPr="00ED4C36">
              <w:rPr>
                <w:rFonts w:ascii="PMingLiU" w:eastAsia="PMingLiU" w:hAnsi="PMingLiU" w:cs="PMingLiU"/>
                <w:sz w:val="18"/>
                <w:szCs w:val="18"/>
                <w:lang w:val="es-CR"/>
              </w:rPr>
              <w:br/>
            </w:r>
            <w:r w:rsidRPr="00ED4C36">
              <w:rPr>
                <w:sz w:val="18"/>
                <w:szCs w:val="18"/>
                <w:lang w:val="es-CR"/>
              </w:rPr>
              <w:t>Formato:</w:t>
            </w:r>
            <w:r w:rsidRPr="00ED4C36">
              <w:rPr>
                <w:sz w:val="18"/>
                <w:szCs w:val="18"/>
                <w:lang w:val="es-CR"/>
              </w:rPr>
              <w:br/>
              <w:t xml:space="preserve">La “Cédula física” debe de contener 9 dígitos, sin cero al inicio y sin guiones </w:t>
            </w:r>
            <w:r w:rsidRPr="00ED4C36">
              <w:rPr>
                <w:rFonts w:ascii="PMingLiU" w:eastAsia="PMingLiU" w:hAnsi="PMingLiU" w:cs="PMingLiU"/>
                <w:sz w:val="18"/>
                <w:szCs w:val="18"/>
                <w:lang w:val="es-CR"/>
              </w:rPr>
              <w:br/>
            </w:r>
            <w:r w:rsidRPr="00ED4C36">
              <w:rPr>
                <w:sz w:val="18"/>
                <w:szCs w:val="18"/>
                <w:lang w:val="es-CR"/>
              </w:rPr>
              <w:t>La “cédula de personas Jurídicas” debe contener 10 dígitos y sin guiones</w:t>
            </w:r>
            <w:r w:rsidRPr="00ED4C36">
              <w:rPr>
                <w:rFonts w:ascii="PMingLiU" w:eastAsia="PMingLiU" w:hAnsi="PMingLiU" w:cs="PMingLiU"/>
                <w:sz w:val="18"/>
                <w:szCs w:val="18"/>
                <w:lang w:val="es-CR"/>
              </w:rPr>
              <w:br/>
            </w:r>
            <w:r w:rsidRPr="00ED4C36">
              <w:rPr>
                <w:sz w:val="18"/>
                <w:szCs w:val="18"/>
                <w:lang w:val="es-CR"/>
              </w:rPr>
              <w:t xml:space="preserve">El “Documento de Identificación Migratorio para Extranjeros ( DIMEX)” debe contener 11 o 12 dígitos, sin ceros al inicio y sin guiones </w:t>
            </w:r>
            <w:r w:rsidRPr="00ED4C36">
              <w:rPr>
                <w:sz w:val="18"/>
                <w:szCs w:val="18"/>
                <w:lang w:val="es-CR"/>
              </w:rPr>
              <w:br/>
              <w:t xml:space="preserve">El “Documento de Identificación de la DGT( NITE)” debe contener 10 dígitos y sin guiones. </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085068"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96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lastRenderedPageBreak/>
              <w:t>&gt; IdentificacionExtranjero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Número de identificación en caso de que el receptor sea un extranjero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Este campo será de condición obligatoria, cuando el cliente lo requiera</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6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NombreComercial</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Nombre comercial receptor</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80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nombre comercial debe indicarse. Es opcional</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Ubicacion</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que contiene el detalle de una ubicación</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4</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Provincia</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Provincia</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Canton</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Cantón</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Distrito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Distrito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Barrio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Barrio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Ver nota 14 y 7. Únicamente permite números.</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OtrasSenas</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Otras señas</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160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r w:rsidR="00EE174F" w:rsidRPr="00ED4C36">
              <w:rPr>
                <w:sz w:val="18"/>
                <w:szCs w:val="18"/>
                <w:lang w:val="es-CR"/>
              </w:rPr>
              <w:t>Debe de indicarse lo más exacta posible.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tcPr>
          <w:p w:rsidR="002F491E" w:rsidRPr="00ED4C36" w:rsidRDefault="002F491E" w:rsidP="002F491E">
            <w:pPr>
              <w:jc w:val="both"/>
              <w:rPr>
                <w:sz w:val="18"/>
                <w:szCs w:val="18"/>
                <w:lang w:val="es-CR"/>
              </w:rPr>
            </w:pPr>
            <w:r w:rsidRPr="00ED4C36">
              <w:rPr>
                <w:sz w:val="18"/>
                <w:szCs w:val="18"/>
                <w:lang w:val="es-CR"/>
              </w:rPr>
              <w:t>&gt; OtrasSenas Extranjero</w:t>
            </w:r>
          </w:p>
        </w:tc>
        <w:tc>
          <w:tcPr>
            <w:tcW w:w="1985" w:type="dxa"/>
            <w:shd w:val="clear" w:color="auto" w:fill="auto"/>
            <w:vAlign w:val="center"/>
          </w:tcPr>
          <w:p w:rsidR="002F491E" w:rsidRPr="00ED4C36" w:rsidRDefault="002F491E" w:rsidP="002F491E">
            <w:pPr>
              <w:jc w:val="both"/>
              <w:rPr>
                <w:sz w:val="18"/>
                <w:szCs w:val="18"/>
                <w:lang w:val="es-CR"/>
              </w:rPr>
            </w:pPr>
            <w:r w:rsidRPr="00ED4C36">
              <w:rPr>
                <w:sz w:val="18"/>
                <w:szCs w:val="18"/>
                <w:lang w:val="es-CR"/>
              </w:rPr>
              <w:t>Otras señas Extranjero</w:t>
            </w:r>
          </w:p>
        </w:tc>
        <w:tc>
          <w:tcPr>
            <w:tcW w:w="1701" w:type="dxa"/>
            <w:shd w:val="clear" w:color="auto" w:fill="auto"/>
            <w:noWrap/>
            <w:vAlign w:val="center"/>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tcPr>
          <w:p w:rsidR="002F491E" w:rsidRPr="00ED4C36" w:rsidRDefault="00881CC6" w:rsidP="002F491E">
            <w:pPr>
              <w:jc w:val="both"/>
              <w:rPr>
                <w:sz w:val="18"/>
                <w:szCs w:val="18"/>
                <w:lang w:val="es-CR"/>
              </w:rPr>
            </w:pPr>
            <w:r w:rsidRPr="00ED4C36">
              <w:rPr>
                <w:sz w:val="18"/>
                <w:szCs w:val="18"/>
                <w:lang w:val="es-CR"/>
              </w:rPr>
              <w:t>300</w:t>
            </w:r>
          </w:p>
        </w:tc>
        <w:tc>
          <w:tcPr>
            <w:tcW w:w="4423" w:type="dxa"/>
            <w:shd w:val="clear" w:color="auto" w:fill="auto"/>
            <w:vAlign w:val="center"/>
          </w:tcPr>
          <w:p w:rsidR="002F491E" w:rsidRPr="00ED4C36" w:rsidRDefault="002F491E" w:rsidP="002F491E">
            <w:pPr>
              <w:jc w:val="both"/>
              <w:rPr>
                <w:sz w:val="18"/>
                <w:szCs w:val="18"/>
                <w:lang w:val="es-CR"/>
              </w:rPr>
            </w:pPr>
            <w:r w:rsidRPr="00ED4C36">
              <w:rPr>
                <w:sz w:val="18"/>
                <w:szCs w:val="18"/>
                <w:lang w:val="es-CR"/>
              </w:rPr>
              <w:t xml:space="preserve"> Campo para incluir la dirección en el extranjero, en caso de requerirlo. </w:t>
            </w:r>
          </w:p>
        </w:tc>
        <w:tc>
          <w:tcPr>
            <w:tcW w:w="425" w:type="dxa"/>
            <w:shd w:val="clear" w:color="auto" w:fill="auto"/>
            <w:noWrap/>
            <w:vAlign w:val="center"/>
          </w:tcPr>
          <w:p w:rsidR="002F491E" w:rsidRPr="00ED4C36" w:rsidRDefault="00280908" w:rsidP="002F491E">
            <w:pPr>
              <w:jc w:val="both"/>
              <w:rPr>
                <w:sz w:val="18"/>
                <w:szCs w:val="18"/>
                <w:lang w:val="es-CR"/>
              </w:rPr>
            </w:pPr>
            <w:r w:rsidRPr="00ED4C36">
              <w:rPr>
                <w:sz w:val="18"/>
                <w:szCs w:val="18"/>
                <w:lang w:val="es-CR"/>
              </w:rPr>
              <w:t>3</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3</w:t>
            </w:r>
          </w:p>
        </w:tc>
        <w:tc>
          <w:tcPr>
            <w:tcW w:w="425" w:type="dxa"/>
            <w:shd w:val="clear" w:color="auto" w:fill="auto"/>
            <w:noWrap/>
            <w:vAlign w:val="center"/>
          </w:tcPr>
          <w:p w:rsidR="002F491E" w:rsidRPr="00ED4C36" w:rsidRDefault="002F491E" w:rsidP="002F491E">
            <w:pPr>
              <w:jc w:val="both"/>
              <w:rPr>
                <w:sz w:val="18"/>
                <w:szCs w:val="18"/>
                <w:lang w:val="es-CR"/>
              </w:rPr>
            </w:pPr>
            <w:r w:rsidRPr="00ED4C36">
              <w:rPr>
                <w:sz w:val="18"/>
                <w:szCs w:val="18"/>
                <w:lang w:val="es-CR"/>
              </w:rPr>
              <w:t>3</w:t>
            </w:r>
          </w:p>
        </w:tc>
        <w:tc>
          <w:tcPr>
            <w:tcW w:w="544" w:type="dxa"/>
            <w:shd w:val="clear" w:color="auto" w:fill="auto"/>
            <w:noWrap/>
            <w:vAlign w:val="center"/>
          </w:tcPr>
          <w:p w:rsidR="002F491E" w:rsidRPr="00ED4C36" w:rsidRDefault="002851A9" w:rsidP="002F491E">
            <w:pPr>
              <w:jc w:val="both"/>
              <w:rPr>
                <w:sz w:val="18"/>
                <w:szCs w:val="18"/>
                <w:lang w:val="es-CR"/>
              </w:rPr>
            </w:pPr>
            <w:r w:rsidRPr="00ED4C36">
              <w:rPr>
                <w:sz w:val="18"/>
                <w:szCs w:val="18"/>
                <w:lang w:val="es-CR"/>
              </w:rPr>
              <w:t>2</w:t>
            </w:r>
          </w:p>
        </w:tc>
        <w:tc>
          <w:tcPr>
            <w:tcW w:w="567" w:type="dxa"/>
            <w:shd w:val="clear" w:color="auto" w:fill="auto"/>
            <w:noWrap/>
            <w:vAlign w:val="center"/>
          </w:tcPr>
          <w:p w:rsidR="002F491E" w:rsidRPr="00ED4C36" w:rsidRDefault="002851A9" w:rsidP="002F491E">
            <w:pPr>
              <w:jc w:val="both"/>
              <w:rPr>
                <w:sz w:val="18"/>
                <w:szCs w:val="18"/>
                <w:lang w:val="es-CR"/>
              </w:rPr>
            </w:pPr>
            <w:r w:rsidRPr="00ED4C36">
              <w:rPr>
                <w:sz w:val="18"/>
                <w:szCs w:val="18"/>
                <w:lang w:val="es-CR"/>
              </w:rPr>
              <w:t>2</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Telefono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para un número telefónico. Es opcional.</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1041E8"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827"/>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CodigoPais</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Código del País</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3</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teléfono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96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NumTelefono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Número telefónico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teléfono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1041E8"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32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Fax</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ComplexType</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 </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Tipo complejo para un número de fax. Es opcional.</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1041E8"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96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CodigoPais</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Código del País</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3</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fax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&gt; NumTelefono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Número telefónico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Integer</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En el caso que se cuente con un número de fax debe indicarse.</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1036"/>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&gt; CorreoElectronico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Dirección del correo electrónico del receptor</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126935" w:rsidP="002F491E">
            <w:pPr>
              <w:jc w:val="both"/>
              <w:rPr>
                <w:sz w:val="18"/>
                <w:szCs w:val="18"/>
                <w:lang w:val="es-CR"/>
              </w:rPr>
            </w:pPr>
            <w:r w:rsidRPr="00ED4C36">
              <w:rPr>
                <w:sz w:val="18"/>
                <w:szCs w:val="18"/>
                <w:lang w:val="es-CR"/>
              </w:rPr>
              <w:t>1</w:t>
            </w:r>
            <w:r w:rsidR="002F491E" w:rsidRPr="00ED4C36">
              <w:rPr>
                <w:sz w:val="18"/>
                <w:szCs w:val="18"/>
                <w:lang w:val="es-CR"/>
              </w:rPr>
              <w:t>60</w:t>
            </w:r>
          </w:p>
        </w:tc>
        <w:tc>
          <w:tcPr>
            <w:tcW w:w="4423" w:type="dxa"/>
            <w:shd w:val="clear" w:color="auto" w:fill="auto"/>
            <w:vAlign w:val="center"/>
            <w:hideMark/>
          </w:tcPr>
          <w:p w:rsidR="002F491E" w:rsidRPr="00ED4C36" w:rsidRDefault="002F491E" w:rsidP="002F491E">
            <w:pPr>
              <w:jc w:val="both"/>
              <w:rPr>
                <w:sz w:val="14"/>
                <w:szCs w:val="14"/>
                <w:lang w:val="es-CR"/>
              </w:rPr>
            </w:pPr>
            <w:r w:rsidRPr="00ED4C36">
              <w:rPr>
                <w:sz w:val="18"/>
                <w:szCs w:val="18"/>
                <w:lang w:val="es-CR"/>
              </w:rPr>
              <w:t>Este campo será de condición obligatoria, cuando el cliente lo requiera</w:t>
            </w:r>
            <w:r w:rsidRPr="00ED4C36">
              <w:rPr>
                <w:rFonts w:ascii="PMingLiU" w:eastAsia="PMingLiU" w:hAnsi="PMingLiU" w:cs="PMingLiU"/>
                <w:sz w:val="18"/>
                <w:szCs w:val="18"/>
                <w:lang w:val="es-CR"/>
              </w:rPr>
              <w:br/>
            </w:r>
            <w:r w:rsidRPr="00ED4C36">
              <w:rPr>
                <w:sz w:val="18"/>
                <w:szCs w:val="18"/>
                <w:lang w:val="es-CR"/>
              </w:rPr>
              <w:t xml:space="preserve">Debe cumplir con la siguiente estructura: </w:t>
            </w:r>
            <w:r w:rsidRPr="00ED4C36">
              <w:rPr>
                <w:rFonts w:ascii="PMingLiU" w:eastAsia="PMingLiU" w:hAnsi="PMingLiU" w:cs="PMingLiU"/>
                <w:sz w:val="18"/>
                <w:szCs w:val="18"/>
                <w:lang w:val="es-CR"/>
              </w:rPr>
              <w:br/>
            </w:r>
            <w:r w:rsidRPr="00ED4C36">
              <w:rPr>
                <w:sz w:val="14"/>
                <w:szCs w:val="14"/>
                <w:lang w:val="es-CR"/>
              </w:rPr>
              <w:t>^\\s*(([^&lt;&gt;()</w:t>
            </w:r>
            <w:hyperlink r:id="rId11" w:history="1">
              <w:r w:rsidRPr="00ED4C36">
                <w:rPr>
                  <w:sz w:val="14"/>
                  <w:szCs w:val="14"/>
                  <w:lang w:val="es-CR"/>
                </w:rPr>
                <w:t>\\[\\]\\.,;:\\s@\\\"]+(\\.[^&lt;&gt;()\\[\\]\\.,;:\\s@\\\"]+)*)|(\\\".+\\\"))@(([^&lt;&gt;()\\[\\]\\.,;:\\s@\\\"]+\\.)+[^&lt;&gt;()\\[\\]\\.,;:\\s@\\\"]{0,})\\s*$</w:t>
              </w:r>
            </w:hyperlink>
          </w:p>
          <w:p w:rsidR="002F491E" w:rsidRPr="00ED4C36" w:rsidRDefault="002F491E" w:rsidP="002F491E">
            <w:pPr>
              <w:spacing w:after="240"/>
              <w:jc w:val="both"/>
              <w:rPr>
                <w:sz w:val="18"/>
                <w:szCs w:val="18"/>
                <w:lang w:val="es-CR"/>
              </w:rPr>
            </w:pP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lastRenderedPageBreak/>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96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lastRenderedPageBreak/>
              <w:t>CondicionVenta</w:t>
            </w:r>
          </w:p>
        </w:tc>
        <w:tc>
          <w:tcPr>
            <w:tcW w:w="1985" w:type="dxa"/>
            <w:shd w:val="clear" w:color="auto" w:fill="auto"/>
            <w:vAlign w:val="center"/>
            <w:hideMark/>
          </w:tcPr>
          <w:p w:rsidR="002F491E" w:rsidRPr="00ED4C36" w:rsidRDefault="002F491E" w:rsidP="002D0290">
            <w:pPr>
              <w:jc w:val="both"/>
              <w:rPr>
                <w:sz w:val="18"/>
                <w:szCs w:val="18"/>
                <w:lang w:val="es-CR"/>
              </w:rPr>
            </w:pPr>
            <w:r w:rsidRPr="00ED4C36">
              <w:rPr>
                <w:sz w:val="18"/>
                <w:szCs w:val="18"/>
                <w:lang w:val="es-CR"/>
              </w:rPr>
              <w:t xml:space="preserve">Condiciones de la venta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Es un campo fijo de dos posiciones</w:t>
            </w:r>
            <w:r w:rsidRPr="00ED4C36">
              <w:rPr>
                <w:sz w:val="18"/>
                <w:szCs w:val="18"/>
                <w:lang w:val="es-CR"/>
              </w:rPr>
              <w:br/>
              <w:t xml:space="preserve">Ver notas 5 y 7 </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r>
      <w:tr w:rsidR="00ED4C36" w:rsidRPr="00ED4C36" w:rsidTr="002F491E">
        <w:trPr>
          <w:trHeight w:val="640"/>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PlazoCredito</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Plazo del crédito</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10</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xml:space="preserve">Este campo será de condición obligatoria, cuando la venta del producto o prestación de servicio sea a crédito </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2</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44"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r>
      <w:tr w:rsidR="00ED4C36" w:rsidRPr="00ED4C36" w:rsidTr="002F491E">
        <w:trPr>
          <w:trHeight w:val="882"/>
        </w:trPr>
        <w:tc>
          <w:tcPr>
            <w:tcW w:w="240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MedioPago {1,4}</w:t>
            </w:r>
          </w:p>
        </w:tc>
        <w:tc>
          <w:tcPr>
            <w:tcW w:w="1985"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 xml:space="preserve">Medio de pago </w:t>
            </w:r>
          </w:p>
        </w:tc>
        <w:tc>
          <w:tcPr>
            <w:tcW w:w="1701"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String</w:t>
            </w:r>
          </w:p>
        </w:tc>
        <w:tc>
          <w:tcPr>
            <w:tcW w:w="992"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2</w:t>
            </w:r>
          </w:p>
        </w:tc>
        <w:tc>
          <w:tcPr>
            <w:tcW w:w="4423" w:type="dxa"/>
            <w:shd w:val="clear" w:color="auto" w:fill="auto"/>
            <w:vAlign w:val="center"/>
            <w:hideMark/>
          </w:tcPr>
          <w:p w:rsidR="002F491E" w:rsidRPr="00ED4C36" w:rsidRDefault="002F491E" w:rsidP="002F491E">
            <w:pPr>
              <w:jc w:val="both"/>
              <w:rPr>
                <w:sz w:val="18"/>
                <w:szCs w:val="18"/>
                <w:lang w:val="es-CR"/>
              </w:rPr>
            </w:pPr>
            <w:r w:rsidRPr="00ED4C36">
              <w:rPr>
                <w:sz w:val="18"/>
                <w:szCs w:val="18"/>
                <w:lang w:val="es-CR"/>
              </w:rPr>
              <w:t>Es un campo fijo de dos posiciones</w:t>
            </w:r>
            <w:r w:rsidRPr="00ED4C36">
              <w:rPr>
                <w:sz w:val="18"/>
                <w:szCs w:val="18"/>
                <w:lang w:val="es-CR"/>
              </w:rPr>
              <w:br/>
              <w:t>Se puede incluir un máximo de 4 medios de pago.</w:t>
            </w:r>
            <w:r w:rsidRPr="00ED4C36">
              <w:rPr>
                <w:rFonts w:ascii="PMingLiU" w:eastAsia="PMingLiU" w:hAnsi="PMingLiU" w:cs="PMingLiU"/>
                <w:sz w:val="18"/>
                <w:szCs w:val="18"/>
                <w:lang w:val="es-CR"/>
              </w:rPr>
              <w:br/>
            </w:r>
            <w:r w:rsidRPr="00ED4C36">
              <w:rPr>
                <w:sz w:val="18"/>
                <w:szCs w:val="18"/>
                <w:lang w:val="es-CR"/>
              </w:rPr>
              <w:t xml:space="preserve">Ver notas 6 y 7  </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567" w:type="dxa"/>
            <w:vAlign w:val="center"/>
          </w:tcPr>
          <w:p w:rsidR="002F491E" w:rsidRPr="00ED4C36" w:rsidRDefault="002F491E" w:rsidP="002F491E">
            <w:pPr>
              <w:jc w:val="center"/>
              <w:rPr>
                <w:sz w:val="18"/>
                <w:szCs w:val="18"/>
                <w:lang w:val="es-CR"/>
              </w:rPr>
            </w:pPr>
            <w:r w:rsidRPr="00ED4C36">
              <w:rPr>
                <w:sz w:val="18"/>
                <w:szCs w:val="18"/>
                <w:lang w:val="es-CR"/>
              </w:rPr>
              <w:t>1</w:t>
            </w:r>
          </w:p>
        </w:tc>
        <w:tc>
          <w:tcPr>
            <w:tcW w:w="425" w:type="dxa"/>
            <w:shd w:val="clear" w:color="auto" w:fill="auto"/>
            <w:noWrap/>
            <w:vAlign w:val="center"/>
            <w:hideMark/>
          </w:tcPr>
          <w:p w:rsidR="002F491E" w:rsidRPr="00ED4C36" w:rsidRDefault="002F491E" w:rsidP="002F491E">
            <w:pPr>
              <w:jc w:val="both"/>
              <w:rPr>
                <w:sz w:val="18"/>
                <w:szCs w:val="18"/>
                <w:lang w:val="es-CR"/>
              </w:rPr>
            </w:pPr>
            <w:r w:rsidRPr="00ED4C36">
              <w:rPr>
                <w:sz w:val="18"/>
                <w:szCs w:val="18"/>
                <w:lang w:val="es-CR"/>
              </w:rPr>
              <w:t>1</w:t>
            </w:r>
          </w:p>
        </w:tc>
        <w:tc>
          <w:tcPr>
            <w:tcW w:w="544" w:type="dxa"/>
            <w:shd w:val="clear" w:color="auto" w:fill="auto"/>
            <w:noWrap/>
            <w:vAlign w:val="center"/>
            <w:hideMark/>
          </w:tcPr>
          <w:p w:rsidR="002F491E" w:rsidRPr="00ED4C36" w:rsidRDefault="001041E8" w:rsidP="002F491E">
            <w:pPr>
              <w:jc w:val="both"/>
              <w:rPr>
                <w:sz w:val="18"/>
                <w:szCs w:val="18"/>
                <w:lang w:val="es-CR"/>
              </w:rPr>
            </w:pPr>
            <w:r w:rsidRPr="00ED4C36">
              <w:rPr>
                <w:sz w:val="18"/>
                <w:szCs w:val="18"/>
                <w:lang w:val="es-CR"/>
              </w:rPr>
              <w:t>2</w:t>
            </w:r>
          </w:p>
        </w:tc>
        <w:tc>
          <w:tcPr>
            <w:tcW w:w="567" w:type="dxa"/>
            <w:shd w:val="clear" w:color="auto" w:fill="auto"/>
            <w:noWrap/>
            <w:vAlign w:val="center"/>
            <w:hideMark/>
          </w:tcPr>
          <w:p w:rsidR="002F491E" w:rsidRPr="00ED4C36" w:rsidRDefault="001041E8" w:rsidP="002F491E">
            <w:pPr>
              <w:jc w:val="both"/>
              <w:rPr>
                <w:sz w:val="18"/>
                <w:szCs w:val="18"/>
                <w:lang w:val="es-CR"/>
              </w:rPr>
            </w:pPr>
            <w:r w:rsidRPr="00ED4C36">
              <w:rPr>
                <w:sz w:val="18"/>
                <w:szCs w:val="18"/>
                <w:lang w:val="es-CR"/>
              </w:rPr>
              <w:t>2</w:t>
            </w:r>
          </w:p>
        </w:tc>
      </w:tr>
    </w:tbl>
    <w:p w:rsidR="00C321A6" w:rsidRPr="00ED4C36" w:rsidRDefault="00C321A6" w:rsidP="004928D3">
      <w:pPr>
        <w:widowControl w:val="0"/>
        <w:autoSpaceDE w:val="0"/>
        <w:autoSpaceDN w:val="0"/>
        <w:adjustRightInd w:val="0"/>
        <w:spacing w:before="72" w:line="288" w:lineRule="auto"/>
        <w:ind w:right="708"/>
        <w:jc w:val="both"/>
        <w:rPr>
          <w:rFonts w:ascii="Arial Narrow" w:hAnsi="Arial Narrow" w:cs="Arial"/>
          <w:b/>
          <w:sz w:val="18"/>
          <w:szCs w:val="18"/>
          <w:lang w:val="es-CR"/>
        </w:rPr>
      </w:pPr>
    </w:p>
    <w:p w:rsidR="00C321A6" w:rsidRPr="00ED4C36" w:rsidRDefault="00C321A6" w:rsidP="004928D3">
      <w:pPr>
        <w:pStyle w:val="ColorfulList-Accent11"/>
        <w:widowControl w:val="0"/>
        <w:numPr>
          <w:ilvl w:val="0"/>
          <w:numId w:val="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
          <w:bCs/>
          <w:sz w:val="18"/>
          <w:szCs w:val="18"/>
          <w:lang w:val="es-CR"/>
        </w:rPr>
        <w:t>Detalle de la mercancía o servicio prestado</w:t>
      </w:r>
    </w:p>
    <w:p w:rsidR="003A6016" w:rsidRPr="00ED4C36" w:rsidRDefault="003A6016" w:rsidP="004928D3">
      <w:pPr>
        <w:pStyle w:val="ColorfulList-Accent11"/>
        <w:widowControl w:val="0"/>
        <w:autoSpaceDE w:val="0"/>
        <w:autoSpaceDN w:val="0"/>
        <w:adjustRightInd w:val="0"/>
        <w:spacing w:before="72" w:line="288" w:lineRule="auto"/>
        <w:jc w:val="both"/>
        <w:rPr>
          <w:rFonts w:ascii="Arial Narrow" w:hAnsi="Arial Narrow" w:cs="Arial"/>
          <w:b/>
          <w:bCs/>
          <w:sz w:val="18"/>
          <w:szCs w:val="18"/>
          <w:lang w:val="es-CR"/>
        </w:rPr>
      </w:pPr>
    </w:p>
    <w:tbl>
      <w:tblPr>
        <w:tblW w:w="14556" w:type="dxa"/>
        <w:tblInd w:w="-572" w:type="dxa"/>
        <w:tblLayout w:type="fixed"/>
        <w:tblLook w:val="04A0" w:firstRow="1" w:lastRow="0" w:firstColumn="1" w:lastColumn="0" w:noHBand="0" w:noVBand="1"/>
      </w:tblPr>
      <w:tblGrid>
        <w:gridCol w:w="2405"/>
        <w:gridCol w:w="2018"/>
        <w:gridCol w:w="1413"/>
        <w:gridCol w:w="947"/>
        <w:gridCol w:w="4371"/>
        <w:gridCol w:w="567"/>
        <w:gridCol w:w="567"/>
        <w:gridCol w:w="567"/>
        <w:gridCol w:w="567"/>
        <w:gridCol w:w="567"/>
        <w:gridCol w:w="567"/>
      </w:tblGrid>
      <w:tr w:rsidR="00ED4C36" w:rsidRPr="00ED4C36" w:rsidTr="007723DF">
        <w:trPr>
          <w:trHeight w:val="320"/>
          <w:tblHeader/>
        </w:trPr>
        <w:tc>
          <w:tcPr>
            <w:tcW w:w="240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7723DF" w:rsidRPr="00ED4C36" w:rsidRDefault="007723DF" w:rsidP="001F7DCF">
            <w:pPr>
              <w:jc w:val="center"/>
              <w:rPr>
                <w:b/>
                <w:bCs/>
                <w:sz w:val="18"/>
                <w:szCs w:val="18"/>
                <w:lang w:val="es-CR"/>
              </w:rPr>
            </w:pPr>
            <w:r w:rsidRPr="00ED4C36">
              <w:rPr>
                <w:b/>
                <w:bCs/>
                <w:sz w:val="18"/>
                <w:szCs w:val="18"/>
                <w:lang w:val="es-CR"/>
              </w:rPr>
              <w:t>Etiqueta</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723DF" w:rsidRPr="00ED4C36" w:rsidRDefault="007723DF" w:rsidP="001F7DCF">
            <w:pPr>
              <w:jc w:val="center"/>
              <w:rPr>
                <w:b/>
                <w:bCs/>
                <w:sz w:val="18"/>
                <w:szCs w:val="18"/>
                <w:lang w:val="es-CR"/>
              </w:rPr>
            </w:pPr>
            <w:r w:rsidRPr="00ED4C36">
              <w:rPr>
                <w:b/>
                <w:bCs/>
                <w:sz w:val="18"/>
                <w:szCs w:val="18"/>
                <w:lang w:val="es-CR"/>
              </w:rPr>
              <w:t>Nombre</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7723DF" w:rsidRPr="00ED4C36" w:rsidRDefault="007723DF" w:rsidP="001F7DCF">
            <w:pPr>
              <w:jc w:val="center"/>
              <w:rPr>
                <w:b/>
                <w:bCs/>
                <w:sz w:val="18"/>
                <w:szCs w:val="18"/>
                <w:lang w:val="es-CR"/>
              </w:rPr>
            </w:pPr>
            <w:r w:rsidRPr="00ED4C36">
              <w:rPr>
                <w:b/>
                <w:bCs/>
                <w:sz w:val="18"/>
                <w:szCs w:val="18"/>
                <w:lang w:val="es-CR"/>
              </w:rPr>
              <w:t>Tipo</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7723DF" w:rsidRPr="00ED4C36" w:rsidRDefault="007723DF" w:rsidP="001F7DCF">
            <w:pPr>
              <w:jc w:val="center"/>
              <w:rPr>
                <w:b/>
                <w:bCs/>
                <w:sz w:val="18"/>
                <w:szCs w:val="18"/>
                <w:lang w:val="es-CR"/>
              </w:rPr>
            </w:pPr>
            <w:r w:rsidRPr="00ED4C36">
              <w:rPr>
                <w:b/>
                <w:bCs/>
                <w:sz w:val="18"/>
                <w:szCs w:val="18"/>
                <w:lang w:val="es-CR"/>
              </w:rPr>
              <w:t>Tamaño</w:t>
            </w:r>
          </w:p>
        </w:tc>
        <w:tc>
          <w:tcPr>
            <w:tcW w:w="4371"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723DF" w:rsidRPr="00ED4C36" w:rsidRDefault="007723DF" w:rsidP="001F7DCF">
            <w:pPr>
              <w:jc w:val="center"/>
              <w:rPr>
                <w:b/>
                <w:bCs/>
                <w:sz w:val="18"/>
                <w:szCs w:val="18"/>
                <w:lang w:val="es-CR"/>
              </w:rPr>
            </w:pPr>
            <w:r w:rsidRPr="00ED4C36">
              <w:rPr>
                <w:b/>
                <w:bCs/>
                <w:sz w:val="18"/>
                <w:szCs w:val="18"/>
                <w:lang w:val="es-CR"/>
              </w:rPr>
              <w:t>Descripción</w:t>
            </w:r>
          </w:p>
        </w:tc>
        <w:tc>
          <w:tcPr>
            <w:tcW w:w="3402" w:type="dxa"/>
            <w:gridSpan w:val="6"/>
            <w:tcBorders>
              <w:top w:val="single" w:sz="4" w:space="0" w:color="auto"/>
              <w:left w:val="nil"/>
              <w:bottom w:val="single" w:sz="4" w:space="0" w:color="auto"/>
              <w:right w:val="single" w:sz="4" w:space="0" w:color="auto"/>
            </w:tcBorders>
            <w:shd w:val="clear" w:color="auto" w:fill="9CC2E5" w:themeFill="accent1" w:themeFillTint="99"/>
            <w:vAlign w:val="center"/>
          </w:tcPr>
          <w:p w:rsidR="007723DF" w:rsidRPr="00ED4C36" w:rsidRDefault="007723DF" w:rsidP="007723DF">
            <w:pPr>
              <w:jc w:val="center"/>
              <w:rPr>
                <w:b/>
                <w:bCs/>
                <w:sz w:val="18"/>
                <w:szCs w:val="18"/>
                <w:lang w:val="es-CR"/>
              </w:rPr>
            </w:pPr>
            <w:r w:rsidRPr="00ED4C36">
              <w:rPr>
                <w:b/>
                <w:bCs/>
                <w:sz w:val="18"/>
                <w:szCs w:val="18"/>
                <w:lang w:val="es-CR"/>
              </w:rPr>
              <w:t>Condición del Campo</w:t>
            </w:r>
          </w:p>
        </w:tc>
      </w:tr>
      <w:tr w:rsidR="00ED4C36" w:rsidRPr="00ED4C36" w:rsidTr="00CF090C">
        <w:trPr>
          <w:trHeight w:val="320"/>
          <w:tblHeader/>
        </w:trPr>
        <w:tc>
          <w:tcPr>
            <w:tcW w:w="2405"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2018"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1413"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947"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4371"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A0A86" w:rsidRPr="00ED4C36" w:rsidRDefault="003A0A86" w:rsidP="001F7DCF">
            <w:pPr>
              <w:jc w:val="center"/>
              <w:rPr>
                <w:b/>
                <w:bCs/>
                <w:sz w:val="18"/>
                <w:szCs w:val="18"/>
                <w:lang w:val="es-CR"/>
              </w:rPr>
            </w:pPr>
          </w:p>
        </w:tc>
        <w:tc>
          <w:tcPr>
            <w:tcW w:w="56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3A0A86" w:rsidRPr="00ED4C36" w:rsidRDefault="003A0A86" w:rsidP="001F7DCF">
            <w:pPr>
              <w:jc w:val="center"/>
              <w:rPr>
                <w:b/>
                <w:bCs/>
                <w:sz w:val="18"/>
                <w:szCs w:val="18"/>
                <w:lang w:val="es-CR"/>
              </w:rPr>
            </w:pPr>
            <w:r w:rsidRPr="00ED4C36">
              <w:rPr>
                <w:b/>
                <w:bCs/>
                <w:sz w:val="18"/>
                <w:szCs w:val="18"/>
                <w:lang w:val="es-CR"/>
              </w:rPr>
              <w:t>FE</w:t>
            </w:r>
          </w:p>
        </w:tc>
        <w:tc>
          <w:tcPr>
            <w:tcW w:w="567"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3A0A86" w:rsidRPr="00ED4C36" w:rsidRDefault="003A0A86" w:rsidP="001F7DCF">
            <w:pPr>
              <w:jc w:val="center"/>
              <w:rPr>
                <w:b/>
                <w:bCs/>
                <w:sz w:val="18"/>
                <w:szCs w:val="18"/>
                <w:lang w:val="es-CR"/>
              </w:rPr>
            </w:pPr>
            <w:r w:rsidRPr="00ED4C36">
              <w:rPr>
                <w:b/>
                <w:bCs/>
                <w:sz w:val="18"/>
                <w:szCs w:val="18"/>
                <w:lang w:val="es-CR"/>
              </w:rPr>
              <w:t>FEE</w:t>
            </w: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FEC</w:t>
            </w: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3A0A86" w:rsidRPr="00ED4C36" w:rsidRDefault="003A0A86" w:rsidP="001F7DCF">
            <w:pPr>
              <w:jc w:val="center"/>
              <w:rPr>
                <w:b/>
                <w:bCs/>
                <w:sz w:val="18"/>
                <w:szCs w:val="18"/>
                <w:lang w:val="es-CR"/>
              </w:rPr>
            </w:pPr>
            <w:r w:rsidRPr="00ED4C36">
              <w:rPr>
                <w:b/>
                <w:bCs/>
                <w:sz w:val="18"/>
                <w:szCs w:val="18"/>
                <w:lang w:val="es-CR"/>
              </w:rPr>
              <w:t>TE</w:t>
            </w:r>
          </w:p>
        </w:tc>
        <w:tc>
          <w:tcPr>
            <w:tcW w:w="56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3A0A86" w:rsidRPr="00ED4C36" w:rsidRDefault="003A0A86" w:rsidP="001F7DCF">
            <w:pPr>
              <w:jc w:val="center"/>
              <w:rPr>
                <w:b/>
                <w:bCs/>
                <w:sz w:val="18"/>
                <w:szCs w:val="18"/>
                <w:lang w:val="es-CR"/>
              </w:rPr>
            </w:pPr>
            <w:r w:rsidRPr="00ED4C36">
              <w:rPr>
                <w:b/>
                <w:bCs/>
                <w:sz w:val="18"/>
                <w:szCs w:val="18"/>
                <w:lang w:val="es-CR"/>
              </w:rPr>
              <w:t>NC</w:t>
            </w:r>
          </w:p>
        </w:tc>
        <w:tc>
          <w:tcPr>
            <w:tcW w:w="56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3A0A86" w:rsidRPr="00ED4C36" w:rsidRDefault="003A0A86" w:rsidP="001F7DCF">
            <w:pPr>
              <w:jc w:val="center"/>
              <w:rPr>
                <w:b/>
                <w:bCs/>
                <w:sz w:val="18"/>
                <w:szCs w:val="18"/>
                <w:lang w:val="es-CR"/>
              </w:rPr>
            </w:pPr>
            <w:r w:rsidRPr="00ED4C36">
              <w:rPr>
                <w:b/>
                <w:bCs/>
                <w:sz w:val="18"/>
                <w:szCs w:val="18"/>
                <w:lang w:val="es-CR"/>
              </w:rPr>
              <w:t>ND</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DetalleServicio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Detalle del Servicio, </w:t>
            </w:r>
            <w:r w:rsidR="00E3777A" w:rsidRPr="00ED4C36">
              <w:rPr>
                <w:sz w:val="18"/>
                <w:szCs w:val="18"/>
                <w:lang w:val="es-CR"/>
              </w:rPr>
              <w:t>Mercancía</w:t>
            </w:r>
            <w:r w:rsidRPr="00ED4C36">
              <w:rPr>
                <w:sz w:val="18"/>
                <w:szCs w:val="18"/>
                <w:lang w:val="es-CR"/>
              </w:rPr>
              <w:t xml:space="preserve"> u otro.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ComplexType</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Tipo complejo qu</w:t>
            </w:r>
            <w:r w:rsidR="00667A30" w:rsidRPr="00ED4C36">
              <w:rPr>
                <w:sz w:val="18"/>
                <w:szCs w:val="18"/>
                <w:lang w:val="es-CR"/>
              </w:rPr>
              <w:t>e agrupa las líneas del detalle.</w:t>
            </w:r>
          </w:p>
          <w:p w:rsidR="00667A30" w:rsidRPr="00ED4C36" w:rsidRDefault="00667A30" w:rsidP="004928D3">
            <w:pPr>
              <w:jc w:val="both"/>
              <w:rPr>
                <w:sz w:val="18"/>
                <w:szCs w:val="18"/>
                <w:lang w:val="es-CR"/>
              </w:rPr>
            </w:pPr>
            <w:r w:rsidRPr="00ED4C36">
              <w:rPr>
                <w:sz w:val="18"/>
                <w:szCs w:val="18"/>
                <w:lang w:val="es-CR"/>
              </w:rPr>
              <w:t>Es de carácter obligatorio cuando el comprobante incorpore al menos una línea de un producto o servicio.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667A30"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667A30"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EB394A"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667A30"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667A30" w:rsidP="004928D3">
            <w:pPr>
              <w:jc w:val="both"/>
              <w:rPr>
                <w:sz w:val="18"/>
                <w:szCs w:val="18"/>
                <w:lang w:val="es-CR"/>
              </w:rPr>
            </w:pPr>
            <w:r w:rsidRPr="00ED4C36">
              <w:rPr>
                <w:sz w:val="18"/>
                <w:szCs w:val="18"/>
                <w:lang w:val="es-CR"/>
              </w:rPr>
              <w:t>2</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LineaDetalle {1,1000}</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Línea de detalle</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ComplexType</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Tipo complejo que representa cada línea del detalle de la mercancía o servicio prestado.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667A30"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NumeroLinea</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Número de la línea</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PositiveInteger</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De 1 a 1000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667A30"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7F" w:rsidRPr="00ED4C36" w:rsidRDefault="004D1C7F" w:rsidP="007753CE">
            <w:pPr>
              <w:jc w:val="both"/>
              <w:rPr>
                <w:sz w:val="18"/>
                <w:szCs w:val="18"/>
                <w:lang w:val="es-CR"/>
              </w:rPr>
            </w:pPr>
            <w:r w:rsidRPr="00ED4C36">
              <w:rPr>
                <w:sz w:val="18"/>
                <w:szCs w:val="18"/>
                <w:lang w:val="es-CR"/>
              </w:rPr>
              <w:t xml:space="preserve">&gt; &gt;PartidaArancelaria </w:t>
            </w:r>
          </w:p>
        </w:tc>
        <w:tc>
          <w:tcPr>
            <w:tcW w:w="2018" w:type="dxa"/>
            <w:tcBorders>
              <w:top w:val="single" w:sz="4" w:space="0" w:color="auto"/>
              <w:left w:val="nil"/>
              <w:bottom w:val="single" w:sz="4" w:space="0" w:color="auto"/>
              <w:right w:val="single" w:sz="4" w:space="0" w:color="auto"/>
            </w:tcBorders>
            <w:shd w:val="clear" w:color="auto" w:fill="auto"/>
            <w:vAlign w:val="center"/>
          </w:tcPr>
          <w:p w:rsidR="004D1C7F" w:rsidRPr="00ED4C36" w:rsidRDefault="004D1C7F" w:rsidP="00576537">
            <w:pPr>
              <w:jc w:val="both"/>
              <w:rPr>
                <w:sz w:val="18"/>
                <w:szCs w:val="18"/>
                <w:lang w:val="es-CR"/>
              </w:rPr>
            </w:pPr>
            <w:r w:rsidRPr="00ED4C36">
              <w:rPr>
                <w:sz w:val="18"/>
                <w:szCs w:val="18"/>
                <w:lang w:val="es-CR"/>
              </w:rPr>
              <w:t xml:space="preserve">Partida Arancelaria </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4D1C7F" w:rsidRPr="00ED4C36" w:rsidRDefault="004D1C7F" w:rsidP="007753CE">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4D1C7F" w:rsidRPr="00ED4C36" w:rsidRDefault="004D1C7F" w:rsidP="007753CE">
            <w:pPr>
              <w:jc w:val="both"/>
              <w:rPr>
                <w:sz w:val="18"/>
                <w:szCs w:val="18"/>
                <w:lang w:val="es-CR"/>
              </w:rPr>
            </w:pPr>
            <w:r w:rsidRPr="00ED4C36">
              <w:rPr>
                <w:sz w:val="18"/>
                <w:szCs w:val="18"/>
                <w:lang w:val="es-CR"/>
              </w:rPr>
              <w:t>15</w:t>
            </w:r>
          </w:p>
        </w:tc>
        <w:tc>
          <w:tcPr>
            <w:tcW w:w="4371" w:type="dxa"/>
            <w:tcBorders>
              <w:top w:val="single" w:sz="4" w:space="0" w:color="auto"/>
              <w:left w:val="nil"/>
              <w:bottom w:val="single" w:sz="4" w:space="0" w:color="auto"/>
              <w:right w:val="single" w:sz="4" w:space="0" w:color="auto"/>
            </w:tcBorders>
            <w:shd w:val="clear" w:color="auto" w:fill="auto"/>
            <w:vAlign w:val="center"/>
          </w:tcPr>
          <w:p w:rsidR="004D1C7F" w:rsidRPr="00ED4C36" w:rsidRDefault="00583C96" w:rsidP="007753CE">
            <w:pPr>
              <w:jc w:val="both"/>
              <w:rPr>
                <w:sz w:val="18"/>
                <w:szCs w:val="18"/>
                <w:lang w:val="es-CR"/>
              </w:rPr>
            </w:pPr>
            <w:r w:rsidRPr="00ED4C36">
              <w:rPr>
                <w:sz w:val="18"/>
                <w:szCs w:val="18"/>
                <w:lang w:val="es-CR"/>
              </w:rPr>
              <w:t xml:space="preserve">Se convierte en </w:t>
            </w:r>
            <w:r w:rsidR="004D1C7F" w:rsidRPr="00ED4C36">
              <w:rPr>
                <w:sz w:val="18"/>
                <w:szCs w:val="18"/>
                <w:lang w:val="es-CR"/>
              </w:rPr>
              <w:t xml:space="preserve">carácter obligatorio cuando se elija el tipo de comprobante “Factura </w:t>
            </w:r>
            <w:r w:rsidR="006200B7" w:rsidRPr="00ED4C36">
              <w:rPr>
                <w:sz w:val="18"/>
                <w:szCs w:val="18"/>
                <w:lang w:val="es-CR"/>
              </w:rPr>
              <w:t>electrónica</w:t>
            </w:r>
            <w:r w:rsidR="004D1C7F" w:rsidRPr="00ED4C36">
              <w:rPr>
                <w:sz w:val="18"/>
                <w:szCs w:val="18"/>
                <w:lang w:val="es-CR"/>
              </w:rPr>
              <w:t xml:space="preserve"> de exportación”</w:t>
            </w:r>
            <w:r w:rsidRPr="00ED4C36">
              <w:rPr>
                <w:sz w:val="18"/>
                <w:szCs w:val="18"/>
                <w:lang w:val="es-CR"/>
              </w:rPr>
              <w:t xml:space="preserve"> y la misma corresponda a la venta de una mercancía</w:t>
            </w:r>
            <w:r w:rsidR="004D1C7F" w:rsidRPr="00ED4C36">
              <w:rPr>
                <w:sz w:val="18"/>
                <w:szCs w:val="18"/>
                <w:lang w:val="es-CR"/>
              </w:rPr>
              <w:t xml:space="preserve">. </w:t>
            </w:r>
          </w:p>
          <w:p w:rsidR="004D1C7F" w:rsidRPr="00ED4C36" w:rsidRDefault="004D1C7F" w:rsidP="00576537">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1C7F" w:rsidRPr="00ED4C36" w:rsidRDefault="004D1C7F" w:rsidP="007753CE">
            <w:pPr>
              <w:jc w:val="both"/>
              <w:rPr>
                <w:sz w:val="18"/>
                <w:szCs w:val="18"/>
                <w:lang w:val="es-CR"/>
              </w:rPr>
            </w:pPr>
            <w:r w:rsidRPr="00ED4C36">
              <w:rPr>
                <w:sz w:val="18"/>
                <w:szCs w:val="18"/>
                <w:lang w:val="es-CR"/>
              </w:rPr>
              <w:t>4</w:t>
            </w:r>
          </w:p>
        </w:tc>
        <w:tc>
          <w:tcPr>
            <w:tcW w:w="567" w:type="dxa"/>
            <w:tcBorders>
              <w:top w:val="single" w:sz="4" w:space="0" w:color="auto"/>
              <w:left w:val="nil"/>
              <w:bottom w:val="single" w:sz="4" w:space="0" w:color="auto"/>
              <w:right w:val="single" w:sz="4" w:space="0" w:color="auto"/>
            </w:tcBorders>
            <w:vAlign w:val="center"/>
          </w:tcPr>
          <w:p w:rsidR="004D1C7F" w:rsidRPr="00ED4C36" w:rsidRDefault="00583C96" w:rsidP="007753CE">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4D1C7F" w:rsidRPr="00ED4C36" w:rsidRDefault="004D1C7F" w:rsidP="007753CE">
            <w:pPr>
              <w:jc w:val="center"/>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7F" w:rsidRPr="00ED4C36" w:rsidRDefault="004D1C7F" w:rsidP="007753CE">
            <w:pPr>
              <w:jc w:val="both"/>
              <w:rPr>
                <w:sz w:val="18"/>
                <w:szCs w:val="18"/>
                <w:lang w:val="es-CR"/>
              </w:rPr>
            </w:pPr>
            <w:r w:rsidRPr="00ED4C36">
              <w:rPr>
                <w:sz w:val="18"/>
                <w:szCs w:val="18"/>
                <w:lang w:val="es-CR"/>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1C7F" w:rsidRPr="00ED4C36" w:rsidRDefault="00C30890" w:rsidP="007753CE">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1C7F" w:rsidRPr="00ED4C36" w:rsidRDefault="00C30890" w:rsidP="007753CE">
            <w:pPr>
              <w:jc w:val="both"/>
              <w:rPr>
                <w:sz w:val="18"/>
                <w:szCs w:val="18"/>
                <w:lang w:val="es-CR"/>
              </w:rPr>
            </w:pPr>
            <w:r w:rsidRPr="00ED4C36">
              <w:rPr>
                <w:sz w:val="18"/>
                <w:szCs w:val="18"/>
                <w:lang w:val="es-CR"/>
              </w:rPr>
              <w:t>2</w:t>
            </w:r>
          </w:p>
        </w:tc>
      </w:tr>
      <w:tr w:rsidR="00ED4C36" w:rsidRPr="00ED4C36" w:rsidTr="002F491E">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E65E49" w:rsidP="004928D3">
            <w:pPr>
              <w:jc w:val="both"/>
              <w:rPr>
                <w:sz w:val="18"/>
                <w:szCs w:val="18"/>
                <w:lang w:val="es-CR"/>
              </w:rPr>
            </w:pPr>
            <w:r w:rsidRPr="00ED4C36">
              <w:rPr>
                <w:rStyle w:val="Refdenotaalpie"/>
                <w:sz w:val="18"/>
                <w:szCs w:val="18"/>
                <w:lang w:val="es-CR"/>
              </w:rPr>
              <w:footnoteReference w:id="3"/>
            </w:r>
            <w:r w:rsidR="003A0A86" w:rsidRPr="00ED4C36">
              <w:rPr>
                <w:sz w:val="18"/>
                <w:szCs w:val="18"/>
                <w:lang w:val="es-CR"/>
              </w:rPr>
              <w:t>&gt; &gt;Codigo</w:t>
            </w:r>
          </w:p>
        </w:tc>
        <w:tc>
          <w:tcPr>
            <w:tcW w:w="2018"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3A0A86" w:rsidP="004928D3">
            <w:pPr>
              <w:jc w:val="both"/>
              <w:rPr>
                <w:sz w:val="18"/>
                <w:szCs w:val="18"/>
                <w:lang w:val="es-CR"/>
              </w:rPr>
            </w:pPr>
            <w:r w:rsidRPr="00ED4C36">
              <w:rPr>
                <w:sz w:val="18"/>
                <w:szCs w:val="18"/>
                <w:lang w:val="es-CR"/>
              </w:rPr>
              <w:t xml:space="preserve">Código de Producto/servicio </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13</w:t>
            </w:r>
          </w:p>
        </w:tc>
        <w:tc>
          <w:tcPr>
            <w:tcW w:w="4371"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3A0A86" w:rsidP="004928D3">
            <w:pPr>
              <w:jc w:val="both"/>
              <w:rPr>
                <w:sz w:val="18"/>
                <w:szCs w:val="18"/>
                <w:lang w:val="es-CR"/>
              </w:rPr>
            </w:pPr>
            <w:r w:rsidRPr="00ED4C36">
              <w:rPr>
                <w:sz w:val="18"/>
                <w:szCs w:val="18"/>
                <w:lang w:val="es-CR"/>
              </w:rPr>
              <w:t>Ver nota 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C053EA"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C053EA"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C053EA"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C053EA"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C053EA"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C053EA" w:rsidP="004928D3">
            <w:pPr>
              <w:jc w:val="both"/>
              <w:rPr>
                <w:sz w:val="18"/>
                <w:szCs w:val="18"/>
                <w:lang w:val="es-CR"/>
              </w:rPr>
            </w:pPr>
            <w:r w:rsidRPr="00ED4C36">
              <w:rPr>
                <w:sz w:val="18"/>
                <w:szCs w:val="18"/>
                <w:lang w:val="es-CR"/>
              </w:rPr>
              <w:t>2</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lastRenderedPageBreak/>
              <w:t>&gt; &gt; CodigoComercial {0,5}</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ComplexType</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CE5E91" w:rsidRPr="00ED4C36" w:rsidRDefault="003A0A86" w:rsidP="004928D3">
            <w:pPr>
              <w:jc w:val="both"/>
              <w:rPr>
                <w:sz w:val="18"/>
                <w:szCs w:val="18"/>
                <w:lang w:val="es-CR"/>
              </w:rPr>
            </w:pPr>
            <w:r w:rsidRPr="00ED4C36">
              <w:rPr>
                <w:sz w:val="18"/>
                <w:szCs w:val="18"/>
                <w:lang w:val="es-CR"/>
              </w:rPr>
              <w:t xml:space="preserve">Tipo complejo para el código de un producto o servicio. </w:t>
            </w:r>
            <w:r w:rsidRPr="00ED4C36">
              <w:rPr>
                <w:rFonts w:ascii="PMingLiU" w:eastAsia="PMingLiU" w:hAnsi="PMingLiU" w:cs="PMingLiU"/>
                <w:sz w:val="18"/>
                <w:szCs w:val="18"/>
                <w:lang w:val="es-CR"/>
              </w:rPr>
              <w:br/>
            </w:r>
            <w:r w:rsidRPr="00ED4C36">
              <w:rPr>
                <w:sz w:val="18"/>
                <w:szCs w:val="18"/>
                <w:lang w:val="es-CR"/>
              </w:rPr>
              <w:t>Se puede incluir un máximo de 5 repeticiones de códigos de producto/servicio.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vAlign w:val="center"/>
          </w:tcPr>
          <w:p w:rsidR="003A0A86" w:rsidRPr="00ED4C36" w:rsidRDefault="00667A30" w:rsidP="004928D3">
            <w:pPr>
              <w:jc w:val="both"/>
              <w:rPr>
                <w:sz w:val="18"/>
                <w:szCs w:val="18"/>
                <w:lang w:val="es-CR"/>
              </w:rPr>
            </w:pPr>
            <w:r w:rsidRPr="00ED4C36">
              <w:rPr>
                <w:sz w:val="18"/>
                <w:szCs w:val="18"/>
                <w:lang w:val="es-CR"/>
              </w:rPr>
              <w:t>3</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&gt; Tipo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Tipo de Código de producto/servicio </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 un campo fijo de dos posiciones</w:t>
            </w:r>
            <w:r w:rsidRPr="00ED4C36">
              <w:rPr>
                <w:sz w:val="18"/>
                <w:szCs w:val="18"/>
                <w:lang w:val="es-CR"/>
              </w:rPr>
              <w:br/>
              <w:t>Ver nota  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&gt; Codigo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Código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20</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576537"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76537"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576537"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576537"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576537"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576537" w:rsidP="004928D3">
            <w:pPr>
              <w:jc w:val="both"/>
              <w:rPr>
                <w:sz w:val="18"/>
                <w:szCs w:val="18"/>
                <w:lang w:val="es-CR"/>
              </w:rPr>
            </w:pPr>
            <w:r w:rsidRPr="00ED4C36">
              <w:rPr>
                <w:sz w:val="18"/>
                <w:szCs w:val="18"/>
                <w:lang w:val="es-CR"/>
              </w:rPr>
              <w:t>2</w:t>
            </w:r>
          </w:p>
        </w:tc>
      </w:tr>
      <w:tr w:rsidR="00ED4C36" w:rsidRPr="00ED4C36" w:rsidTr="002F491E">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Cantidad</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Cantidad</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16,3</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Es un número decimal compuesto por 13 enteros y 3 decimales.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UnidadMedida</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Unidad de Medida</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Ver nota 15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128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UnidadMedidaComercial</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Unidad de Medida Comercial</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20</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Nodo utilizado para indicar una unidad de medida que nace del propio giro comercial del establecimiento, no es una cantidad estandarizada de una determinada magnitud física, definida y adoptada por convención o por ley ejemplo  "1 Tarima"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3</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3</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Detalle</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Detalle de la mercancía transferida o servicio prestado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C30890" w:rsidP="004928D3">
            <w:pPr>
              <w:jc w:val="both"/>
              <w:rPr>
                <w:sz w:val="18"/>
                <w:szCs w:val="18"/>
                <w:lang w:val="es-CR"/>
              </w:rPr>
            </w:pPr>
            <w:r w:rsidRPr="00ED4C36">
              <w:rPr>
                <w:sz w:val="18"/>
                <w:szCs w:val="18"/>
                <w:lang w:val="es-CR"/>
              </w:rPr>
              <w:t>200</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5F5743" w:rsidRPr="00ED4C36" w:rsidRDefault="003A0A86" w:rsidP="004928D3">
            <w:pPr>
              <w:jc w:val="both"/>
              <w:rPr>
                <w:sz w:val="18"/>
                <w:szCs w:val="18"/>
                <w:lang w:val="es-CR"/>
              </w:rPr>
            </w:pPr>
            <w:r w:rsidRPr="00ED4C36">
              <w:rPr>
                <w:sz w:val="18"/>
                <w:szCs w:val="18"/>
                <w:lang w:val="es-CR"/>
              </w:rPr>
              <w:t xml:space="preserve"> Debe describirse el servicio o </w:t>
            </w:r>
            <w:r w:rsidR="006200B7" w:rsidRPr="00ED4C36">
              <w:rPr>
                <w:sz w:val="18"/>
                <w:szCs w:val="18"/>
                <w:lang w:val="es-CR"/>
              </w:rPr>
              <w:t>mercancía</w:t>
            </w:r>
            <w:r w:rsidRPr="00ED4C36">
              <w:rPr>
                <w:sz w:val="18"/>
                <w:szCs w:val="18"/>
                <w:lang w:val="es-CR"/>
              </w:rPr>
              <w:t>.</w:t>
            </w:r>
          </w:p>
          <w:p w:rsidR="005F5743" w:rsidRPr="00ED4C36" w:rsidRDefault="005F5743" w:rsidP="004928D3">
            <w:pPr>
              <w:jc w:val="both"/>
              <w:rPr>
                <w:sz w:val="18"/>
                <w:szCs w:val="18"/>
                <w:lang w:val="es-CR"/>
              </w:rPr>
            </w:pPr>
            <w:r w:rsidRPr="00ED4C36">
              <w:rPr>
                <w:sz w:val="18"/>
                <w:szCs w:val="18"/>
                <w:lang w:val="es-CR"/>
              </w:rPr>
              <w:t>Es de carácter obligatorio cuando el comprobante incorpore al menos una línea de un producto o servicio.</w:t>
            </w:r>
          </w:p>
          <w:p w:rsidR="00C30890" w:rsidRPr="00ED4C36" w:rsidRDefault="00C30890" w:rsidP="004928D3">
            <w:pPr>
              <w:jc w:val="both"/>
              <w:rPr>
                <w:sz w:val="18"/>
                <w:szCs w:val="18"/>
                <w:lang w:val="es-CR"/>
              </w:rPr>
            </w:pPr>
          </w:p>
          <w:p w:rsidR="00C30890" w:rsidRPr="00ED4C36" w:rsidRDefault="00C30890" w:rsidP="004928D3">
            <w:pPr>
              <w:jc w:val="both"/>
              <w:rPr>
                <w:sz w:val="18"/>
                <w:szCs w:val="18"/>
                <w:lang w:val="es-CR"/>
              </w:rPr>
            </w:pPr>
            <w:r w:rsidRPr="00ED4C36">
              <w:rPr>
                <w:sz w:val="18"/>
                <w:szCs w:val="18"/>
                <w:lang w:val="es-CR"/>
              </w:rPr>
              <w:t>Debe de detallarse el tipo de producto o servicio que se brinde.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5F5743"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C6110B"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5F5743"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5F5743"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5F5743" w:rsidP="004928D3">
            <w:pPr>
              <w:jc w:val="both"/>
              <w:rPr>
                <w:sz w:val="18"/>
                <w:szCs w:val="18"/>
                <w:lang w:val="es-CR"/>
              </w:rPr>
            </w:pPr>
            <w:r w:rsidRPr="00ED4C36">
              <w:rPr>
                <w:sz w:val="18"/>
                <w:szCs w:val="18"/>
                <w:lang w:val="es-CR"/>
              </w:rPr>
              <w:t>2</w:t>
            </w:r>
          </w:p>
        </w:tc>
      </w:tr>
      <w:tr w:rsidR="00ED4C36" w:rsidRPr="00ED4C36" w:rsidTr="002F491E">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PrecioUnitario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Precio unitario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 un número decimal compuesto por 13 enteros y 5 decimales.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MontoTotal</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Monto total</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Se obtiene de la multiplicación del campo “cantidad” por el campo “precio unitario”.</w:t>
            </w:r>
          </w:p>
          <w:p w:rsidR="003A0A86" w:rsidRPr="00ED4C36" w:rsidRDefault="003A0A86" w:rsidP="004928D3">
            <w:pPr>
              <w:jc w:val="both"/>
              <w:rPr>
                <w:sz w:val="18"/>
                <w:szCs w:val="18"/>
                <w:lang w:val="es-CR"/>
              </w:rPr>
            </w:pPr>
            <w:r w:rsidRPr="00ED4C36">
              <w:rPr>
                <w:sz w:val="18"/>
                <w:szCs w:val="18"/>
                <w:lang w:val="es-CR"/>
              </w:rPr>
              <w:t>Es un número decimal compuesto por 13 enteros y 5 decimales.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53E" w:rsidRPr="00ED4C36" w:rsidRDefault="0094753E" w:rsidP="00FC318B">
            <w:pPr>
              <w:jc w:val="both"/>
              <w:rPr>
                <w:sz w:val="18"/>
                <w:szCs w:val="18"/>
                <w:lang w:val="es-CR"/>
              </w:rPr>
            </w:pPr>
            <w:r w:rsidRPr="00ED4C36">
              <w:rPr>
                <w:sz w:val="18"/>
                <w:szCs w:val="18"/>
                <w:lang w:val="es-CR"/>
              </w:rPr>
              <w:t>&gt; &gt; Descuento {0,5}</w:t>
            </w:r>
          </w:p>
        </w:tc>
        <w:tc>
          <w:tcPr>
            <w:tcW w:w="2018" w:type="dxa"/>
            <w:tcBorders>
              <w:top w:val="single" w:sz="4" w:space="0" w:color="auto"/>
              <w:left w:val="nil"/>
              <w:bottom w:val="single" w:sz="4" w:space="0" w:color="auto"/>
              <w:right w:val="single" w:sz="4" w:space="0" w:color="auto"/>
            </w:tcBorders>
            <w:shd w:val="clear" w:color="auto" w:fill="auto"/>
            <w:vAlign w:val="center"/>
          </w:tcPr>
          <w:p w:rsidR="0094753E" w:rsidRPr="00ED4C36" w:rsidRDefault="0094753E" w:rsidP="00FC318B">
            <w:pPr>
              <w:jc w:val="both"/>
              <w:rPr>
                <w:sz w:val="18"/>
                <w:szCs w:val="18"/>
                <w:lang w:val="es-CR"/>
              </w:rPr>
            </w:pPr>
            <w:r w:rsidRPr="00ED4C36">
              <w:rPr>
                <w:sz w:val="18"/>
                <w:szCs w:val="18"/>
                <w:lang w:val="es-CR"/>
              </w:rPr>
              <w:t> </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94753E" w:rsidRPr="00ED4C36" w:rsidRDefault="0094753E" w:rsidP="00FC318B">
            <w:pPr>
              <w:jc w:val="both"/>
              <w:rPr>
                <w:sz w:val="18"/>
                <w:szCs w:val="18"/>
                <w:lang w:val="es-CR"/>
              </w:rPr>
            </w:pPr>
            <w:r w:rsidRPr="00ED4C36">
              <w:rPr>
                <w:sz w:val="18"/>
                <w:szCs w:val="18"/>
                <w:lang w:val="es-CR"/>
              </w:rPr>
              <w:t>ComplexType</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94753E" w:rsidRPr="00ED4C36" w:rsidRDefault="0094753E" w:rsidP="00FC318B">
            <w:pPr>
              <w:jc w:val="both"/>
              <w:rPr>
                <w:sz w:val="18"/>
                <w:szCs w:val="18"/>
                <w:lang w:val="es-CR"/>
              </w:rPr>
            </w:pPr>
            <w:r w:rsidRPr="00ED4C36">
              <w:rPr>
                <w:sz w:val="18"/>
                <w:szCs w:val="18"/>
                <w:lang w:val="es-CR"/>
              </w:rPr>
              <w:t> </w:t>
            </w:r>
          </w:p>
        </w:tc>
        <w:tc>
          <w:tcPr>
            <w:tcW w:w="4371" w:type="dxa"/>
            <w:tcBorders>
              <w:top w:val="single" w:sz="4" w:space="0" w:color="auto"/>
              <w:left w:val="nil"/>
              <w:bottom w:val="single" w:sz="4" w:space="0" w:color="auto"/>
              <w:right w:val="single" w:sz="4" w:space="0" w:color="auto"/>
            </w:tcBorders>
            <w:shd w:val="clear" w:color="auto" w:fill="auto"/>
            <w:vAlign w:val="center"/>
          </w:tcPr>
          <w:p w:rsidR="0094753E" w:rsidRPr="00ED4C36" w:rsidRDefault="0094753E" w:rsidP="0094753E">
            <w:pPr>
              <w:jc w:val="both"/>
              <w:rPr>
                <w:sz w:val="18"/>
                <w:szCs w:val="18"/>
                <w:lang w:val="es-CR"/>
              </w:rPr>
            </w:pPr>
            <w:r w:rsidRPr="00ED4C36">
              <w:rPr>
                <w:sz w:val="18"/>
                <w:szCs w:val="18"/>
                <w:lang w:val="es-CR"/>
              </w:rPr>
              <w:t>Tipo complejo descuento.</w:t>
            </w:r>
          </w:p>
          <w:p w:rsidR="0094753E" w:rsidRPr="00ED4C36" w:rsidRDefault="0094753E" w:rsidP="00514566">
            <w:pPr>
              <w:jc w:val="both"/>
              <w:rPr>
                <w:sz w:val="18"/>
                <w:szCs w:val="18"/>
                <w:lang w:val="es-CR"/>
              </w:rPr>
            </w:pPr>
            <w:r w:rsidRPr="00ED4C36">
              <w:rPr>
                <w:sz w:val="18"/>
                <w:szCs w:val="18"/>
                <w:lang w:val="es-CR"/>
              </w:rPr>
              <w:t>Se puede incluir un máximo de 5 repeticiones de descuentos</w:t>
            </w:r>
            <w:r w:rsidR="00514566" w:rsidRPr="00ED4C36">
              <w:rPr>
                <w:sz w:val="18"/>
                <w:szCs w:val="18"/>
                <w:lang w:val="es-CR"/>
              </w:rPr>
              <w:t xml:space="preserve">, cada descuento adicional se calcula sobre la base menos el descuento anterior.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4753E" w:rsidRPr="00ED4C36" w:rsidRDefault="0094753E" w:rsidP="00FC318B">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vAlign w:val="center"/>
          </w:tcPr>
          <w:p w:rsidR="0094753E" w:rsidRPr="00ED4C36" w:rsidRDefault="005F5743" w:rsidP="00FC318B">
            <w:pPr>
              <w:jc w:val="both"/>
              <w:rPr>
                <w:sz w:val="18"/>
                <w:szCs w:val="18"/>
                <w:lang w:val="es-CR"/>
              </w:rPr>
            </w:pPr>
            <w:r w:rsidRPr="00ED4C36">
              <w:rPr>
                <w:sz w:val="18"/>
                <w:szCs w:val="18"/>
                <w:lang w:val="es-CR"/>
              </w:rPr>
              <w:t>3</w:t>
            </w:r>
          </w:p>
        </w:tc>
        <w:tc>
          <w:tcPr>
            <w:tcW w:w="567" w:type="dxa"/>
            <w:tcBorders>
              <w:top w:val="single" w:sz="4" w:space="0" w:color="auto"/>
              <w:left w:val="single" w:sz="4" w:space="0" w:color="auto"/>
              <w:bottom w:val="single" w:sz="4" w:space="0" w:color="auto"/>
              <w:right w:val="single" w:sz="4" w:space="0" w:color="auto"/>
            </w:tcBorders>
            <w:vAlign w:val="center"/>
          </w:tcPr>
          <w:p w:rsidR="0094753E" w:rsidRPr="00ED4C36" w:rsidRDefault="002F491E" w:rsidP="002F491E">
            <w:pPr>
              <w:jc w:val="center"/>
              <w:rPr>
                <w:sz w:val="18"/>
                <w:szCs w:val="18"/>
                <w:lang w:val="es-CR"/>
              </w:rPr>
            </w:pPr>
            <w:r w:rsidRPr="00ED4C36">
              <w:rPr>
                <w:sz w:val="18"/>
                <w:szCs w:val="18"/>
                <w:lang w:val="es-CR"/>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53E" w:rsidRPr="00ED4C36" w:rsidRDefault="0094753E" w:rsidP="00FC318B">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4753E" w:rsidRPr="00ED4C36" w:rsidRDefault="0094753E" w:rsidP="00FC318B">
            <w:pPr>
              <w:jc w:val="both"/>
              <w:rPr>
                <w:sz w:val="18"/>
                <w:szCs w:val="18"/>
                <w:lang w:val="es-CR"/>
              </w:rPr>
            </w:pPr>
            <w:r w:rsidRPr="00ED4C36">
              <w:rPr>
                <w:sz w:val="18"/>
                <w:szCs w:val="18"/>
                <w:lang w:val="es-CR"/>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4753E" w:rsidRPr="00ED4C36" w:rsidRDefault="0094753E" w:rsidP="00FC318B">
            <w:pPr>
              <w:jc w:val="both"/>
              <w:rPr>
                <w:sz w:val="18"/>
                <w:szCs w:val="18"/>
                <w:lang w:val="es-CR"/>
              </w:rPr>
            </w:pPr>
            <w:r w:rsidRPr="00ED4C36">
              <w:rPr>
                <w:sz w:val="18"/>
                <w:szCs w:val="18"/>
                <w:lang w:val="es-CR"/>
              </w:rPr>
              <w:t>3</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w:t>
            </w:r>
            <w:r w:rsidR="0094753E" w:rsidRPr="00ED4C36">
              <w:rPr>
                <w:sz w:val="18"/>
                <w:szCs w:val="18"/>
                <w:lang w:val="es-CR"/>
              </w:rPr>
              <w:t xml:space="preserve"> &gt;</w:t>
            </w:r>
            <w:r w:rsidRPr="00ED4C36">
              <w:rPr>
                <w:sz w:val="18"/>
                <w:szCs w:val="18"/>
                <w:lang w:val="es-CR"/>
              </w:rPr>
              <w:t xml:space="preserve"> MontoDescuento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Monto de descuentos concedidos</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Este campo será de condición obligatoria, cuando exista un descuento.</w:t>
            </w:r>
          </w:p>
          <w:p w:rsidR="003A0A86" w:rsidRPr="00ED4C36" w:rsidRDefault="003A0A86" w:rsidP="004928D3">
            <w:pPr>
              <w:jc w:val="both"/>
              <w:rPr>
                <w:sz w:val="18"/>
                <w:szCs w:val="18"/>
                <w:lang w:val="es-CR"/>
              </w:rPr>
            </w:pPr>
            <w:r w:rsidRPr="00ED4C36">
              <w:rPr>
                <w:sz w:val="18"/>
                <w:szCs w:val="18"/>
                <w:lang w:val="es-CR"/>
              </w:rPr>
              <w:t>Es un número decimal compuesto por 13 enteros y 5 decimales.</w:t>
            </w:r>
          </w:p>
          <w:p w:rsidR="003A0A86" w:rsidRPr="00ED4C36" w:rsidRDefault="003A0A86" w:rsidP="004928D3">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lastRenderedPageBreak/>
              <w:t>&gt; &gt;</w:t>
            </w:r>
            <w:r w:rsidR="0094753E" w:rsidRPr="00ED4C36">
              <w:rPr>
                <w:sz w:val="18"/>
                <w:szCs w:val="18"/>
                <w:lang w:val="es-CR"/>
              </w:rPr>
              <w:t xml:space="preserve"> &gt;</w:t>
            </w:r>
            <w:r w:rsidRPr="00ED4C36">
              <w:rPr>
                <w:sz w:val="18"/>
                <w:szCs w:val="18"/>
                <w:lang w:val="es-CR"/>
              </w:rPr>
              <w:t xml:space="preserve"> NaturalezaDescuento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Naturaleza del descuento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80</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Este campo será de condición obligatoria, cuando se incluya información en el campo “monto de descuentos concedidos”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SubTotal</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E3777A" w:rsidP="004928D3">
            <w:pPr>
              <w:jc w:val="both"/>
              <w:rPr>
                <w:sz w:val="18"/>
                <w:szCs w:val="18"/>
                <w:lang w:val="es-CR"/>
              </w:rPr>
            </w:pPr>
            <w:r w:rsidRPr="00ED4C36">
              <w:rPr>
                <w:sz w:val="18"/>
                <w:szCs w:val="18"/>
                <w:lang w:val="es-CR"/>
              </w:rPr>
              <w:t>Subtotal</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Se obtiene de la resta del campo “monto total” menos “monto de descuento concedido”.</w:t>
            </w:r>
          </w:p>
          <w:p w:rsidR="003A0A86" w:rsidRPr="00ED4C36" w:rsidRDefault="003A0A86" w:rsidP="004928D3">
            <w:pPr>
              <w:jc w:val="both"/>
              <w:rPr>
                <w:sz w:val="18"/>
                <w:szCs w:val="18"/>
                <w:lang w:val="es-CR"/>
              </w:rPr>
            </w:pPr>
            <w:r w:rsidRPr="00ED4C36">
              <w:rPr>
                <w:sz w:val="18"/>
                <w:szCs w:val="18"/>
                <w:lang w:val="es-CR"/>
              </w:rPr>
              <w:t>Es un número decimal compuesto por 13 enteros y 5 decimales.</w:t>
            </w:r>
          </w:p>
          <w:p w:rsidR="00296632" w:rsidRPr="00ED4C36" w:rsidRDefault="00296632" w:rsidP="004928D3">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5F5743"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2F491E"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 xml:space="preserve">&gt; &gt; BaseImponible </w:t>
            </w:r>
          </w:p>
        </w:tc>
        <w:tc>
          <w:tcPr>
            <w:tcW w:w="2018"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3A0A86" w:rsidP="004928D3">
            <w:pPr>
              <w:jc w:val="both"/>
              <w:rPr>
                <w:sz w:val="18"/>
                <w:szCs w:val="18"/>
                <w:lang w:val="es-CR"/>
              </w:rPr>
            </w:pPr>
            <w:r w:rsidRPr="00ED4C36">
              <w:rPr>
                <w:sz w:val="18"/>
                <w:szCs w:val="18"/>
                <w:lang w:val="es-CR"/>
              </w:rPr>
              <w:t>Base imponible especial</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3A0A86" w:rsidP="00BA7535">
            <w:pPr>
              <w:jc w:val="both"/>
              <w:rPr>
                <w:sz w:val="18"/>
                <w:szCs w:val="18"/>
                <w:lang w:val="es-CR"/>
              </w:rPr>
            </w:pPr>
            <w:r w:rsidRPr="00ED4C36">
              <w:rPr>
                <w:sz w:val="18"/>
                <w:szCs w:val="18"/>
                <w:lang w:val="es-CR"/>
              </w:rPr>
              <w:t xml:space="preserve">Se </w:t>
            </w:r>
            <w:r w:rsidR="006200B7" w:rsidRPr="00ED4C36">
              <w:rPr>
                <w:sz w:val="18"/>
                <w:szCs w:val="18"/>
                <w:lang w:val="es-CR"/>
              </w:rPr>
              <w:t>convierte</w:t>
            </w:r>
            <w:r w:rsidRPr="00ED4C36">
              <w:rPr>
                <w:sz w:val="18"/>
                <w:szCs w:val="18"/>
                <w:lang w:val="es-CR"/>
              </w:rPr>
              <w:t xml:space="preserve"> en obligatorio cuando se seleccione </w:t>
            </w:r>
            <w:r w:rsidR="00FB5FE4" w:rsidRPr="00ED4C36">
              <w:rPr>
                <w:sz w:val="18"/>
                <w:szCs w:val="18"/>
                <w:lang w:val="es-CR"/>
              </w:rPr>
              <w:t xml:space="preserve">en el campo “Código del impuesto” </w:t>
            </w:r>
            <w:r w:rsidR="00BA7535" w:rsidRPr="00ED4C36">
              <w:rPr>
                <w:sz w:val="18"/>
                <w:szCs w:val="18"/>
                <w:lang w:val="es-CR"/>
              </w:rPr>
              <w:t>0</w:t>
            </w:r>
            <w:r w:rsidRPr="00ED4C36">
              <w:rPr>
                <w:sz w:val="18"/>
                <w:szCs w:val="18"/>
                <w:lang w:val="es-CR"/>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6A547E" w:rsidP="004928D3">
            <w:pPr>
              <w:jc w:val="both"/>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EB394A"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r>
      <w:tr w:rsidR="00ED4C36" w:rsidRPr="00ED4C36" w:rsidTr="002F491E">
        <w:trPr>
          <w:trHeight w:val="16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Impuesto {0,∞}</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ComplexType</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Tipo complejo con el detalle del impuesto.</w:t>
            </w:r>
            <w:r w:rsidRPr="00ED4C36">
              <w:rPr>
                <w:sz w:val="18"/>
                <w:szCs w:val="18"/>
                <w:lang w:val="es-CR"/>
              </w:rPr>
              <w:br/>
              <w:t>Este campo sea de condición obligatoria, cuando el producto/servicio este gravado con algún impuesto.</w:t>
            </w:r>
            <w:r w:rsidRPr="00ED4C36">
              <w:rPr>
                <w:rFonts w:ascii="PMingLiU" w:eastAsia="PMingLiU" w:hAnsi="PMingLiU" w:cs="PMingLiU"/>
                <w:sz w:val="18"/>
                <w:szCs w:val="18"/>
                <w:lang w:val="es-CR"/>
              </w:rPr>
              <w:br/>
            </w:r>
            <w:r w:rsidRPr="00ED4C36">
              <w:rPr>
                <w:sz w:val="18"/>
                <w:szCs w:val="18"/>
                <w:lang w:val="es-CR"/>
              </w:rPr>
              <w:t>Se pueden utilizar para una misma línea la cantidad de códigos de impuestos que se requieran para cada producto.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AD6736"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690BBF"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7F0D3A">
            <w:pPr>
              <w:jc w:val="both"/>
              <w:rPr>
                <w:sz w:val="18"/>
                <w:szCs w:val="18"/>
                <w:lang w:val="es-CR"/>
              </w:rPr>
            </w:pPr>
            <w:r w:rsidRPr="00ED4C36">
              <w:rPr>
                <w:sz w:val="18"/>
                <w:szCs w:val="18"/>
                <w:lang w:val="es-CR"/>
              </w:rPr>
              <w:t xml:space="preserve">&gt; &gt; &gt; </w:t>
            </w:r>
            <w:r w:rsidR="007F0D3A" w:rsidRPr="00ED4C36">
              <w:rPr>
                <w:sz w:val="18"/>
                <w:szCs w:val="18"/>
                <w:lang w:val="es-CR"/>
              </w:rPr>
              <w:t>Codigo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7F0D3A" w:rsidP="007F0D3A">
            <w:pPr>
              <w:jc w:val="both"/>
              <w:rPr>
                <w:sz w:val="18"/>
                <w:szCs w:val="18"/>
                <w:lang w:val="es-CR"/>
              </w:rPr>
            </w:pPr>
            <w:r w:rsidRPr="00ED4C36">
              <w:rPr>
                <w:sz w:val="18"/>
                <w:szCs w:val="18"/>
                <w:lang w:val="es-CR"/>
              </w:rPr>
              <w:t xml:space="preserve">Código </w:t>
            </w:r>
            <w:r w:rsidR="003A0A86" w:rsidRPr="00ED4C36">
              <w:rPr>
                <w:sz w:val="18"/>
                <w:szCs w:val="18"/>
                <w:lang w:val="es-CR"/>
              </w:rPr>
              <w:t>de</w:t>
            </w:r>
            <w:r w:rsidRPr="00ED4C36">
              <w:rPr>
                <w:sz w:val="18"/>
                <w:szCs w:val="18"/>
                <w:lang w:val="es-CR"/>
              </w:rPr>
              <w:t>l</w:t>
            </w:r>
            <w:r w:rsidR="003A0A86" w:rsidRPr="00ED4C36">
              <w:rPr>
                <w:sz w:val="18"/>
                <w:szCs w:val="18"/>
                <w:lang w:val="es-CR"/>
              </w:rPr>
              <w:t xml:space="preserve"> impuesto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4260D7" w:rsidRPr="00ED4C36" w:rsidRDefault="003A0A86" w:rsidP="004260D7">
            <w:pPr>
              <w:jc w:val="both"/>
              <w:rPr>
                <w:sz w:val="18"/>
                <w:szCs w:val="18"/>
                <w:lang w:val="es-CR"/>
              </w:rPr>
            </w:pPr>
            <w:r w:rsidRPr="00ED4C36">
              <w:rPr>
                <w:sz w:val="18"/>
                <w:szCs w:val="18"/>
                <w:lang w:val="es-CR"/>
              </w:rPr>
              <w:t>Es un campo fijo de dos posiciones.</w:t>
            </w:r>
            <w:r w:rsidRPr="00ED4C36">
              <w:rPr>
                <w:sz w:val="18"/>
                <w:szCs w:val="18"/>
                <w:lang w:val="es-CR"/>
              </w:rPr>
              <w:br/>
              <w:t>Ver nota</w:t>
            </w:r>
            <w:r w:rsidR="00BC590D" w:rsidRPr="00ED4C36">
              <w:rPr>
                <w:sz w:val="18"/>
                <w:szCs w:val="18"/>
                <w:lang w:val="es-CR"/>
              </w:rPr>
              <w:t xml:space="preserve"> </w:t>
            </w:r>
            <w:r w:rsidR="004260D7" w:rsidRPr="00ED4C36">
              <w:rPr>
                <w:sz w:val="18"/>
                <w:szCs w:val="18"/>
                <w:lang w:val="es-CR"/>
              </w:rPr>
              <w:t xml:space="preserve"> 8, </w:t>
            </w:r>
          </w:p>
          <w:p w:rsidR="003A0A86" w:rsidRPr="00ED4C36" w:rsidRDefault="004260D7" w:rsidP="004260D7">
            <w:pPr>
              <w:jc w:val="both"/>
              <w:rPr>
                <w:sz w:val="18"/>
                <w:szCs w:val="18"/>
                <w:lang w:val="es-CR"/>
              </w:rPr>
            </w:pPr>
            <w:r w:rsidRPr="00ED4C36">
              <w:rPr>
                <w:sz w:val="18"/>
                <w:szCs w:val="18"/>
                <w:lang w:val="es-CR"/>
              </w:rPr>
              <w:t xml:space="preserve">Al utilizar el código 07 se debe de utilizar para el cálculo del impuesto el campo denominado “base imponible </w:t>
            </w:r>
            <w:r w:rsidR="00165E61" w:rsidRPr="00ED4C36">
              <w:rPr>
                <w:sz w:val="18"/>
                <w:szCs w:val="18"/>
                <w:lang w:val="es-CR"/>
              </w:rPr>
              <w:t>“y</w:t>
            </w:r>
            <w:r w:rsidRPr="00ED4C36">
              <w:rPr>
                <w:sz w:val="18"/>
                <w:szCs w:val="18"/>
                <w:lang w:val="es-CR"/>
              </w:rPr>
              <w:t xml:space="preserve"> la tarifa.</w:t>
            </w:r>
          </w:p>
          <w:p w:rsidR="004260D7" w:rsidRPr="00ED4C36" w:rsidRDefault="004260D7" w:rsidP="004260D7">
            <w:pPr>
              <w:jc w:val="both"/>
              <w:rPr>
                <w:sz w:val="18"/>
                <w:szCs w:val="18"/>
                <w:lang w:val="es-CR"/>
              </w:rPr>
            </w:pPr>
            <w:r w:rsidRPr="00ED4C36">
              <w:rPr>
                <w:sz w:val="18"/>
                <w:szCs w:val="18"/>
                <w:lang w:val="es-CR"/>
              </w:rPr>
              <w:t>Al utilizar el código 08, se debe utilizar para el cálculo de factor del IVA por el subtotal.</w:t>
            </w:r>
          </w:p>
          <w:p w:rsidR="00296632" w:rsidRPr="00ED4C36" w:rsidRDefault="00296632" w:rsidP="004260D7">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6A547E" w:rsidRPr="00ED4C36" w:rsidRDefault="00AD6736"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690BBF"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&gt; &gt; &gt; Codigo</w:t>
            </w:r>
            <w:r w:rsidR="004260D7" w:rsidRPr="00ED4C36">
              <w:rPr>
                <w:sz w:val="18"/>
                <w:szCs w:val="18"/>
                <w:lang w:val="es-CR"/>
              </w:rPr>
              <w:t>Tarifa</w:t>
            </w:r>
          </w:p>
        </w:tc>
        <w:tc>
          <w:tcPr>
            <w:tcW w:w="2018"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4260D7" w:rsidP="004928D3">
            <w:pPr>
              <w:jc w:val="both"/>
              <w:rPr>
                <w:sz w:val="18"/>
                <w:szCs w:val="18"/>
                <w:lang w:val="es-CR"/>
              </w:rPr>
            </w:pPr>
            <w:r w:rsidRPr="00ED4C36">
              <w:rPr>
                <w:sz w:val="18"/>
                <w:szCs w:val="18"/>
                <w:lang w:val="es-CR"/>
              </w:rPr>
              <w:t xml:space="preserve">Código de la tarifa del </w:t>
            </w:r>
            <w:r w:rsidR="003A0A86" w:rsidRPr="00ED4C36">
              <w:rPr>
                <w:sz w:val="18"/>
                <w:szCs w:val="18"/>
                <w:lang w:val="es-CR"/>
              </w:rPr>
              <w:t>impuesto</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4371" w:type="dxa"/>
            <w:tcBorders>
              <w:top w:val="single" w:sz="4" w:space="0" w:color="auto"/>
              <w:left w:val="nil"/>
              <w:bottom w:val="single" w:sz="4" w:space="0" w:color="auto"/>
              <w:right w:val="single" w:sz="4" w:space="0" w:color="auto"/>
            </w:tcBorders>
            <w:shd w:val="clear" w:color="auto" w:fill="auto"/>
            <w:vAlign w:val="center"/>
          </w:tcPr>
          <w:p w:rsidR="00840067" w:rsidRPr="00ED4C36" w:rsidRDefault="003A0A86" w:rsidP="004928D3">
            <w:pPr>
              <w:jc w:val="both"/>
              <w:rPr>
                <w:sz w:val="18"/>
                <w:szCs w:val="18"/>
                <w:lang w:val="es-CR"/>
              </w:rPr>
            </w:pPr>
            <w:r w:rsidRPr="00ED4C36">
              <w:rPr>
                <w:sz w:val="18"/>
                <w:szCs w:val="18"/>
                <w:lang w:val="es-CR"/>
              </w:rPr>
              <w:t xml:space="preserve">Es un campo fijo </w:t>
            </w:r>
            <w:r w:rsidR="00BC590D" w:rsidRPr="00ED4C36">
              <w:rPr>
                <w:sz w:val="18"/>
                <w:szCs w:val="18"/>
                <w:lang w:val="es-CR"/>
              </w:rPr>
              <w:t>de dos posiciones.</w:t>
            </w:r>
            <w:r w:rsidR="00BC590D" w:rsidRPr="00ED4C36">
              <w:rPr>
                <w:sz w:val="18"/>
                <w:szCs w:val="18"/>
                <w:lang w:val="es-CR"/>
              </w:rPr>
              <w:br/>
              <w:t>Ver nota</w:t>
            </w:r>
            <w:r w:rsidRPr="00ED4C36">
              <w:rPr>
                <w:sz w:val="18"/>
                <w:szCs w:val="18"/>
                <w:lang w:val="es-CR"/>
              </w:rPr>
              <w:t xml:space="preserve"> 8.1</w:t>
            </w:r>
          </w:p>
          <w:p w:rsidR="00840067" w:rsidRPr="00ED4C36" w:rsidRDefault="00840067" w:rsidP="004928D3">
            <w:pPr>
              <w:jc w:val="both"/>
              <w:rPr>
                <w:sz w:val="18"/>
                <w:szCs w:val="18"/>
                <w:lang w:val="es-CR"/>
              </w:rPr>
            </w:pPr>
            <w:r w:rsidRPr="00ED4C36">
              <w:rPr>
                <w:sz w:val="18"/>
                <w:szCs w:val="18"/>
                <w:lang w:val="es-CR"/>
              </w:rPr>
              <w:t>Se convierte en obligatorio para los Códigos 01, 07,08.</w:t>
            </w:r>
          </w:p>
          <w:p w:rsidR="00801CA7" w:rsidRPr="00ED4C36" w:rsidRDefault="002B0228" w:rsidP="002B0228">
            <w:pPr>
              <w:jc w:val="both"/>
              <w:rPr>
                <w:sz w:val="18"/>
                <w:szCs w:val="18"/>
                <w:lang w:val="es-CR"/>
              </w:rPr>
            </w:pPr>
            <w:r w:rsidRPr="00ED4C36">
              <w:rPr>
                <w:rStyle w:val="Refdenotaalpie"/>
                <w:sz w:val="18"/>
                <w:szCs w:val="18"/>
                <w:lang w:val="es-CR"/>
              </w:rPr>
              <w:footnoteReference w:id="4"/>
            </w:r>
            <w:r w:rsidR="00801CA7" w:rsidRPr="00ED4C36">
              <w:rPr>
                <w:sz w:val="18"/>
                <w:szCs w:val="18"/>
                <w:lang w:val="es-CR"/>
              </w:rPr>
              <w:t>El código debe coincidir con la tarifa asociada al producto (Según catálogo comercial), en caso de disponer de tarifa reducida el receptor de la factura debe de contar con la respectiva autorización para realizar compras con un impuesto reducido</w:t>
            </w:r>
            <w:r w:rsidRPr="00ED4C36">
              <w:rPr>
                <w:sz w:val="18"/>
                <w:szCs w:val="18"/>
                <w:lang w:val="es-CR"/>
              </w:rPr>
              <w:t xml:space="preserve"> o de manera exenta por parte del </w:t>
            </w:r>
            <w:r w:rsidR="006200B7" w:rsidRPr="00ED4C36">
              <w:rPr>
                <w:sz w:val="18"/>
                <w:szCs w:val="18"/>
                <w:lang w:val="es-CR"/>
              </w:rPr>
              <w:t>Ministerio</w:t>
            </w:r>
            <w:r w:rsidRPr="00ED4C36">
              <w:rPr>
                <w:sz w:val="18"/>
                <w:szCs w:val="18"/>
                <w:lang w:val="es-CR"/>
              </w:rPr>
              <w:t xml:space="preserve"> de Hacienda</w:t>
            </w:r>
            <w:r w:rsidR="00801CA7" w:rsidRPr="00ED4C36">
              <w:rPr>
                <w:sz w:val="18"/>
                <w:szCs w:val="18"/>
                <w:lang w:val="es-CR"/>
              </w:rPr>
              <w:t>.</w:t>
            </w:r>
          </w:p>
          <w:p w:rsidR="00296632" w:rsidRPr="00ED4C36" w:rsidRDefault="00296632" w:rsidP="002B0228">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840067"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AD6736"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690BBF"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840067"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840067"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840067" w:rsidP="004928D3">
            <w:pPr>
              <w:jc w:val="both"/>
              <w:rPr>
                <w:sz w:val="18"/>
                <w:szCs w:val="18"/>
                <w:lang w:val="es-CR"/>
              </w:rPr>
            </w:pPr>
            <w:r w:rsidRPr="00ED4C36">
              <w:rPr>
                <w:sz w:val="18"/>
                <w:szCs w:val="18"/>
                <w:lang w:val="es-CR"/>
              </w:rPr>
              <w:t>2</w:t>
            </w:r>
          </w:p>
        </w:tc>
      </w:tr>
      <w:tr w:rsidR="00ED4C36" w:rsidRPr="00ED4C36" w:rsidTr="002F491E">
        <w:trPr>
          <w:trHeight w:val="1527"/>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lastRenderedPageBreak/>
              <w:t>&gt; &gt; &gt; Tarifa</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Tarifa del impuesto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4,2</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82744E" w:rsidP="004928D3">
            <w:pPr>
              <w:jc w:val="both"/>
              <w:rPr>
                <w:sz w:val="18"/>
                <w:szCs w:val="18"/>
                <w:lang w:val="es-CR"/>
              </w:rPr>
            </w:pPr>
            <w:r w:rsidRPr="00ED4C36">
              <w:rPr>
                <w:sz w:val="18"/>
                <w:szCs w:val="18"/>
                <w:lang w:val="es-CR"/>
              </w:rPr>
              <w:t>Este campo es</w:t>
            </w:r>
            <w:r w:rsidR="003A0A86" w:rsidRPr="00ED4C36">
              <w:rPr>
                <w:sz w:val="18"/>
                <w:szCs w:val="18"/>
                <w:lang w:val="es-CR"/>
              </w:rPr>
              <w:t xml:space="preserve"> de condición obligatoria, cuando el producto/servicio este gravado con algún impuesto.</w:t>
            </w:r>
          </w:p>
          <w:p w:rsidR="003A0A86" w:rsidRPr="00ED4C36" w:rsidRDefault="002B0228" w:rsidP="004928D3">
            <w:pPr>
              <w:jc w:val="both"/>
              <w:rPr>
                <w:sz w:val="18"/>
                <w:szCs w:val="18"/>
                <w:lang w:val="es-CR"/>
              </w:rPr>
            </w:pPr>
            <w:r w:rsidRPr="00ED4C36">
              <w:rPr>
                <w:rStyle w:val="Refdenotaalpie"/>
                <w:sz w:val="18"/>
                <w:szCs w:val="18"/>
                <w:lang w:val="es-CR"/>
              </w:rPr>
              <w:footnoteReference w:id="5"/>
            </w:r>
            <w:r w:rsidR="003A0A86" w:rsidRPr="00ED4C36">
              <w:rPr>
                <w:sz w:val="18"/>
                <w:szCs w:val="18"/>
                <w:lang w:val="es-CR"/>
              </w:rPr>
              <w:t>El porcentaje debe coincidir con la tarifa asociada al producto (Según catálogo</w:t>
            </w:r>
            <w:r w:rsidR="004260D7" w:rsidRPr="00ED4C36">
              <w:rPr>
                <w:sz w:val="18"/>
                <w:szCs w:val="18"/>
                <w:lang w:val="es-CR"/>
              </w:rPr>
              <w:t xml:space="preserve"> comercial</w:t>
            </w:r>
            <w:r w:rsidR="003A0A86" w:rsidRPr="00ED4C36">
              <w:rPr>
                <w:sz w:val="18"/>
                <w:szCs w:val="18"/>
                <w:lang w:val="es-CR"/>
              </w:rPr>
              <w:t xml:space="preserve">), en caso de disponer de tarifa reducida el receptor de la factura debe de contar con la respectiva autorización para realizar compras con un impuesto reducido o de manera exenta por parte de la Dirección General de </w:t>
            </w:r>
            <w:r w:rsidR="004260D7" w:rsidRPr="00ED4C36">
              <w:rPr>
                <w:sz w:val="18"/>
                <w:szCs w:val="18"/>
                <w:lang w:val="es-CR"/>
              </w:rPr>
              <w:t>T</w:t>
            </w:r>
            <w:r w:rsidR="003A0A86" w:rsidRPr="00ED4C36">
              <w:rPr>
                <w:sz w:val="18"/>
                <w:szCs w:val="18"/>
                <w:lang w:val="es-CR"/>
              </w:rPr>
              <w:t>ributación.</w:t>
            </w:r>
          </w:p>
          <w:p w:rsidR="00296632" w:rsidRPr="00ED4C36" w:rsidRDefault="00296632" w:rsidP="004928D3">
            <w:pPr>
              <w:jc w:val="both"/>
              <w:rPr>
                <w:sz w:val="18"/>
                <w:szCs w:val="18"/>
                <w:lang w:val="es-CR"/>
              </w:rPr>
            </w:pPr>
          </w:p>
          <w:p w:rsidR="004260D7" w:rsidRPr="00ED4C36" w:rsidRDefault="004260D7" w:rsidP="004260D7">
            <w:pPr>
              <w:jc w:val="both"/>
              <w:rPr>
                <w:sz w:val="18"/>
                <w:szCs w:val="18"/>
                <w:lang w:val="es-CR"/>
              </w:rPr>
            </w:pPr>
            <w:r w:rsidRPr="00ED4C36">
              <w:rPr>
                <w:sz w:val="18"/>
                <w:szCs w:val="18"/>
                <w:lang w:val="es-CR"/>
              </w:rPr>
              <w:t xml:space="preserve">Debe de expresarse en porcentaje. </w:t>
            </w:r>
          </w:p>
          <w:p w:rsidR="003A0A86" w:rsidRPr="00ED4C36" w:rsidRDefault="003A0A86" w:rsidP="004928D3">
            <w:pPr>
              <w:jc w:val="both"/>
              <w:rPr>
                <w:sz w:val="18"/>
                <w:szCs w:val="18"/>
                <w:lang w:val="es-CR"/>
              </w:rPr>
            </w:pPr>
            <w:r w:rsidRPr="00ED4C36">
              <w:rPr>
                <w:sz w:val="18"/>
                <w:szCs w:val="18"/>
                <w:lang w:val="es-CR"/>
              </w:rPr>
              <w:t>Ver nota 8.1</w:t>
            </w:r>
          </w:p>
          <w:p w:rsidR="00727752" w:rsidRPr="00ED4C36" w:rsidRDefault="00727752" w:rsidP="004928D3">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817C2"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AD6736"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690BBF"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817C2"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817C2"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817C2" w:rsidP="004928D3">
            <w:pPr>
              <w:jc w:val="both"/>
              <w:rPr>
                <w:sz w:val="18"/>
                <w:szCs w:val="18"/>
                <w:lang w:val="es-CR"/>
              </w:rPr>
            </w:pPr>
            <w:r w:rsidRPr="00ED4C36">
              <w:rPr>
                <w:sz w:val="18"/>
                <w:szCs w:val="18"/>
                <w:lang w:val="es-CR"/>
              </w:rPr>
              <w:t>2</w:t>
            </w:r>
          </w:p>
        </w:tc>
      </w:tr>
      <w:tr w:rsidR="00ED4C36" w:rsidRPr="00ED4C36" w:rsidTr="002F491E">
        <w:trPr>
          <w:trHeight w:val="16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&gt; &gt; &gt; Factor IVA</w:t>
            </w:r>
          </w:p>
        </w:tc>
        <w:tc>
          <w:tcPr>
            <w:tcW w:w="2018"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3A0A86" w:rsidP="004928D3">
            <w:pPr>
              <w:jc w:val="both"/>
              <w:rPr>
                <w:sz w:val="18"/>
                <w:szCs w:val="18"/>
                <w:lang w:val="es-CR"/>
              </w:rPr>
            </w:pPr>
            <w:r w:rsidRPr="00ED4C36">
              <w:rPr>
                <w:sz w:val="18"/>
                <w:szCs w:val="18"/>
                <w:lang w:val="es-CR"/>
              </w:rPr>
              <w:t>Factor del impuesto</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5,4</w:t>
            </w:r>
          </w:p>
        </w:tc>
        <w:tc>
          <w:tcPr>
            <w:tcW w:w="4371" w:type="dxa"/>
            <w:tcBorders>
              <w:top w:val="single" w:sz="4" w:space="0" w:color="auto"/>
              <w:left w:val="nil"/>
              <w:bottom w:val="single" w:sz="4" w:space="0" w:color="auto"/>
              <w:right w:val="single" w:sz="4" w:space="0" w:color="auto"/>
            </w:tcBorders>
            <w:shd w:val="clear" w:color="auto" w:fill="auto"/>
            <w:vAlign w:val="center"/>
          </w:tcPr>
          <w:p w:rsidR="0082744E" w:rsidRPr="00ED4C36" w:rsidRDefault="0082744E" w:rsidP="004928D3">
            <w:pPr>
              <w:jc w:val="both"/>
              <w:rPr>
                <w:sz w:val="18"/>
                <w:szCs w:val="18"/>
                <w:lang w:val="es-CR"/>
              </w:rPr>
            </w:pPr>
            <w:r w:rsidRPr="00ED4C36">
              <w:rPr>
                <w:sz w:val="18"/>
                <w:szCs w:val="18"/>
                <w:lang w:val="es-CR"/>
              </w:rPr>
              <w:t xml:space="preserve">Este campo es de condición obligatoria, cuando el producto/servicio posea un factor para su cálculo. </w:t>
            </w:r>
          </w:p>
          <w:p w:rsidR="0082744E" w:rsidRPr="00ED4C36" w:rsidRDefault="0082744E" w:rsidP="004928D3">
            <w:pPr>
              <w:jc w:val="both"/>
              <w:rPr>
                <w:sz w:val="18"/>
                <w:szCs w:val="18"/>
                <w:lang w:val="es-CR"/>
              </w:rPr>
            </w:pPr>
          </w:p>
          <w:p w:rsidR="003A0A86" w:rsidRPr="00ED4C36" w:rsidRDefault="003A0A86" w:rsidP="004928D3">
            <w:pPr>
              <w:jc w:val="both"/>
              <w:rPr>
                <w:sz w:val="18"/>
                <w:szCs w:val="18"/>
                <w:lang w:val="es-CR"/>
              </w:rPr>
            </w:pPr>
            <w:r w:rsidRPr="00ED4C36">
              <w:rPr>
                <w:sz w:val="18"/>
                <w:szCs w:val="18"/>
                <w:lang w:val="es-CR"/>
              </w:rPr>
              <w:t xml:space="preserve">Cuando en el código de impuesto se defina IVA Bienes Usados se deberá utilizar este campo con </w:t>
            </w:r>
            <w:r w:rsidR="002C2062" w:rsidRPr="00ED4C36">
              <w:rPr>
                <w:sz w:val="18"/>
                <w:szCs w:val="18"/>
                <w:lang w:val="es-CR"/>
              </w:rPr>
              <w:t>el factor establecido por el Ministerio de Hacienda</w:t>
            </w:r>
            <w:r w:rsidRPr="00ED4C36">
              <w:rPr>
                <w:sz w:val="18"/>
                <w:szCs w:val="18"/>
                <w:lang w:val="es-CR"/>
              </w:rPr>
              <w:t>.</w:t>
            </w:r>
          </w:p>
          <w:p w:rsidR="003A0A86" w:rsidRPr="00ED4C36" w:rsidRDefault="003A0A86" w:rsidP="004928D3">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C52F53" w:rsidP="004928D3">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690BBF"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r>
      <w:tr w:rsidR="00ED4C36" w:rsidRPr="00ED4C36" w:rsidTr="002F491E">
        <w:trPr>
          <w:trHeight w:val="16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&gt; Monto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Monto del impuesto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pStyle w:val="Prrafodelista"/>
              <w:numPr>
                <w:ilvl w:val="0"/>
                <w:numId w:val="22"/>
              </w:numPr>
              <w:ind w:left="343"/>
              <w:jc w:val="both"/>
              <w:rPr>
                <w:sz w:val="18"/>
                <w:szCs w:val="18"/>
                <w:lang w:val="es-CR"/>
              </w:rPr>
            </w:pPr>
            <w:r w:rsidRPr="00ED4C36">
              <w:rPr>
                <w:sz w:val="18"/>
                <w:szCs w:val="18"/>
                <w:lang w:val="es-CR"/>
              </w:rPr>
              <w:t>Este campo será de condición obligatoria, cuando el producto/servicio este gravado con algún impuesto.</w:t>
            </w:r>
            <w:r w:rsidRPr="00ED4C36">
              <w:rPr>
                <w:rFonts w:ascii="PMingLiU" w:eastAsia="PMingLiU" w:hAnsi="PMingLiU" w:cs="PMingLiU"/>
                <w:sz w:val="18"/>
                <w:szCs w:val="18"/>
                <w:lang w:val="es-CR"/>
              </w:rPr>
              <w:br/>
            </w:r>
            <w:r w:rsidRPr="00ED4C36">
              <w:rPr>
                <w:sz w:val="18"/>
                <w:szCs w:val="18"/>
                <w:lang w:val="es-CR"/>
              </w:rPr>
              <w:t>Se obtiene de la multiplicación del campo “subtotal” por “tarifa del impuesto”.</w:t>
            </w:r>
          </w:p>
          <w:p w:rsidR="003A0A86" w:rsidRPr="00ED4C36" w:rsidRDefault="003A0A86" w:rsidP="004928D3">
            <w:pPr>
              <w:pStyle w:val="Prrafodelista"/>
              <w:numPr>
                <w:ilvl w:val="0"/>
                <w:numId w:val="22"/>
              </w:numPr>
              <w:ind w:left="343"/>
              <w:jc w:val="both"/>
              <w:rPr>
                <w:sz w:val="18"/>
                <w:szCs w:val="18"/>
                <w:lang w:val="es-CR"/>
              </w:rPr>
            </w:pPr>
            <w:r w:rsidRPr="00ED4C36">
              <w:rPr>
                <w:sz w:val="18"/>
                <w:szCs w:val="18"/>
                <w:lang w:val="es-CR"/>
              </w:rPr>
              <w:t xml:space="preserve">En caso de utilizar el factor </w:t>
            </w:r>
            <w:r w:rsidR="002575DC" w:rsidRPr="00ED4C36">
              <w:rPr>
                <w:sz w:val="18"/>
                <w:szCs w:val="18"/>
                <w:lang w:val="es-CR"/>
              </w:rPr>
              <w:t xml:space="preserve">establecido </w:t>
            </w:r>
            <w:r w:rsidRPr="00ED4C36">
              <w:rPr>
                <w:sz w:val="18"/>
                <w:szCs w:val="18"/>
                <w:lang w:val="es-CR"/>
              </w:rPr>
              <w:t>para</w:t>
            </w:r>
            <w:r w:rsidR="002575DC" w:rsidRPr="00ED4C36">
              <w:rPr>
                <w:sz w:val="18"/>
                <w:szCs w:val="18"/>
                <w:lang w:val="es-CR"/>
              </w:rPr>
              <w:t xml:space="preserve"> el regimen de</w:t>
            </w:r>
            <w:r w:rsidRPr="00ED4C36">
              <w:rPr>
                <w:sz w:val="18"/>
                <w:szCs w:val="18"/>
                <w:lang w:val="es-CR"/>
              </w:rPr>
              <w:t xml:space="preserve"> bienes usados, este campo se obtiene de la </w:t>
            </w:r>
            <w:r w:rsidR="006200B7" w:rsidRPr="00ED4C36">
              <w:rPr>
                <w:sz w:val="18"/>
                <w:szCs w:val="18"/>
                <w:lang w:val="es-CR"/>
              </w:rPr>
              <w:t>multiplicación</w:t>
            </w:r>
            <w:r w:rsidRPr="00ED4C36">
              <w:rPr>
                <w:sz w:val="18"/>
                <w:szCs w:val="18"/>
                <w:lang w:val="es-CR"/>
              </w:rPr>
              <w:t xml:space="preserve"> del factor menos 1 por el subtotal.</w:t>
            </w:r>
          </w:p>
          <w:p w:rsidR="003A0A86" w:rsidRPr="00ED4C36" w:rsidRDefault="003A0A86" w:rsidP="004928D3">
            <w:pPr>
              <w:pStyle w:val="Prrafodelista"/>
              <w:numPr>
                <w:ilvl w:val="0"/>
                <w:numId w:val="22"/>
              </w:numPr>
              <w:ind w:left="343"/>
              <w:jc w:val="both"/>
              <w:rPr>
                <w:sz w:val="18"/>
                <w:szCs w:val="18"/>
                <w:lang w:val="es-CR"/>
              </w:rPr>
            </w:pPr>
            <w:r w:rsidRPr="00ED4C36">
              <w:rPr>
                <w:sz w:val="18"/>
                <w:szCs w:val="18"/>
                <w:lang w:val="es-CR"/>
              </w:rPr>
              <w:t>En caso de utilizar el campo “Baseimponible”, este campo se obtiene de la multiplicación “Baseimponible</w:t>
            </w:r>
            <w:r w:rsidR="004260D7" w:rsidRPr="00ED4C36">
              <w:rPr>
                <w:sz w:val="18"/>
                <w:szCs w:val="18"/>
                <w:lang w:val="es-CR"/>
              </w:rPr>
              <w:t>” por la tarifa</w:t>
            </w:r>
          </w:p>
          <w:p w:rsidR="004260D7" w:rsidRPr="00ED4C36" w:rsidRDefault="004260D7" w:rsidP="005F5743">
            <w:pPr>
              <w:ind w:left="-17"/>
              <w:jc w:val="both"/>
              <w:rPr>
                <w:sz w:val="18"/>
                <w:szCs w:val="18"/>
                <w:lang w:val="es-CR"/>
              </w:rPr>
            </w:pPr>
          </w:p>
          <w:p w:rsidR="003A0A86" w:rsidRPr="00ED4C36" w:rsidRDefault="003A0A86" w:rsidP="004928D3">
            <w:pPr>
              <w:jc w:val="both"/>
              <w:rPr>
                <w:sz w:val="18"/>
                <w:szCs w:val="18"/>
                <w:lang w:val="es-CR"/>
              </w:rPr>
            </w:pPr>
            <w:r w:rsidRPr="00ED4C36">
              <w:rPr>
                <w:sz w:val="18"/>
                <w:szCs w:val="18"/>
                <w:lang w:val="es-CR"/>
              </w:rPr>
              <w:t>Es un número decimal compuesto por 13 enteros y 5 decimales.</w:t>
            </w:r>
          </w:p>
          <w:p w:rsidR="003A0A86" w:rsidRPr="00ED4C36" w:rsidRDefault="003A0A86" w:rsidP="004928D3">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AD6736" w:rsidP="004928D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690BBF"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16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F9B" w:rsidRPr="00ED4C36" w:rsidRDefault="00D27F9B" w:rsidP="007753CE">
            <w:pPr>
              <w:jc w:val="both"/>
              <w:rPr>
                <w:sz w:val="18"/>
                <w:szCs w:val="18"/>
                <w:lang w:val="es-CR"/>
              </w:rPr>
            </w:pPr>
            <w:r w:rsidRPr="00ED4C36">
              <w:rPr>
                <w:sz w:val="18"/>
                <w:szCs w:val="18"/>
                <w:lang w:val="es-CR"/>
              </w:rPr>
              <w:t>&gt; &gt;Monto</w:t>
            </w:r>
          </w:p>
        </w:tc>
        <w:tc>
          <w:tcPr>
            <w:tcW w:w="2018" w:type="dxa"/>
            <w:tcBorders>
              <w:top w:val="single" w:sz="4" w:space="0" w:color="auto"/>
              <w:left w:val="nil"/>
              <w:bottom w:val="single" w:sz="4" w:space="0" w:color="auto"/>
              <w:right w:val="single" w:sz="4" w:space="0" w:color="auto"/>
            </w:tcBorders>
            <w:shd w:val="clear" w:color="auto" w:fill="auto"/>
            <w:vAlign w:val="center"/>
          </w:tcPr>
          <w:p w:rsidR="00D27F9B" w:rsidRPr="00ED4C36" w:rsidRDefault="00D27F9B" w:rsidP="007753CE">
            <w:pPr>
              <w:jc w:val="both"/>
              <w:rPr>
                <w:sz w:val="18"/>
                <w:szCs w:val="18"/>
                <w:lang w:val="es-CR"/>
              </w:rPr>
            </w:pPr>
            <w:r w:rsidRPr="00ED4C36">
              <w:rPr>
                <w:sz w:val="18"/>
                <w:szCs w:val="18"/>
                <w:lang w:val="es-CR"/>
              </w:rPr>
              <w:t>Monto de impuesto de exportación.</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D27F9B" w:rsidRPr="00ED4C36" w:rsidRDefault="00D27F9B" w:rsidP="007753CE">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D27F9B" w:rsidRPr="00ED4C36" w:rsidRDefault="00D27F9B" w:rsidP="007753CE">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tcPr>
          <w:p w:rsidR="00D27F9B" w:rsidRPr="00ED4C36" w:rsidRDefault="00D27F9B" w:rsidP="00D27F9B">
            <w:pPr>
              <w:jc w:val="both"/>
              <w:rPr>
                <w:sz w:val="18"/>
                <w:szCs w:val="18"/>
                <w:lang w:val="es-CR"/>
              </w:rPr>
            </w:pPr>
            <w:r w:rsidRPr="00ED4C36">
              <w:rPr>
                <w:sz w:val="18"/>
                <w:szCs w:val="18"/>
                <w:lang w:val="es-CR"/>
              </w:rPr>
              <w:t xml:space="preserve">Uso exclusivo para exportación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7F9B" w:rsidRPr="00ED4C36" w:rsidRDefault="00D27F9B" w:rsidP="007753CE">
            <w:pPr>
              <w:jc w:val="both"/>
              <w:rPr>
                <w:sz w:val="18"/>
                <w:szCs w:val="18"/>
                <w:lang w:val="es-CR"/>
              </w:rPr>
            </w:pPr>
            <w:r w:rsidRPr="00ED4C36">
              <w:rPr>
                <w:sz w:val="18"/>
                <w:szCs w:val="18"/>
                <w:lang w:val="es-CR"/>
              </w:rPr>
              <w:t>4</w:t>
            </w:r>
          </w:p>
        </w:tc>
        <w:tc>
          <w:tcPr>
            <w:tcW w:w="567" w:type="dxa"/>
            <w:tcBorders>
              <w:top w:val="single" w:sz="4" w:space="0" w:color="auto"/>
              <w:left w:val="nil"/>
              <w:bottom w:val="single" w:sz="4" w:space="0" w:color="auto"/>
              <w:right w:val="single" w:sz="4" w:space="0" w:color="auto"/>
            </w:tcBorders>
            <w:vAlign w:val="center"/>
          </w:tcPr>
          <w:p w:rsidR="00D27F9B" w:rsidRPr="00ED4C36" w:rsidRDefault="00D27F9B" w:rsidP="007753CE">
            <w:pPr>
              <w:jc w:val="both"/>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D27F9B" w:rsidRPr="00ED4C36" w:rsidRDefault="00D27F9B" w:rsidP="007753CE">
            <w:pPr>
              <w:jc w:val="center"/>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F9B" w:rsidRPr="00ED4C36" w:rsidRDefault="00D27F9B" w:rsidP="007753CE">
            <w:pPr>
              <w:jc w:val="both"/>
              <w:rPr>
                <w:sz w:val="18"/>
                <w:szCs w:val="18"/>
                <w:lang w:val="es-CR"/>
              </w:rPr>
            </w:pPr>
            <w:r w:rsidRPr="00ED4C36">
              <w:rPr>
                <w:sz w:val="18"/>
                <w:szCs w:val="18"/>
                <w:lang w:val="es-CR"/>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7F9B" w:rsidRPr="00ED4C36" w:rsidRDefault="00D27F9B" w:rsidP="007753CE">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7F9B" w:rsidRPr="00ED4C36" w:rsidRDefault="00D27F9B" w:rsidP="007753CE">
            <w:pPr>
              <w:jc w:val="both"/>
              <w:rPr>
                <w:sz w:val="18"/>
                <w:szCs w:val="18"/>
                <w:lang w:val="es-CR"/>
              </w:rPr>
            </w:pPr>
            <w:r w:rsidRPr="00ED4C36">
              <w:rPr>
                <w:sz w:val="18"/>
                <w:szCs w:val="18"/>
                <w:lang w:val="es-CR"/>
              </w:rPr>
              <w:t>2</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lastRenderedPageBreak/>
              <w:t>&gt; &gt; &gt; Exoneración</w:t>
            </w:r>
          </w:p>
        </w:tc>
        <w:tc>
          <w:tcPr>
            <w:tcW w:w="2018"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3A0A86" w:rsidP="004928D3">
            <w:pPr>
              <w:jc w:val="both"/>
              <w:rPr>
                <w:sz w:val="18"/>
                <w:szCs w:val="18"/>
                <w:lang w:val="es-CR"/>
              </w:rPr>
            </w:pPr>
            <w:r w:rsidRPr="00ED4C36">
              <w:rPr>
                <w:sz w:val="18"/>
                <w:szCs w:val="18"/>
                <w:lang w:val="es-CR"/>
              </w:rPr>
              <w:t>Información de exoneración</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ComplexType</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p>
        </w:tc>
        <w:tc>
          <w:tcPr>
            <w:tcW w:w="4371" w:type="dxa"/>
            <w:tcBorders>
              <w:top w:val="single" w:sz="4" w:space="0" w:color="auto"/>
              <w:left w:val="nil"/>
              <w:bottom w:val="single" w:sz="4" w:space="0" w:color="auto"/>
              <w:right w:val="single" w:sz="4" w:space="0" w:color="auto"/>
            </w:tcBorders>
            <w:shd w:val="clear" w:color="auto" w:fill="auto"/>
            <w:vAlign w:val="center"/>
          </w:tcPr>
          <w:p w:rsidR="003A0A86" w:rsidRPr="00ED4C36" w:rsidRDefault="003A0A86" w:rsidP="004928D3">
            <w:pPr>
              <w:jc w:val="both"/>
              <w:rPr>
                <w:sz w:val="18"/>
                <w:szCs w:val="18"/>
                <w:lang w:val="es-CR"/>
              </w:rPr>
            </w:pPr>
            <w:r w:rsidRPr="00ED4C36">
              <w:rPr>
                <w:sz w:val="18"/>
                <w:szCs w:val="18"/>
                <w:lang w:val="es-CR"/>
              </w:rPr>
              <w:t>Tipo complejo con detalles de la exoneración.</w:t>
            </w:r>
            <w:r w:rsidRPr="00ED4C36">
              <w:rPr>
                <w:rFonts w:ascii="PMingLiU" w:eastAsia="PMingLiU" w:hAnsi="PMingLiU" w:cs="PMingLiU"/>
                <w:sz w:val="18"/>
                <w:szCs w:val="18"/>
                <w:lang w:val="es-CR"/>
              </w:rPr>
              <w:br/>
            </w:r>
            <w:r w:rsidRPr="00ED4C36">
              <w:rPr>
                <w:sz w:val="18"/>
                <w:szCs w:val="18"/>
                <w:lang w:val="es-CR"/>
              </w:rPr>
              <w:t>Este campo será de condición obligatoria cuando la venta tenga alguna exoneración.</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3A0A8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3A0A86" w:rsidRPr="00ED4C36" w:rsidRDefault="006A547E" w:rsidP="004928D3">
            <w:pPr>
              <w:jc w:val="both"/>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A3016B" w:rsidP="002F491E">
            <w:pPr>
              <w:jc w:val="center"/>
              <w:rPr>
                <w:sz w:val="18"/>
                <w:szCs w:val="18"/>
                <w:lang w:val="es-CR"/>
              </w:rPr>
            </w:pPr>
            <w:r w:rsidRPr="00ED4C36">
              <w:rPr>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6B" w:rsidRPr="00ED4C36" w:rsidRDefault="004263A6"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D9035A" w:rsidP="004928D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0A86" w:rsidRPr="00ED4C36" w:rsidRDefault="00D9035A" w:rsidP="004928D3">
            <w:pPr>
              <w:jc w:val="both"/>
              <w:rPr>
                <w:sz w:val="18"/>
                <w:szCs w:val="18"/>
                <w:lang w:val="es-CR"/>
              </w:rPr>
            </w:pPr>
            <w:r w:rsidRPr="00ED4C36">
              <w:rPr>
                <w:sz w:val="18"/>
                <w:szCs w:val="18"/>
                <w:lang w:val="es-CR"/>
              </w:rPr>
              <w:t>2</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F31604">
            <w:pPr>
              <w:jc w:val="both"/>
              <w:rPr>
                <w:sz w:val="18"/>
                <w:szCs w:val="18"/>
                <w:lang w:val="es-CR"/>
              </w:rPr>
            </w:pPr>
            <w:r w:rsidRPr="00ED4C36">
              <w:rPr>
                <w:sz w:val="18"/>
                <w:szCs w:val="18"/>
                <w:lang w:val="es-CR"/>
              </w:rPr>
              <w:t>&gt; &gt; &gt; &gt; Tipo</w:t>
            </w:r>
            <w:r w:rsidR="00F31604" w:rsidRPr="00ED4C36">
              <w:rPr>
                <w:sz w:val="18"/>
                <w:szCs w:val="18"/>
                <w:lang w:val="es-CR"/>
              </w:rPr>
              <w:t>documento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F31604" w:rsidP="004928D3">
            <w:pPr>
              <w:jc w:val="both"/>
              <w:rPr>
                <w:sz w:val="18"/>
                <w:szCs w:val="18"/>
                <w:lang w:val="es-CR"/>
              </w:rPr>
            </w:pPr>
            <w:r w:rsidRPr="00ED4C36">
              <w:rPr>
                <w:sz w:val="18"/>
                <w:szCs w:val="18"/>
                <w:lang w:val="es-CR"/>
              </w:rPr>
              <w:t xml:space="preserve">Tipo de documento de exoneración o de </w:t>
            </w:r>
            <w:r w:rsidR="00E3777A" w:rsidRPr="00ED4C36">
              <w:rPr>
                <w:sz w:val="18"/>
                <w:szCs w:val="18"/>
                <w:lang w:val="es-CR"/>
              </w:rPr>
              <w:t>autorización.</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2</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Es un campo fijo de dos posiciones </w:t>
            </w:r>
            <w:r w:rsidRPr="00ED4C36">
              <w:rPr>
                <w:sz w:val="18"/>
                <w:szCs w:val="18"/>
                <w:lang w:val="es-CR"/>
              </w:rPr>
              <w:br/>
              <w:t xml:space="preserve">Ver nota 10.1 y 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3A0A86" w:rsidP="004928D3">
            <w:pPr>
              <w:jc w:val="both"/>
              <w:rPr>
                <w:sz w:val="18"/>
                <w:szCs w:val="18"/>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3411A1"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4E00F3"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&gt; &gt; NumeroDocumento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Número de documento de exoneración o de autorización</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F31604" w:rsidP="004928D3">
            <w:pPr>
              <w:jc w:val="both"/>
              <w:rPr>
                <w:sz w:val="18"/>
                <w:szCs w:val="18"/>
                <w:lang w:val="es-CR"/>
              </w:rPr>
            </w:pPr>
            <w:r w:rsidRPr="00ED4C36">
              <w:rPr>
                <w:sz w:val="18"/>
                <w:szCs w:val="18"/>
                <w:lang w:val="es-CR"/>
              </w:rPr>
              <w:t>40</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Este campo será de condición obligatoria, cuando se incluya información en el campo “Tipo de documento de exoneración o de autorización”</w:t>
            </w:r>
          </w:p>
          <w:p w:rsidR="00F31604" w:rsidRPr="00ED4C36" w:rsidRDefault="00F31604" w:rsidP="004928D3">
            <w:pPr>
              <w:jc w:val="both"/>
              <w:rPr>
                <w:sz w:val="18"/>
                <w:szCs w:val="18"/>
                <w:lang w:val="es-CR"/>
              </w:rPr>
            </w:pPr>
          </w:p>
          <w:p w:rsidR="00F31604" w:rsidRPr="00ED4C36" w:rsidRDefault="00F31604" w:rsidP="004928D3">
            <w:pPr>
              <w:jc w:val="both"/>
              <w:rPr>
                <w:sz w:val="18"/>
                <w:szCs w:val="18"/>
                <w:lang w:val="es-CR"/>
              </w:rPr>
            </w:pPr>
            <w:r w:rsidRPr="00ED4C36">
              <w:rPr>
                <w:sz w:val="18"/>
                <w:szCs w:val="18"/>
                <w:lang w:val="es-CR"/>
              </w:rPr>
              <w:t xml:space="preserve">Debe de indicarse tal y como se </w:t>
            </w:r>
            <w:r w:rsidR="00BB6391" w:rsidRPr="00ED4C36">
              <w:rPr>
                <w:sz w:val="18"/>
                <w:szCs w:val="18"/>
                <w:lang w:val="es-CR"/>
              </w:rPr>
              <w:t>en</w:t>
            </w:r>
            <w:r w:rsidRPr="00ED4C36">
              <w:rPr>
                <w:sz w:val="18"/>
                <w:szCs w:val="18"/>
                <w:lang w:val="es-CR"/>
              </w:rPr>
              <w:t>c</w:t>
            </w:r>
            <w:r w:rsidR="00BB6391" w:rsidRPr="00ED4C36">
              <w:rPr>
                <w:sz w:val="18"/>
                <w:szCs w:val="18"/>
                <w:lang w:val="es-CR"/>
              </w:rPr>
              <w:t xml:space="preserve">uentra en el documento otorgado por la institución incluyendo </w:t>
            </w:r>
            <w:r w:rsidR="00313CCE" w:rsidRPr="00ED4C36">
              <w:rPr>
                <w:sz w:val="18"/>
                <w:szCs w:val="18"/>
                <w:lang w:val="es-CR"/>
              </w:rPr>
              <w:t xml:space="preserve">los </w:t>
            </w:r>
            <w:r w:rsidR="00BB6391" w:rsidRPr="00ED4C36">
              <w:rPr>
                <w:sz w:val="18"/>
                <w:szCs w:val="18"/>
                <w:lang w:val="es-CR"/>
              </w:rPr>
              <w:t>guiones.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4E00F3"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3A0A86" w:rsidP="004928D3">
            <w:pPr>
              <w:jc w:val="both"/>
              <w:rPr>
                <w:sz w:val="18"/>
                <w:szCs w:val="18"/>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3411A1"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4E00F3"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&gt; &gt; NombreInstitucion</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 xml:space="preserve">Nombre de institución o dependencia que emitió la exoneración </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160</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Este campo será de condición obligatoria, cuando se incluya información en el campo “Tipo de documento de exoneración o de autorización”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4E00F3"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3A0A86" w:rsidP="004928D3">
            <w:pPr>
              <w:jc w:val="both"/>
              <w:rPr>
                <w:sz w:val="18"/>
                <w:szCs w:val="18"/>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3411A1"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128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&gt; &gt; &gt; &gt; FechaEmision</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Fecha  de emisión del documento de exoneración o de autorización</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DateTime</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 </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3A0A86" w:rsidRPr="00ED4C36" w:rsidRDefault="003A0A86" w:rsidP="004928D3">
            <w:pPr>
              <w:jc w:val="both"/>
              <w:rPr>
                <w:sz w:val="18"/>
                <w:szCs w:val="18"/>
                <w:lang w:val="es-CR"/>
              </w:rPr>
            </w:pPr>
            <w:r w:rsidRPr="00ED4C36">
              <w:rPr>
                <w:sz w:val="18"/>
                <w:szCs w:val="18"/>
                <w:lang w:val="es-CR"/>
              </w:rPr>
              <w:t>Este campo será de condición obligatoria, cuando se incluya información en el campo “Tipo de documento de exoneración o de autorización”.</w:t>
            </w:r>
          </w:p>
          <w:p w:rsidR="003A0A86" w:rsidRPr="00ED4C36" w:rsidRDefault="003A0A86" w:rsidP="004928D3">
            <w:pPr>
              <w:jc w:val="both"/>
              <w:rPr>
                <w:sz w:val="18"/>
                <w:szCs w:val="18"/>
                <w:lang w:val="es-CR"/>
              </w:rPr>
            </w:pPr>
            <w:r w:rsidRPr="00ED4C36">
              <w:rPr>
                <w:sz w:val="18"/>
                <w:szCs w:val="18"/>
                <w:lang w:val="es-CR"/>
              </w:rPr>
              <w:t>Tipo de dato de fecha y hora, basado en el estándar RFC3339 sección 5.6, tipo “date-time”.</w:t>
            </w:r>
          </w:p>
          <w:p w:rsidR="003A0A86" w:rsidRPr="00ED4C36" w:rsidRDefault="003A0A86" w:rsidP="004928D3">
            <w:pPr>
              <w:jc w:val="both"/>
              <w:rPr>
                <w:sz w:val="18"/>
                <w:szCs w:val="18"/>
                <w:lang w:val="es-CR"/>
              </w:rPr>
            </w:pPr>
            <w:r w:rsidRPr="00ED4C36">
              <w:rPr>
                <w:sz w:val="18"/>
                <w:szCs w:val="18"/>
                <w:lang w:val="es-CR"/>
              </w:rPr>
              <w:t>Formato: YYYY-MM-DDThh:mi:ss[Z|(+|-)hh:mm]</w:t>
            </w:r>
          </w:p>
          <w:p w:rsidR="003A0A86" w:rsidRPr="00ED4C36" w:rsidRDefault="003A0A86" w:rsidP="004928D3">
            <w:pPr>
              <w:jc w:val="both"/>
              <w:rPr>
                <w:sz w:val="18"/>
                <w:szCs w:val="18"/>
                <w:lang w:val="es-CR"/>
              </w:rPr>
            </w:pPr>
            <w:r w:rsidRPr="00ED4C36">
              <w:rPr>
                <w:sz w:val="18"/>
                <w:szCs w:val="18"/>
                <w:lang w:val="es-CR"/>
              </w:rPr>
              <w:t>Ejemplo: 2016-09-26T13:00:00+06:00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3A0A86" w:rsidRPr="00ED4C36" w:rsidRDefault="003A0A86" w:rsidP="004928D3">
            <w:pPr>
              <w:jc w:val="both"/>
              <w:rPr>
                <w:sz w:val="18"/>
                <w:szCs w:val="18"/>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rsidR="003A0A86" w:rsidRPr="00ED4C36" w:rsidRDefault="003411A1"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0A86" w:rsidRPr="00ED4C36" w:rsidRDefault="003A0A86" w:rsidP="004928D3">
            <w:pPr>
              <w:jc w:val="both"/>
              <w:rPr>
                <w:sz w:val="18"/>
                <w:szCs w:val="18"/>
                <w:lang w:val="es-CR"/>
              </w:rPr>
            </w:pPr>
            <w:r w:rsidRPr="00ED4C36">
              <w:rPr>
                <w:sz w:val="18"/>
                <w:szCs w:val="18"/>
                <w:lang w:val="es-CR"/>
              </w:rPr>
              <w:t>1</w:t>
            </w:r>
          </w:p>
        </w:tc>
      </w:tr>
      <w:tr w:rsidR="00ED4C36" w:rsidRPr="00ED4C36" w:rsidTr="002F491E">
        <w:trPr>
          <w:trHeight w:val="128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D03FB4">
            <w:pPr>
              <w:rPr>
                <w:sz w:val="18"/>
                <w:szCs w:val="18"/>
                <w:lang w:val="es-CR"/>
              </w:rPr>
            </w:pPr>
            <w:r w:rsidRPr="00ED4C36">
              <w:rPr>
                <w:sz w:val="18"/>
                <w:szCs w:val="18"/>
                <w:lang w:val="es-CR"/>
              </w:rPr>
              <w:t>&gt; &gt; &gt; &gt; PorcentajeExonera</w:t>
            </w:r>
            <w:r w:rsidR="00A16DC1" w:rsidRPr="00ED4C36">
              <w:rPr>
                <w:sz w:val="18"/>
                <w:szCs w:val="18"/>
                <w:lang w:val="es-CR"/>
              </w:rPr>
              <w:t>cion</w:t>
            </w:r>
          </w:p>
        </w:tc>
        <w:tc>
          <w:tcPr>
            <w:tcW w:w="2018"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Porcentaje de la Exoneración</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Integer</w:t>
            </w:r>
          </w:p>
          <w:p w:rsidR="000133B3" w:rsidRPr="00ED4C36" w:rsidRDefault="000133B3" w:rsidP="000133B3">
            <w:pPr>
              <w:jc w:val="both"/>
              <w:rPr>
                <w:sz w:val="18"/>
                <w:szCs w:val="18"/>
                <w:lang w:val="es-CR"/>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3</w:t>
            </w:r>
          </w:p>
          <w:p w:rsidR="000133B3" w:rsidRPr="00ED4C36" w:rsidRDefault="000133B3" w:rsidP="000133B3">
            <w:pPr>
              <w:jc w:val="both"/>
              <w:rPr>
                <w:sz w:val="18"/>
                <w:szCs w:val="18"/>
                <w:lang w:val="es-CR"/>
              </w:rPr>
            </w:pPr>
          </w:p>
        </w:tc>
        <w:tc>
          <w:tcPr>
            <w:tcW w:w="4371"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Este campo será de condición obligatoria, cuando se incluya información en el campo “</w:t>
            </w:r>
            <w:r w:rsidR="00911877" w:rsidRPr="00ED4C36">
              <w:rPr>
                <w:sz w:val="18"/>
                <w:szCs w:val="18"/>
                <w:lang w:val="es-CR"/>
              </w:rPr>
              <w:t>Tipo de exoneración</w:t>
            </w:r>
            <w:r w:rsidRPr="00ED4C36">
              <w:rPr>
                <w:sz w:val="18"/>
                <w:szCs w:val="18"/>
                <w:lang w:val="es-CR"/>
              </w:rPr>
              <w:t>”</w:t>
            </w:r>
          </w:p>
          <w:p w:rsidR="000133B3" w:rsidRPr="00ED4C36" w:rsidRDefault="000133B3" w:rsidP="000133B3">
            <w:pPr>
              <w:jc w:val="both"/>
              <w:rPr>
                <w:sz w:val="18"/>
                <w:szCs w:val="18"/>
                <w:lang w:val="es-CR"/>
              </w:rPr>
            </w:pPr>
            <w:r w:rsidRPr="00ED4C36">
              <w:rPr>
                <w:sz w:val="18"/>
                <w:szCs w:val="18"/>
                <w:lang w:val="es-CR"/>
              </w:rPr>
              <w:t>Debe de indicarse el porcentaje otorgado de exoneración.</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A16DC1"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0133B3" w:rsidRPr="00ED4C36" w:rsidRDefault="000133B3" w:rsidP="000133B3">
            <w:pPr>
              <w:jc w:val="both"/>
              <w:rPr>
                <w:sz w:val="18"/>
                <w:szCs w:val="18"/>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3411A1"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13577A"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A16DC1"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A16DC1" w:rsidP="000133B3">
            <w:pPr>
              <w:jc w:val="both"/>
              <w:rPr>
                <w:sz w:val="18"/>
                <w:szCs w:val="18"/>
                <w:lang w:val="es-CR"/>
              </w:rPr>
            </w:pPr>
            <w:r w:rsidRPr="00ED4C36">
              <w:rPr>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&gt; &gt; &gt; &gt; MontoExoneracion</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0133B3" w:rsidRPr="00ED4C36" w:rsidRDefault="000133B3" w:rsidP="000133B3">
            <w:pPr>
              <w:jc w:val="both"/>
              <w:rPr>
                <w:sz w:val="18"/>
                <w:szCs w:val="18"/>
                <w:lang w:val="es-CR"/>
              </w:rPr>
            </w:pPr>
            <w:r w:rsidRPr="00ED4C36">
              <w:rPr>
                <w:sz w:val="18"/>
                <w:szCs w:val="18"/>
                <w:lang w:val="es-CR"/>
              </w:rPr>
              <w:t xml:space="preserve">Monto del Impuesto Exonerado </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0133B3" w:rsidRPr="00ED4C36" w:rsidRDefault="000133B3" w:rsidP="000133B3">
            <w:pPr>
              <w:jc w:val="both"/>
              <w:rPr>
                <w:sz w:val="18"/>
                <w:szCs w:val="18"/>
                <w:lang w:val="es-CR"/>
              </w:rPr>
            </w:pPr>
            <w:r w:rsidRPr="00ED4C36">
              <w:rPr>
                <w:sz w:val="18"/>
                <w:szCs w:val="18"/>
                <w:lang w:val="es-CR"/>
              </w:rPr>
              <w:t>Este campo será de condición obligatoria, cuando se incluya información en el campo “</w:t>
            </w:r>
            <w:r w:rsidR="00911877" w:rsidRPr="00ED4C36">
              <w:rPr>
                <w:sz w:val="18"/>
                <w:szCs w:val="18"/>
                <w:lang w:val="es-CR"/>
              </w:rPr>
              <w:t>Tipo de exoneración</w:t>
            </w:r>
            <w:r w:rsidRPr="00ED4C36">
              <w:rPr>
                <w:sz w:val="18"/>
                <w:szCs w:val="18"/>
                <w:lang w:val="es-CR"/>
              </w:rPr>
              <w:t>”.</w:t>
            </w:r>
          </w:p>
          <w:p w:rsidR="000133B3" w:rsidRPr="00ED4C36" w:rsidRDefault="000133B3" w:rsidP="000133B3">
            <w:pPr>
              <w:jc w:val="both"/>
              <w:rPr>
                <w:sz w:val="18"/>
                <w:szCs w:val="18"/>
                <w:lang w:val="es-CR"/>
              </w:rPr>
            </w:pPr>
            <w:r w:rsidRPr="00ED4C36">
              <w:rPr>
                <w:sz w:val="18"/>
                <w:szCs w:val="18"/>
                <w:lang w:val="es-CR"/>
              </w:rPr>
              <w:t>Es un número decimal compuesto por 13 enteros y 5 decimales.</w:t>
            </w:r>
          </w:p>
          <w:p w:rsidR="000133B3" w:rsidRPr="00ED4C36" w:rsidRDefault="000133B3" w:rsidP="000133B3">
            <w:pPr>
              <w:jc w:val="both"/>
              <w:rPr>
                <w:sz w:val="18"/>
                <w:szCs w:val="18"/>
                <w:lang w:val="es-CR"/>
              </w:rPr>
            </w:pPr>
            <w:r w:rsidRPr="00ED4C36">
              <w:rPr>
                <w:sz w:val="18"/>
                <w:szCs w:val="18"/>
                <w:lang w:val="es-CR"/>
              </w:rPr>
              <w:t xml:space="preserve">Dicho monto se obtiene de la multiplicación del campo “porcentaje de la exoneración” por el campo “Monto del Impuesto”.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0133B3" w:rsidRPr="00ED4C36" w:rsidRDefault="000133B3" w:rsidP="000133B3">
            <w:pPr>
              <w:jc w:val="both"/>
              <w:rPr>
                <w:sz w:val="18"/>
                <w:szCs w:val="18"/>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3411A1"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3B3" w:rsidRPr="00ED4C36" w:rsidRDefault="0013577A"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3B3" w:rsidRPr="00ED4C36" w:rsidRDefault="00781C8B" w:rsidP="000133B3">
            <w:pPr>
              <w:jc w:val="both"/>
              <w:rPr>
                <w:sz w:val="18"/>
                <w:szCs w:val="18"/>
                <w:lang w:val="es-CR"/>
              </w:rPr>
            </w:pPr>
            <w:r w:rsidRPr="00ED4C36">
              <w:rPr>
                <w:sz w:val="18"/>
                <w:szCs w:val="18"/>
                <w:lang w:val="es-CR"/>
              </w:rPr>
              <w:t xml:space="preserve">&gt; &gt; </w:t>
            </w:r>
            <w:r w:rsidR="000133B3" w:rsidRPr="00ED4C36">
              <w:rPr>
                <w:sz w:val="18"/>
                <w:szCs w:val="18"/>
                <w:lang w:val="es-CR"/>
              </w:rPr>
              <w:t xml:space="preserve"> ImpuestoNeto</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0133B3" w:rsidRPr="00ED4C36" w:rsidRDefault="000133B3" w:rsidP="000133B3">
            <w:pPr>
              <w:jc w:val="both"/>
              <w:rPr>
                <w:sz w:val="18"/>
                <w:szCs w:val="18"/>
                <w:lang w:val="es-CR"/>
              </w:rPr>
            </w:pPr>
            <w:r w:rsidRPr="00ED4C36">
              <w:rPr>
                <w:sz w:val="18"/>
                <w:szCs w:val="18"/>
                <w:lang w:val="es-CR"/>
              </w:rPr>
              <w:t>Impuesto Neto</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Este campo será de condición obligatoria, cuando se incluya información en el campo “</w:t>
            </w:r>
            <w:r w:rsidR="00911877" w:rsidRPr="00ED4C36">
              <w:rPr>
                <w:sz w:val="18"/>
                <w:szCs w:val="18"/>
                <w:lang w:val="es-CR"/>
              </w:rPr>
              <w:t>Tipo de exoneración</w:t>
            </w:r>
            <w:r w:rsidRPr="00ED4C36">
              <w:rPr>
                <w:sz w:val="18"/>
                <w:szCs w:val="18"/>
                <w:lang w:val="es-CR"/>
              </w:rPr>
              <w:t>”.</w:t>
            </w:r>
          </w:p>
          <w:p w:rsidR="000133B3" w:rsidRPr="00ED4C36" w:rsidRDefault="000133B3" w:rsidP="000133B3">
            <w:pPr>
              <w:jc w:val="both"/>
              <w:rPr>
                <w:sz w:val="18"/>
                <w:szCs w:val="18"/>
                <w:lang w:val="es-CR"/>
              </w:rPr>
            </w:pPr>
            <w:r w:rsidRPr="00ED4C36">
              <w:rPr>
                <w:sz w:val="18"/>
                <w:szCs w:val="18"/>
                <w:lang w:val="es-CR"/>
              </w:rPr>
              <w:t>Es un número decimal compuesto por 13 enteros y 5 decimales.</w:t>
            </w:r>
          </w:p>
          <w:p w:rsidR="000133B3" w:rsidRPr="00ED4C36" w:rsidRDefault="00A16DC1" w:rsidP="000133B3">
            <w:pPr>
              <w:jc w:val="both"/>
              <w:rPr>
                <w:sz w:val="18"/>
                <w:szCs w:val="18"/>
                <w:lang w:val="es-CR"/>
              </w:rPr>
            </w:pPr>
            <w:r w:rsidRPr="00ED4C36">
              <w:rPr>
                <w:sz w:val="18"/>
                <w:szCs w:val="18"/>
                <w:lang w:val="es-CR"/>
              </w:rPr>
              <w:t xml:space="preserve">Este monto se obtiene al restar el campo “Monto del </w:t>
            </w:r>
            <w:r w:rsidRPr="00ED4C36">
              <w:rPr>
                <w:sz w:val="18"/>
                <w:szCs w:val="18"/>
                <w:lang w:val="es-CR"/>
              </w:rPr>
              <w:lastRenderedPageBreak/>
              <w:t>Impuesto” menos “Mo</w:t>
            </w:r>
            <w:r w:rsidR="00911877" w:rsidRPr="00ED4C36">
              <w:rPr>
                <w:sz w:val="18"/>
                <w:szCs w:val="18"/>
                <w:lang w:val="es-CR"/>
              </w:rPr>
              <w:t>n</w:t>
            </w:r>
            <w:r w:rsidRPr="00ED4C36">
              <w:rPr>
                <w:sz w:val="18"/>
                <w:szCs w:val="18"/>
                <w:lang w:val="es-CR"/>
              </w:rPr>
              <w:t>to del Impuesto Exonerado”.</w:t>
            </w:r>
            <w:r w:rsidR="00E06554" w:rsidRPr="00ED4C36">
              <w:rPr>
                <w:sz w:val="18"/>
                <w:szCs w:val="18"/>
                <w:lang w:val="es-CR"/>
              </w:rPr>
              <w:t xml:space="preserve"> </w:t>
            </w:r>
            <w:r w:rsidR="00313CCE" w:rsidRPr="00ED4C36">
              <w:rPr>
                <w:sz w:val="18"/>
                <w:szCs w:val="18"/>
                <w:lang w:val="es-CR"/>
              </w:rPr>
              <w:t>Es</w:t>
            </w:r>
            <w:r w:rsidR="00E06554" w:rsidRPr="00ED4C36">
              <w:rPr>
                <w:sz w:val="18"/>
                <w:szCs w:val="18"/>
                <w:lang w:val="es-CR"/>
              </w:rPr>
              <w:t xml:space="preserve"> caso de estar exonerado el 100 % se debe de colocar “0”.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lastRenderedPageBreak/>
              <w:t>1</w:t>
            </w:r>
          </w:p>
        </w:tc>
        <w:tc>
          <w:tcPr>
            <w:tcW w:w="567" w:type="dxa"/>
            <w:tcBorders>
              <w:top w:val="single" w:sz="4" w:space="0" w:color="auto"/>
              <w:left w:val="nil"/>
              <w:bottom w:val="single" w:sz="4" w:space="0" w:color="auto"/>
              <w:right w:val="single" w:sz="4" w:space="0" w:color="auto"/>
            </w:tcBorders>
            <w:vAlign w:val="center"/>
          </w:tcPr>
          <w:p w:rsidR="000133B3" w:rsidRPr="00ED4C36" w:rsidRDefault="000133B3" w:rsidP="000133B3">
            <w:pPr>
              <w:jc w:val="both"/>
              <w:rPr>
                <w:sz w:val="18"/>
                <w:szCs w:val="18"/>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3411A1"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3B3" w:rsidRPr="00ED4C36" w:rsidRDefault="0013577A"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A25F01">
            <w:pPr>
              <w:jc w:val="both"/>
              <w:rPr>
                <w:sz w:val="18"/>
                <w:szCs w:val="18"/>
                <w:lang w:val="es-CR"/>
              </w:rPr>
            </w:pPr>
            <w:r w:rsidRPr="00ED4C36">
              <w:rPr>
                <w:sz w:val="18"/>
                <w:szCs w:val="18"/>
                <w:lang w:val="es-CR"/>
              </w:rPr>
              <w:lastRenderedPageBreak/>
              <w:t xml:space="preserve">&gt; &gt; OtrosCargos </w:t>
            </w:r>
          </w:p>
        </w:tc>
        <w:tc>
          <w:tcPr>
            <w:tcW w:w="2018"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rFonts w:ascii="Calibri" w:hAnsi="Calibri"/>
                <w:sz w:val="18"/>
                <w:szCs w:val="18"/>
                <w:lang w:val="es-CR"/>
              </w:rPr>
              <w:t>Informacion sobre otros Cargos.</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ComplexType</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p>
        </w:tc>
        <w:tc>
          <w:tcPr>
            <w:tcW w:w="4371"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Tipo complejo.</w:t>
            </w:r>
          </w:p>
          <w:p w:rsidR="000133B3" w:rsidRPr="00ED4C36" w:rsidRDefault="000133B3" w:rsidP="0042787B">
            <w:pPr>
              <w:jc w:val="both"/>
              <w:rPr>
                <w:sz w:val="18"/>
                <w:szCs w:val="18"/>
                <w:lang w:val="es-CR"/>
              </w:rPr>
            </w:pPr>
            <w:r w:rsidRPr="00ED4C36">
              <w:rPr>
                <w:sz w:val="18"/>
                <w:szCs w:val="18"/>
                <w:lang w:val="es-CR"/>
              </w:rPr>
              <w:t xml:space="preserve">Se puede incluir un máximo de 15 repeticiones, </w:t>
            </w:r>
            <w:r w:rsidRPr="00ED4C36">
              <w:rPr>
                <w:rFonts w:ascii="Calibri" w:hAnsi="Calibri"/>
                <w:sz w:val="18"/>
                <w:szCs w:val="18"/>
                <w:lang w:val="es-CR"/>
              </w:rPr>
              <w:t xml:space="preserve">cuando se </w:t>
            </w:r>
            <w:r w:rsidR="006200B7" w:rsidRPr="00ED4C36">
              <w:rPr>
                <w:rFonts w:ascii="Calibri" w:hAnsi="Calibri"/>
                <w:sz w:val="18"/>
                <w:szCs w:val="18"/>
                <w:lang w:val="es-CR"/>
              </w:rPr>
              <w:t>posean</w:t>
            </w:r>
            <w:r w:rsidRPr="00ED4C36">
              <w:rPr>
                <w:rFonts w:ascii="Calibri" w:hAnsi="Calibri"/>
                <w:sz w:val="18"/>
                <w:szCs w:val="18"/>
                <w:lang w:val="es-CR"/>
              </w:rPr>
              <w:t xml:space="preserve"> otros cargos que forman parte</w:t>
            </w:r>
            <w:r w:rsidR="0042787B" w:rsidRPr="00ED4C36">
              <w:rPr>
                <w:rFonts w:ascii="Calibri" w:hAnsi="Calibri"/>
                <w:sz w:val="18"/>
                <w:szCs w:val="18"/>
                <w:lang w:val="es-CR"/>
              </w:rPr>
              <w:t xml:space="preserve"> </w:t>
            </w:r>
            <w:r w:rsidRPr="00ED4C36">
              <w:rPr>
                <w:rFonts w:ascii="Calibri" w:hAnsi="Calibri"/>
                <w:sz w:val="18"/>
                <w:szCs w:val="18"/>
                <w:lang w:val="es-CR"/>
              </w:rPr>
              <w:t xml:space="preserve">del costo total de la línea de detalle.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0133B3" w:rsidRPr="00ED4C36" w:rsidRDefault="006A547E" w:rsidP="000133B3">
            <w:pPr>
              <w:jc w:val="both"/>
              <w:rPr>
                <w:rFonts w:ascii="Calibri" w:hAnsi="Calibri"/>
                <w:sz w:val="18"/>
                <w:szCs w:val="18"/>
                <w:lang w:val="es-CR"/>
              </w:rPr>
            </w:pPr>
            <w:r w:rsidRPr="00ED4C36">
              <w:rPr>
                <w:rFonts w:ascii="Calibri" w:hAnsi="Calibri"/>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AD6736" w:rsidP="002F491E">
            <w:pPr>
              <w:jc w:val="center"/>
              <w:rPr>
                <w:rFonts w:ascii="Calibri" w:hAnsi="Calibri"/>
                <w:sz w:val="18"/>
                <w:szCs w:val="18"/>
                <w:lang w:val="es-CR"/>
              </w:rPr>
            </w:pPr>
            <w:r w:rsidRPr="00ED4C36">
              <w:rPr>
                <w:rFonts w:ascii="Calibri" w:hAnsi="Calibri"/>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A25F01">
            <w:pPr>
              <w:jc w:val="both"/>
              <w:rPr>
                <w:sz w:val="18"/>
                <w:szCs w:val="18"/>
                <w:lang w:val="es-CR"/>
              </w:rPr>
            </w:pPr>
            <w:r w:rsidRPr="00ED4C36">
              <w:rPr>
                <w:sz w:val="18"/>
                <w:szCs w:val="18"/>
                <w:lang w:val="es-CR"/>
              </w:rPr>
              <w:t xml:space="preserve">&gt; &gt; &gt; TipoDocumento </w:t>
            </w:r>
          </w:p>
        </w:tc>
        <w:tc>
          <w:tcPr>
            <w:tcW w:w="2018"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 xml:space="preserve">Tipo de documento </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rFonts w:ascii="Calibri" w:hAnsi="Calibri"/>
                <w:sz w:val="18"/>
                <w:szCs w:val="18"/>
                <w:lang w:val="es-CR"/>
              </w:rPr>
            </w:pPr>
            <w:r w:rsidRPr="00ED4C36">
              <w:rPr>
                <w:rFonts w:ascii="Calibri" w:hAnsi="Calibri"/>
                <w:sz w:val="18"/>
                <w:szCs w:val="18"/>
                <w:lang w:val="es-CR"/>
              </w:rPr>
              <w:t>2</w:t>
            </w:r>
          </w:p>
        </w:tc>
        <w:tc>
          <w:tcPr>
            <w:tcW w:w="4371"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Ver nota 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0133B3" w:rsidRPr="00ED4C36" w:rsidRDefault="006A547E" w:rsidP="000133B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AD6736"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A25F01">
            <w:pPr>
              <w:jc w:val="both"/>
              <w:rPr>
                <w:sz w:val="18"/>
                <w:szCs w:val="18"/>
                <w:lang w:val="es-CR"/>
              </w:rPr>
            </w:pPr>
            <w:r w:rsidRPr="00ED4C36">
              <w:rPr>
                <w:sz w:val="18"/>
                <w:szCs w:val="18"/>
                <w:lang w:val="es-CR"/>
              </w:rPr>
              <w:t>&gt; &gt; &gt; NumeroCedulaTercero</w:t>
            </w:r>
          </w:p>
        </w:tc>
        <w:tc>
          <w:tcPr>
            <w:tcW w:w="2018"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 xml:space="preserve">Número de cédula física/ jurídica/NITE/DIMEX del emisor </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12</w:t>
            </w:r>
          </w:p>
        </w:tc>
        <w:tc>
          <w:tcPr>
            <w:tcW w:w="4371" w:type="dxa"/>
            <w:tcBorders>
              <w:top w:val="single" w:sz="4" w:space="0" w:color="auto"/>
              <w:left w:val="nil"/>
              <w:bottom w:val="single" w:sz="4" w:space="0" w:color="auto"/>
              <w:right w:val="single" w:sz="4" w:space="0" w:color="auto"/>
            </w:tcBorders>
            <w:shd w:val="clear" w:color="auto" w:fill="auto"/>
            <w:vAlign w:val="center"/>
          </w:tcPr>
          <w:p w:rsidR="00170B04" w:rsidRPr="00ED4C36" w:rsidRDefault="000133B3" w:rsidP="000133B3">
            <w:pPr>
              <w:jc w:val="both"/>
              <w:rPr>
                <w:sz w:val="18"/>
                <w:szCs w:val="18"/>
                <w:lang w:val="es-CR"/>
              </w:rPr>
            </w:pPr>
            <w:r w:rsidRPr="00ED4C36">
              <w:rPr>
                <w:sz w:val="18"/>
                <w:szCs w:val="18"/>
                <w:lang w:val="es-CR"/>
              </w:rPr>
              <w:br/>
              <w:t>Este campo será de condición obligatoria, cuando se seleccione en “</w:t>
            </w:r>
            <w:r w:rsidR="00170B04" w:rsidRPr="00ED4C36">
              <w:rPr>
                <w:sz w:val="18"/>
                <w:szCs w:val="18"/>
                <w:lang w:val="es-CR"/>
              </w:rPr>
              <w:t>tipo de documento” el código 04.</w:t>
            </w:r>
          </w:p>
          <w:p w:rsidR="00170B04" w:rsidRPr="00ED4C36" w:rsidRDefault="00170B04" w:rsidP="000133B3">
            <w:pPr>
              <w:jc w:val="both"/>
              <w:rPr>
                <w:sz w:val="18"/>
                <w:szCs w:val="18"/>
                <w:lang w:val="es-CR"/>
              </w:rPr>
            </w:pPr>
          </w:p>
          <w:p w:rsidR="00EA2414" w:rsidRPr="00ED4C36" w:rsidRDefault="00EA2414" w:rsidP="000133B3">
            <w:pPr>
              <w:jc w:val="both"/>
              <w:rPr>
                <w:sz w:val="18"/>
                <w:szCs w:val="18"/>
                <w:lang w:val="es-CR"/>
              </w:rPr>
            </w:pPr>
            <w:r w:rsidRPr="00ED4C36">
              <w:rPr>
                <w:sz w:val="18"/>
                <w:szCs w:val="18"/>
                <w:lang w:val="es-CR"/>
              </w:rPr>
              <w:t>Cuando seleccione</w:t>
            </w:r>
            <w:r w:rsidR="00170B04" w:rsidRPr="00ED4C36">
              <w:rPr>
                <w:sz w:val="18"/>
                <w:szCs w:val="18"/>
                <w:lang w:val="es-CR"/>
              </w:rPr>
              <w:t xml:space="preserve"> 04</w:t>
            </w:r>
            <w:r w:rsidRPr="00ED4C36">
              <w:rPr>
                <w:sz w:val="18"/>
                <w:szCs w:val="18"/>
                <w:lang w:val="es-CR"/>
              </w:rPr>
              <w:t xml:space="preserve"> y no se cuente con una línea de servicio o producto</w:t>
            </w:r>
            <w:r w:rsidR="00170B04" w:rsidRPr="00ED4C36">
              <w:rPr>
                <w:sz w:val="18"/>
                <w:szCs w:val="18"/>
                <w:lang w:val="es-CR"/>
              </w:rPr>
              <w:t xml:space="preserve">, </w:t>
            </w:r>
            <w:r w:rsidR="000133B3" w:rsidRPr="00ED4C36">
              <w:rPr>
                <w:sz w:val="18"/>
                <w:szCs w:val="18"/>
                <w:lang w:val="es-CR"/>
              </w:rPr>
              <w:t>no es obligatorio usar la parte b) Detalle de la mercancía o servicio prestado</w:t>
            </w:r>
            <w:r w:rsidRPr="00ED4C36">
              <w:rPr>
                <w:sz w:val="18"/>
                <w:szCs w:val="18"/>
                <w:lang w:val="es-CR"/>
              </w:rPr>
              <w:t>.</w:t>
            </w:r>
          </w:p>
          <w:p w:rsidR="000133B3" w:rsidRPr="00ED4C36" w:rsidRDefault="00EA2414" w:rsidP="000133B3">
            <w:pPr>
              <w:jc w:val="both"/>
              <w:rPr>
                <w:sz w:val="18"/>
                <w:szCs w:val="18"/>
                <w:lang w:val="es-CR"/>
              </w:rPr>
            </w:pPr>
            <w:r w:rsidRPr="00ED4C36">
              <w:rPr>
                <w:sz w:val="18"/>
                <w:szCs w:val="18"/>
                <w:lang w:val="es-CR"/>
              </w:rPr>
              <w:t>E</w:t>
            </w:r>
            <w:r w:rsidR="00170B04" w:rsidRPr="00ED4C36">
              <w:rPr>
                <w:sz w:val="18"/>
                <w:szCs w:val="18"/>
                <w:lang w:val="es-CR"/>
              </w:rPr>
              <w:t xml:space="preserve">l </w:t>
            </w:r>
            <w:r w:rsidR="008F00EF" w:rsidRPr="00ED4C36">
              <w:rPr>
                <w:rStyle w:val="Refdenotaalpie"/>
                <w:sz w:val="18"/>
                <w:szCs w:val="18"/>
                <w:lang w:val="es-CR"/>
              </w:rPr>
              <w:footnoteReference w:id="6"/>
            </w:r>
            <w:r w:rsidR="008F00EF" w:rsidRPr="00ED4C36">
              <w:rPr>
                <w:sz w:val="18"/>
                <w:szCs w:val="18"/>
                <w:lang w:val="es-CR"/>
              </w:rPr>
              <w:t xml:space="preserve">tercero </w:t>
            </w:r>
            <w:r w:rsidR="00170B04" w:rsidRPr="00ED4C36">
              <w:rPr>
                <w:sz w:val="18"/>
                <w:szCs w:val="18"/>
                <w:lang w:val="es-CR"/>
              </w:rPr>
              <w:t>debe de estar inscrito como contribuyente</w:t>
            </w:r>
            <w:r w:rsidR="000133B3" w:rsidRPr="00ED4C36">
              <w:rPr>
                <w:sz w:val="18"/>
                <w:szCs w:val="18"/>
                <w:lang w:val="es-CR"/>
              </w:rPr>
              <w:t>.</w:t>
            </w:r>
          </w:p>
          <w:p w:rsidR="000133B3" w:rsidRPr="00ED4C36" w:rsidRDefault="000133B3" w:rsidP="000133B3">
            <w:pPr>
              <w:jc w:val="both"/>
              <w:rPr>
                <w:sz w:val="18"/>
                <w:szCs w:val="18"/>
                <w:lang w:val="es-CR"/>
              </w:rPr>
            </w:pPr>
            <w:r w:rsidRPr="00ED4C36">
              <w:rPr>
                <w:sz w:val="18"/>
                <w:szCs w:val="18"/>
                <w:lang w:val="es-CR"/>
              </w:rPr>
              <w:br/>
              <w:t>Formato:</w:t>
            </w:r>
            <w:r w:rsidRPr="00ED4C36">
              <w:rPr>
                <w:sz w:val="18"/>
                <w:szCs w:val="18"/>
                <w:lang w:val="es-CR"/>
              </w:rPr>
              <w:br/>
              <w:t xml:space="preserve">La “Cédula física” debe de contener 9 dígitos, sin cero al inicio y sin guiones </w:t>
            </w:r>
            <w:r w:rsidRPr="00ED4C36">
              <w:rPr>
                <w:sz w:val="18"/>
                <w:szCs w:val="18"/>
                <w:lang w:val="es-CR"/>
              </w:rPr>
              <w:br/>
              <w:t>La “cédula de personas Jurídicas” debe contener 10 dígitos y sin guiones</w:t>
            </w:r>
            <w:r w:rsidRPr="00ED4C36">
              <w:rPr>
                <w:sz w:val="18"/>
                <w:szCs w:val="18"/>
                <w:lang w:val="es-CR"/>
              </w:rPr>
              <w:br/>
              <w:t xml:space="preserve">El “Documento de Identificación Migratorio para Extranjeros (DIMEX)” debe contener 11 o 12 dígitos, sin ceros al inicio y sin guiones </w:t>
            </w:r>
            <w:r w:rsidRPr="00ED4C36">
              <w:rPr>
                <w:sz w:val="18"/>
                <w:szCs w:val="18"/>
                <w:lang w:val="es-CR"/>
              </w:rPr>
              <w:br/>
              <w:t xml:space="preserve">El “Documento de Identificación de la DGT (NITE)” debe contener 10 dígitos y sin guiones.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rFonts w:ascii="Calibri" w:hAnsi="Calibri"/>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0133B3" w:rsidRPr="00ED4C36" w:rsidRDefault="007B2A6C" w:rsidP="000133B3">
            <w:pPr>
              <w:jc w:val="both"/>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7B2A6C" w:rsidP="002F491E">
            <w:pPr>
              <w:jc w:val="center"/>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7B2A6C" w:rsidP="000133B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2</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A25F01">
            <w:pPr>
              <w:jc w:val="both"/>
              <w:rPr>
                <w:sz w:val="18"/>
                <w:szCs w:val="18"/>
                <w:lang w:val="es-CR"/>
              </w:rPr>
            </w:pPr>
            <w:r w:rsidRPr="00ED4C36">
              <w:rPr>
                <w:sz w:val="18"/>
                <w:szCs w:val="18"/>
                <w:lang w:val="es-CR"/>
              </w:rPr>
              <w:t xml:space="preserve">&gt; &gt; &gt; NombreTercero </w:t>
            </w:r>
          </w:p>
        </w:tc>
        <w:tc>
          <w:tcPr>
            <w:tcW w:w="2018" w:type="dxa"/>
            <w:tcBorders>
              <w:top w:val="single" w:sz="4" w:space="0" w:color="auto"/>
              <w:left w:val="nil"/>
              <w:bottom w:val="single" w:sz="4" w:space="0" w:color="auto"/>
              <w:right w:val="single" w:sz="4" w:space="0" w:color="auto"/>
            </w:tcBorders>
            <w:shd w:val="clear" w:color="auto" w:fill="auto"/>
          </w:tcPr>
          <w:p w:rsidR="000133B3" w:rsidRPr="00ED4C36" w:rsidRDefault="000133B3" w:rsidP="000133B3">
            <w:pPr>
              <w:jc w:val="both"/>
              <w:rPr>
                <w:sz w:val="18"/>
                <w:szCs w:val="18"/>
                <w:lang w:val="es-CR"/>
              </w:rPr>
            </w:pPr>
          </w:p>
          <w:p w:rsidR="000133B3" w:rsidRPr="00ED4C36" w:rsidRDefault="000133B3" w:rsidP="000133B3">
            <w:pPr>
              <w:jc w:val="both"/>
              <w:rPr>
                <w:sz w:val="18"/>
                <w:szCs w:val="18"/>
                <w:lang w:val="es-CR"/>
              </w:rPr>
            </w:pPr>
            <w:r w:rsidRPr="00ED4C36">
              <w:rPr>
                <w:sz w:val="18"/>
                <w:szCs w:val="18"/>
                <w:lang w:val="es-CR"/>
              </w:rPr>
              <w:t>Nombre o razón social del Receptor</w:t>
            </w:r>
          </w:p>
        </w:tc>
        <w:tc>
          <w:tcPr>
            <w:tcW w:w="1413" w:type="dxa"/>
            <w:tcBorders>
              <w:top w:val="single" w:sz="4" w:space="0" w:color="auto"/>
              <w:left w:val="nil"/>
              <w:bottom w:val="single" w:sz="4" w:space="0" w:color="auto"/>
              <w:right w:val="single" w:sz="4" w:space="0" w:color="auto"/>
            </w:tcBorders>
            <w:shd w:val="clear" w:color="auto" w:fill="auto"/>
            <w:noWrap/>
          </w:tcPr>
          <w:p w:rsidR="000133B3" w:rsidRPr="00ED4C36" w:rsidRDefault="000133B3" w:rsidP="000133B3">
            <w:pPr>
              <w:jc w:val="both"/>
              <w:rPr>
                <w:sz w:val="18"/>
                <w:szCs w:val="18"/>
                <w:lang w:val="es-CR"/>
              </w:rPr>
            </w:pPr>
          </w:p>
          <w:p w:rsidR="000133B3" w:rsidRPr="00ED4C36" w:rsidRDefault="000133B3" w:rsidP="000133B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tcPr>
          <w:p w:rsidR="000133B3" w:rsidRPr="00ED4C36" w:rsidRDefault="000133B3" w:rsidP="000133B3">
            <w:pPr>
              <w:jc w:val="both"/>
              <w:rPr>
                <w:sz w:val="18"/>
                <w:szCs w:val="18"/>
                <w:lang w:val="es-CR"/>
              </w:rPr>
            </w:pPr>
          </w:p>
          <w:p w:rsidR="000133B3" w:rsidRPr="00ED4C36" w:rsidRDefault="000133B3" w:rsidP="000133B3">
            <w:pPr>
              <w:jc w:val="both"/>
              <w:rPr>
                <w:sz w:val="18"/>
                <w:szCs w:val="18"/>
                <w:lang w:val="es-CR"/>
              </w:rPr>
            </w:pPr>
            <w:r w:rsidRPr="00ED4C36">
              <w:rPr>
                <w:sz w:val="18"/>
                <w:szCs w:val="18"/>
                <w:lang w:val="es-CR"/>
              </w:rPr>
              <w:t>100</w:t>
            </w:r>
          </w:p>
        </w:tc>
        <w:tc>
          <w:tcPr>
            <w:tcW w:w="4371" w:type="dxa"/>
            <w:tcBorders>
              <w:top w:val="single" w:sz="4" w:space="0" w:color="auto"/>
              <w:left w:val="nil"/>
              <w:bottom w:val="single" w:sz="4" w:space="0" w:color="auto"/>
              <w:right w:val="single" w:sz="4" w:space="0" w:color="auto"/>
            </w:tcBorders>
            <w:shd w:val="clear" w:color="auto" w:fill="auto"/>
          </w:tcPr>
          <w:p w:rsidR="00940428" w:rsidRPr="00ED4C36" w:rsidRDefault="000133B3" w:rsidP="00940428">
            <w:pPr>
              <w:jc w:val="both"/>
              <w:rPr>
                <w:sz w:val="18"/>
                <w:szCs w:val="18"/>
                <w:lang w:val="es-CR"/>
              </w:rPr>
            </w:pPr>
            <w:r w:rsidRPr="00ED4C36">
              <w:rPr>
                <w:sz w:val="18"/>
                <w:szCs w:val="18"/>
                <w:lang w:val="es-CR"/>
              </w:rPr>
              <w:t xml:space="preserve"> </w:t>
            </w:r>
          </w:p>
          <w:p w:rsidR="000133B3" w:rsidRPr="00ED4C36" w:rsidRDefault="00940428" w:rsidP="000133B3">
            <w:pPr>
              <w:jc w:val="both"/>
              <w:rPr>
                <w:sz w:val="18"/>
                <w:szCs w:val="18"/>
                <w:lang w:val="es-CR"/>
              </w:rPr>
            </w:pPr>
            <w:r w:rsidRPr="00ED4C36">
              <w:rPr>
                <w:sz w:val="18"/>
                <w:szCs w:val="18"/>
                <w:lang w:val="es-CR"/>
              </w:rPr>
              <w:t>Este campo será de condición obligatoria, cuando se seleccione en “tipo de documento” el código 04.</w:t>
            </w:r>
          </w:p>
        </w:tc>
        <w:tc>
          <w:tcPr>
            <w:tcW w:w="567" w:type="dxa"/>
            <w:tcBorders>
              <w:top w:val="single" w:sz="4" w:space="0" w:color="auto"/>
              <w:left w:val="nil"/>
              <w:bottom w:val="single" w:sz="4" w:space="0" w:color="auto"/>
              <w:right w:val="single" w:sz="4" w:space="0" w:color="auto"/>
            </w:tcBorders>
            <w:shd w:val="clear" w:color="auto" w:fill="auto"/>
            <w:noWrap/>
          </w:tcPr>
          <w:p w:rsidR="000133B3" w:rsidRPr="00ED4C36" w:rsidRDefault="000133B3" w:rsidP="000133B3">
            <w:pPr>
              <w:jc w:val="both"/>
              <w:rPr>
                <w:rFonts w:ascii="Calibri" w:hAnsi="Calibri"/>
                <w:sz w:val="18"/>
                <w:szCs w:val="18"/>
                <w:lang w:val="es-CR"/>
              </w:rPr>
            </w:pPr>
          </w:p>
          <w:p w:rsidR="000133B3" w:rsidRPr="00ED4C36" w:rsidRDefault="000133B3" w:rsidP="000133B3">
            <w:pPr>
              <w:jc w:val="both"/>
              <w:rPr>
                <w:rFonts w:ascii="Calibri" w:hAnsi="Calibri"/>
                <w:sz w:val="18"/>
                <w:szCs w:val="18"/>
                <w:lang w:val="es-CR"/>
              </w:rPr>
            </w:pPr>
          </w:p>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0133B3" w:rsidRPr="00ED4C36" w:rsidRDefault="007B2A6C" w:rsidP="000133B3">
            <w:pPr>
              <w:jc w:val="both"/>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7B2A6C" w:rsidP="002F491E">
            <w:pPr>
              <w:jc w:val="center"/>
              <w:rPr>
                <w:sz w:val="18"/>
                <w:szCs w:val="18"/>
                <w:lang w:val="es-CR"/>
              </w:rPr>
            </w:pPr>
            <w:r w:rsidRPr="00ED4C36">
              <w:rPr>
                <w:sz w:val="18"/>
                <w:szCs w:val="18"/>
                <w:lang w:val="es-CR"/>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133B3" w:rsidRPr="00ED4C36" w:rsidRDefault="000133B3" w:rsidP="000133B3">
            <w:pPr>
              <w:jc w:val="both"/>
              <w:rPr>
                <w:sz w:val="18"/>
                <w:szCs w:val="18"/>
                <w:lang w:val="es-CR"/>
              </w:rPr>
            </w:pPr>
          </w:p>
          <w:p w:rsidR="000133B3" w:rsidRPr="00ED4C36" w:rsidRDefault="000133B3" w:rsidP="000133B3">
            <w:pPr>
              <w:jc w:val="both"/>
              <w:rPr>
                <w:rFonts w:ascii="Calibri" w:hAnsi="Calibri"/>
                <w:sz w:val="18"/>
                <w:szCs w:val="18"/>
                <w:lang w:val="es-CR"/>
              </w:rPr>
            </w:pPr>
          </w:p>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tcPr>
          <w:p w:rsidR="000133B3" w:rsidRPr="00ED4C36" w:rsidRDefault="000133B3" w:rsidP="000133B3">
            <w:pPr>
              <w:jc w:val="both"/>
              <w:rPr>
                <w:sz w:val="18"/>
                <w:szCs w:val="18"/>
                <w:lang w:val="es-CR"/>
              </w:rPr>
            </w:pPr>
          </w:p>
          <w:p w:rsidR="000133B3" w:rsidRPr="00ED4C36" w:rsidRDefault="000133B3" w:rsidP="000133B3">
            <w:pPr>
              <w:jc w:val="both"/>
              <w:rPr>
                <w:rFonts w:ascii="Calibri" w:hAnsi="Calibri"/>
                <w:sz w:val="18"/>
                <w:szCs w:val="18"/>
                <w:lang w:val="es-CR"/>
              </w:rPr>
            </w:pPr>
          </w:p>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tcPr>
          <w:p w:rsidR="000133B3" w:rsidRPr="00ED4C36" w:rsidRDefault="000133B3" w:rsidP="000133B3">
            <w:pPr>
              <w:jc w:val="both"/>
              <w:rPr>
                <w:sz w:val="18"/>
                <w:szCs w:val="18"/>
                <w:lang w:val="es-CR"/>
              </w:rPr>
            </w:pPr>
          </w:p>
          <w:p w:rsidR="000133B3" w:rsidRPr="00ED4C36" w:rsidRDefault="000133B3" w:rsidP="000133B3">
            <w:pPr>
              <w:jc w:val="both"/>
              <w:rPr>
                <w:rFonts w:ascii="Calibri" w:hAnsi="Calibri"/>
                <w:sz w:val="18"/>
                <w:szCs w:val="18"/>
                <w:lang w:val="es-CR"/>
              </w:rPr>
            </w:pPr>
          </w:p>
          <w:p w:rsidR="000133B3" w:rsidRPr="00ED4C36" w:rsidRDefault="000133B3" w:rsidP="000133B3">
            <w:pPr>
              <w:jc w:val="both"/>
              <w:rPr>
                <w:sz w:val="18"/>
                <w:szCs w:val="18"/>
                <w:lang w:val="es-CR"/>
              </w:rPr>
            </w:pPr>
            <w:r w:rsidRPr="00ED4C36">
              <w:rPr>
                <w:rFonts w:ascii="Calibri" w:hAnsi="Calibri"/>
                <w:sz w:val="18"/>
                <w:szCs w:val="18"/>
                <w:lang w:val="es-CR"/>
              </w:rPr>
              <w:t>2</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A25F01">
            <w:pPr>
              <w:jc w:val="both"/>
              <w:rPr>
                <w:sz w:val="18"/>
                <w:szCs w:val="18"/>
                <w:lang w:val="es-CR"/>
              </w:rPr>
            </w:pPr>
            <w:r w:rsidRPr="00ED4C36">
              <w:rPr>
                <w:sz w:val="18"/>
                <w:szCs w:val="18"/>
                <w:lang w:val="es-CR"/>
              </w:rPr>
              <w:t>&gt;&gt; &gt; Detalle</w:t>
            </w:r>
          </w:p>
        </w:tc>
        <w:tc>
          <w:tcPr>
            <w:tcW w:w="2018"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 xml:space="preserve">Detalle </w:t>
            </w:r>
            <w:r w:rsidRPr="00ED4C36">
              <w:rPr>
                <w:rFonts w:ascii="Calibri" w:hAnsi="Calibri"/>
                <w:sz w:val="18"/>
                <w:szCs w:val="18"/>
                <w:lang w:val="es-CR"/>
              </w:rPr>
              <w:t>otros Cargos.</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String</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160</w:t>
            </w:r>
          </w:p>
        </w:tc>
        <w:tc>
          <w:tcPr>
            <w:tcW w:w="4371"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 xml:space="preserve">Se debe de indicar la </w:t>
            </w:r>
            <w:r w:rsidR="006200B7" w:rsidRPr="00ED4C36">
              <w:rPr>
                <w:sz w:val="18"/>
                <w:szCs w:val="18"/>
                <w:lang w:val="es-CR"/>
              </w:rPr>
              <w:t>descripción</w:t>
            </w:r>
            <w:r w:rsidRPr="00ED4C36">
              <w:rPr>
                <w:sz w:val="18"/>
                <w:szCs w:val="18"/>
                <w:lang w:val="es-CR"/>
              </w:rPr>
              <w:t xml:space="preserve"> del cargo.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0133B3" w:rsidRPr="00ED4C36" w:rsidRDefault="006A547E" w:rsidP="000133B3">
            <w:pPr>
              <w:jc w:val="both"/>
              <w:rPr>
                <w:rFonts w:ascii="Calibri" w:hAnsi="Calibri"/>
                <w:sz w:val="18"/>
                <w:szCs w:val="18"/>
                <w:lang w:val="es-CR"/>
              </w:rPr>
            </w:pPr>
            <w:r w:rsidRPr="00ED4C36">
              <w:rPr>
                <w:rFonts w:ascii="Calibri" w:hAnsi="Calibri"/>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AD6736" w:rsidP="002F491E">
            <w:pPr>
              <w:jc w:val="center"/>
              <w:rPr>
                <w:rFonts w:ascii="Calibri" w:hAnsi="Calibri"/>
                <w:sz w:val="18"/>
                <w:szCs w:val="18"/>
                <w:lang w:val="es-CR"/>
              </w:rPr>
            </w:pPr>
            <w:r w:rsidRPr="00ED4C36">
              <w:rPr>
                <w:rFonts w:ascii="Calibri" w:hAnsi="Calibri"/>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A25F01">
            <w:pPr>
              <w:jc w:val="both"/>
              <w:rPr>
                <w:sz w:val="18"/>
                <w:szCs w:val="18"/>
                <w:lang w:val="es-CR"/>
              </w:rPr>
            </w:pPr>
            <w:r w:rsidRPr="00ED4C36">
              <w:rPr>
                <w:sz w:val="18"/>
                <w:szCs w:val="18"/>
                <w:lang w:val="es-CR"/>
              </w:rPr>
              <w:lastRenderedPageBreak/>
              <w:t>&gt;&gt; &gt; Porcentaje</w:t>
            </w:r>
          </w:p>
        </w:tc>
        <w:tc>
          <w:tcPr>
            <w:tcW w:w="2018"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Porcentaje</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6,5</w:t>
            </w:r>
          </w:p>
        </w:tc>
        <w:tc>
          <w:tcPr>
            <w:tcW w:w="4371"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266148" w:rsidP="000133B3">
            <w:pPr>
              <w:jc w:val="both"/>
              <w:rPr>
                <w:sz w:val="18"/>
                <w:szCs w:val="18"/>
                <w:lang w:val="es-CR"/>
              </w:rPr>
            </w:pPr>
            <w:r w:rsidRPr="00ED4C36">
              <w:rPr>
                <w:sz w:val="18"/>
                <w:szCs w:val="18"/>
                <w:lang w:val="es-CR"/>
              </w:rPr>
              <w:t xml:space="preserve">En el caso que el </w:t>
            </w:r>
            <w:r w:rsidR="000133B3" w:rsidRPr="00ED4C36">
              <w:rPr>
                <w:sz w:val="18"/>
                <w:szCs w:val="18"/>
                <w:lang w:val="es-CR"/>
              </w:rPr>
              <w:t xml:space="preserve">cargo posea un porcentaje o monto para su cálculo se debe de indicar el mismo.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vAlign w:val="center"/>
          </w:tcPr>
          <w:p w:rsidR="000133B3" w:rsidRPr="00ED4C36" w:rsidRDefault="006A547E" w:rsidP="000133B3">
            <w:pPr>
              <w:jc w:val="both"/>
              <w:rPr>
                <w:rFonts w:ascii="Calibri" w:hAnsi="Calibri"/>
                <w:sz w:val="18"/>
                <w:szCs w:val="18"/>
                <w:lang w:val="es-CR"/>
              </w:rPr>
            </w:pPr>
            <w:r w:rsidRPr="00ED4C36">
              <w:rPr>
                <w:rFonts w:ascii="Calibri" w:hAnsi="Calibri"/>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AD6736" w:rsidP="002F491E">
            <w:pPr>
              <w:jc w:val="center"/>
              <w:rPr>
                <w:rFonts w:ascii="Calibri" w:hAnsi="Calibri"/>
                <w:sz w:val="18"/>
                <w:szCs w:val="18"/>
                <w:lang w:val="es-CR"/>
              </w:rPr>
            </w:pPr>
            <w:r w:rsidRPr="00ED4C36">
              <w:rPr>
                <w:rFonts w:ascii="Calibri" w:hAnsi="Calibri"/>
                <w:sz w:val="18"/>
                <w:szCs w:val="18"/>
                <w:lang w:val="es-CR"/>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2</w:t>
            </w:r>
          </w:p>
        </w:tc>
      </w:tr>
      <w:tr w:rsidR="00ED4C36" w:rsidRPr="00ED4C36" w:rsidTr="002F491E">
        <w:trPr>
          <w:trHeight w:val="9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A25F01">
            <w:pPr>
              <w:jc w:val="both"/>
              <w:rPr>
                <w:sz w:val="18"/>
                <w:szCs w:val="18"/>
                <w:lang w:val="es-CR"/>
              </w:rPr>
            </w:pPr>
            <w:r w:rsidRPr="00ED4C36">
              <w:rPr>
                <w:sz w:val="18"/>
                <w:szCs w:val="18"/>
                <w:lang w:val="es-CR"/>
              </w:rPr>
              <w:t xml:space="preserve">&gt; &gt; &gt; </w:t>
            </w:r>
            <w:r w:rsidR="00751264" w:rsidRPr="00ED4C36">
              <w:rPr>
                <w:sz w:val="18"/>
                <w:szCs w:val="18"/>
                <w:lang w:val="es-CR"/>
              </w:rPr>
              <w:t>MontoC</w:t>
            </w:r>
            <w:r w:rsidRPr="00ED4C36">
              <w:rPr>
                <w:sz w:val="18"/>
                <w:szCs w:val="18"/>
                <w:lang w:val="es-CR"/>
              </w:rPr>
              <w:t xml:space="preserve">argo </w:t>
            </w:r>
          </w:p>
        </w:tc>
        <w:tc>
          <w:tcPr>
            <w:tcW w:w="2018"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 xml:space="preserve">Monto del cargo </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tcPr>
          <w:p w:rsidR="000133B3" w:rsidRPr="00ED4C36" w:rsidRDefault="000133B3" w:rsidP="000133B3">
            <w:pPr>
              <w:jc w:val="both"/>
              <w:rPr>
                <w:sz w:val="18"/>
                <w:szCs w:val="18"/>
                <w:lang w:val="es-CR"/>
              </w:rPr>
            </w:pPr>
            <w:r w:rsidRPr="00ED4C36">
              <w:rPr>
                <w:sz w:val="18"/>
                <w:szCs w:val="18"/>
                <w:lang w:val="es-CR"/>
              </w:rPr>
              <w:t xml:space="preserve">Monto total del cargo.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0133B3" w:rsidRPr="00ED4C36" w:rsidRDefault="006A547E" w:rsidP="000133B3">
            <w:pPr>
              <w:jc w:val="both"/>
              <w:rPr>
                <w:rFonts w:ascii="Calibri" w:hAnsi="Calibri"/>
                <w:sz w:val="18"/>
                <w:szCs w:val="18"/>
                <w:lang w:val="es-CR"/>
              </w:rPr>
            </w:pPr>
            <w:r w:rsidRPr="00ED4C36">
              <w:rPr>
                <w:rFonts w:ascii="Calibri" w:hAnsi="Calibri"/>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AD6736" w:rsidP="002F491E">
            <w:pPr>
              <w:jc w:val="center"/>
              <w:rPr>
                <w:rFonts w:ascii="Calibri" w:hAnsi="Calibri"/>
                <w:sz w:val="18"/>
                <w:szCs w:val="18"/>
                <w:lang w:val="es-CR"/>
              </w:rPr>
            </w:pPr>
            <w:r w:rsidRPr="00ED4C36">
              <w:rPr>
                <w:rFonts w:ascii="Calibri" w:hAnsi="Calibri"/>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33B3" w:rsidRPr="00ED4C36" w:rsidRDefault="000133B3" w:rsidP="000133B3">
            <w:pPr>
              <w:jc w:val="both"/>
              <w:rPr>
                <w:sz w:val="18"/>
                <w:szCs w:val="18"/>
                <w:lang w:val="es-CR"/>
              </w:rPr>
            </w:pPr>
            <w:r w:rsidRPr="00ED4C36">
              <w:rPr>
                <w:rFonts w:ascii="Calibri" w:hAnsi="Calibri"/>
                <w:sz w:val="18"/>
                <w:szCs w:val="18"/>
                <w:lang w:val="es-CR"/>
              </w:rPr>
              <w:t>1</w:t>
            </w:r>
          </w:p>
        </w:tc>
      </w:tr>
      <w:tr w:rsidR="00ED4C36" w:rsidRPr="00ED4C36" w:rsidTr="002F491E">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&gt; &gt; MontoTotalLinea</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0133B3" w:rsidRPr="00ED4C36" w:rsidRDefault="000133B3" w:rsidP="000133B3">
            <w:pPr>
              <w:jc w:val="both"/>
              <w:rPr>
                <w:sz w:val="18"/>
                <w:szCs w:val="18"/>
                <w:lang w:val="es-CR"/>
              </w:rPr>
            </w:pPr>
            <w:r w:rsidRPr="00ED4C36">
              <w:rPr>
                <w:sz w:val="18"/>
                <w:szCs w:val="18"/>
                <w:lang w:val="es-CR"/>
              </w:rPr>
              <w:t>Total por línea de detalle</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Decimal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18,5</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6536F2" w:rsidRPr="00ED4C36" w:rsidRDefault="0076608C" w:rsidP="000133B3">
            <w:pPr>
              <w:jc w:val="both"/>
              <w:rPr>
                <w:sz w:val="18"/>
                <w:szCs w:val="18"/>
                <w:lang w:val="es-CR"/>
              </w:rPr>
            </w:pPr>
            <w:r w:rsidRPr="00ED4C36">
              <w:rPr>
                <w:sz w:val="18"/>
                <w:szCs w:val="18"/>
                <w:lang w:val="es-CR"/>
              </w:rPr>
              <w:t xml:space="preserve">Existe dos maneras de obtener </w:t>
            </w:r>
            <w:r w:rsidR="006536F2" w:rsidRPr="00ED4C36">
              <w:rPr>
                <w:sz w:val="18"/>
                <w:szCs w:val="18"/>
                <w:lang w:val="es-CR"/>
              </w:rPr>
              <w:t>el resultado del campo:</w:t>
            </w:r>
          </w:p>
          <w:p w:rsidR="000133B3" w:rsidRPr="00ED4C36" w:rsidRDefault="006536F2" w:rsidP="006536F2">
            <w:pPr>
              <w:pStyle w:val="Prrafodelista"/>
              <w:numPr>
                <w:ilvl w:val="0"/>
                <w:numId w:val="24"/>
              </w:numPr>
              <w:jc w:val="both"/>
              <w:rPr>
                <w:sz w:val="18"/>
                <w:szCs w:val="18"/>
                <w:lang w:val="es-CR"/>
              </w:rPr>
            </w:pPr>
            <w:r w:rsidRPr="00ED4C36">
              <w:rPr>
                <w:sz w:val="18"/>
                <w:szCs w:val="18"/>
                <w:lang w:val="es-CR"/>
              </w:rPr>
              <w:t>Cuando no existe exoneración, s</w:t>
            </w:r>
            <w:r w:rsidR="000133B3" w:rsidRPr="00ED4C36">
              <w:rPr>
                <w:sz w:val="18"/>
                <w:szCs w:val="18"/>
                <w:lang w:val="es-CR"/>
              </w:rPr>
              <w:t>e obtiene de la sumatoria de los campos “subtotal”, “monto del impuesto” y “monto total del cargo”.</w:t>
            </w:r>
          </w:p>
          <w:p w:rsidR="006536F2" w:rsidRPr="00ED4C36" w:rsidRDefault="006536F2" w:rsidP="000133B3">
            <w:pPr>
              <w:pStyle w:val="Prrafodelista"/>
              <w:numPr>
                <w:ilvl w:val="0"/>
                <w:numId w:val="24"/>
              </w:numPr>
              <w:jc w:val="both"/>
              <w:rPr>
                <w:sz w:val="18"/>
                <w:szCs w:val="18"/>
                <w:lang w:val="es-CR"/>
              </w:rPr>
            </w:pPr>
            <w:r w:rsidRPr="00ED4C36">
              <w:rPr>
                <w:sz w:val="18"/>
                <w:szCs w:val="18"/>
                <w:lang w:val="es-CR"/>
              </w:rPr>
              <w:t>Cuando posee una exoneración, se obtiene de la sumatoria de los campos “Subtotal”, “Impuesto Neto” y “Monto total del cargo”.</w:t>
            </w:r>
          </w:p>
          <w:p w:rsidR="000133B3" w:rsidRPr="00ED4C36" w:rsidRDefault="000133B3" w:rsidP="000133B3">
            <w:pPr>
              <w:jc w:val="both"/>
              <w:rPr>
                <w:sz w:val="18"/>
                <w:szCs w:val="18"/>
                <w:lang w:val="es-CR"/>
              </w:rPr>
            </w:pPr>
            <w:r w:rsidRPr="00ED4C36">
              <w:rPr>
                <w:sz w:val="18"/>
                <w:szCs w:val="18"/>
                <w:lang w:val="es-CR"/>
              </w:rPr>
              <w:t>Es un número decimal compuesto por 13 enteros y 5 decimales.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vAlign w:val="center"/>
          </w:tcPr>
          <w:p w:rsidR="000133B3" w:rsidRPr="00ED4C36" w:rsidRDefault="006A547E" w:rsidP="000133B3">
            <w:pPr>
              <w:jc w:val="both"/>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vAlign w:val="center"/>
          </w:tcPr>
          <w:p w:rsidR="000133B3" w:rsidRPr="00ED4C36" w:rsidRDefault="00414916" w:rsidP="002F491E">
            <w:pPr>
              <w:jc w:val="center"/>
              <w:rPr>
                <w:sz w:val="18"/>
                <w:szCs w:val="18"/>
                <w:lang w:val="es-CR"/>
              </w:rPr>
            </w:pPr>
            <w:r w:rsidRPr="00ED4C36">
              <w:rPr>
                <w:sz w:val="18"/>
                <w:szCs w:val="18"/>
                <w:lang w:val="es-CR"/>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33B3" w:rsidRPr="00ED4C36" w:rsidRDefault="000133B3" w:rsidP="000133B3">
            <w:pPr>
              <w:jc w:val="both"/>
              <w:rPr>
                <w:sz w:val="18"/>
                <w:szCs w:val="18"/>
                <w:lang w:val="es-CR"/>
              </w:rPr>
            </w:pPr>
            <w:r w:rsidRPr="00ED4C36">
              <w:rPr>
                <w:sz w:val="18"/>
                <w:szCs w:val="18"/>
                <w:lang w:val="es-CR"/>
              </w:rPr>
              <w:t>1</w:t>
            </w:r>
          </w:p>
        </w:tc>
      </w:tr>
    </w:tbl>
    <w:p w:rsidR="002308F4" w:rsidRPr="00ED4C36" w:rsidRDefault="002308F4" w:rsidP="004928D3">
      <w:pPr>
        <w:jc w:val="both"/>
        <w:rPr>
          <w:rFonts w:ascii="Arial Narrow" w:hAnsi="Arial Narrow" w:cs="Arial"/>
          <w:sz w:val="18"/>
          <w:szCs w:val="18"/>
          <w:lang w:val="es-CR"/>
        </w:rPr>
      </w:pPr>
    </w:p>
    <w:p w:rsidR="003173CB" w:rsidRPr="00ED4C36" w:rsidRDefault="003173CB" w:rsidP="003173CB">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p w:rsidR="003173CB" w:rsidRPr="00ED4C36" w:rsidRDefault="003173CB" w:rsidP="003173CB">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p w:rsidR="003173CB" w:rsidRPr="00ED4C36" w:rsidRDefault="003173CB" w:rsidP="003173CB">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p w:rsidR="003173CB" w:rsidRPr="00ED4C36" w:rsidRDefault="003173CB" w:rsidP="003173CB">
      <w:pPr>
        <w:pStyle w:val="ColorfulList-Accent11"/>
        <w:widowControl w:val="0"/>
        <w:autoSpaceDE w:val="0"/>
        <w:autoSpaceDN w:val="0"/>
        <w:adjustRightInd w:val="0"/>
        <w:spacing w:before="72" w:line="288" w:lineRule="auto"/>
        <w:jc w:val="both"/>
        <w:rPr>
          <w:rFonts w:ascii="Arial Narrow" w:hAnsi="Arial Narrow" w:cs="Arial"/>
          <w:sz w:val="18"/>
          <w:szCs w:val="18"/>
          <w:lang w:val="es-CR"/>
        </w:rPr>
      </w:pPr>
    </w:p>
    <w:p w:rsidR="00EC3FAD" w:rsidRPr="00ED4C36" w:rsidRDefault="00574562" w:rsidP="004928D3">
      <w:pPr>
        <w:pStyle w:val="ColorfulList-Accent11"/>
        <w:widowControl w:val="0"/>
        <w:numPr>
          <w:ilvl w:val="0"/>
          <w:numId w:val="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
          <w:sz w:val="18"/>
          <w:szCs w:val="18"/>
          <w:lang w:val="es-CR"/>
        </w:rPr>
        <w:t xml:space="preserve">Resumen del comprobante </w:t>
      </w:r>
      <w:r w:rsidR="00EC3FAD" w:rsidRPr="00ED4C36">
        <w:rPr>
          <w:rFonts w:ascii="Arial Narrow" w:hAnsi="Arial Narrow" w:cs="Arial"/>
          <w:b/>
          <w:sz w:val="18"/>
          <w:szCs w:val="18"/>
          <w:lang w:val="es-CR"/>
        </w:rPr>
        <w:t xml:space="preserve">/Total de </w:t>
      </w:r>
      <w:r w:rsidRPr="00ED4C36">
        <w:rPr>
          <w:rFonts w:ascii="Arial Narrow" w:hAnsi="Arial Narrow" w:cs="Arial"/>
          <w:b/>
          <w:sz w:val="18"/>
          <w:szCs w:val="18"/>
          <w:lang w:val="es-CR"/>
        </w:rPr>
        <w:t>comprobante.</w:t>
      </w:r>
      <w:r w:rsidR="00CF351B" w:rsidRPr="00ED4C36">
        <w:rPr>
          <w:rFonts w:ascii="Arial Narrow" w:hAnsi="Arial Narrow" w:cs="Arial"/>
          <w:b/>
          <w:sz w:val="18"/>
          <w:szCs w:val="18"/>
          <w:lang w:val="es-CR"/>
        </w:rPr>
        <w:t xml:space="preserve"> </w:t>
      </w:r>
    </w:p>
    <w:p w:rsidR="00F74224" w:rsidRPr="00ED4C36" w:rsidRDefault="00F74224" w:rsidP="004928D3">
      <w:pPr>
        <w:pStyle w:val="ColorfulList-Accent11"/>
        <w:widowControl w:val="0"/>
        <w:autoSpaceDE w:val="0"/>
        <w:autoSpaceDN w:val="0"/>
        <w:adjustRightInd w:val="0"/>
        <w:spacing w:before="72" w:line="288" w:lineRule="auto"/>
        <w:jc w:val="both"/>
        <w:rPr>
          <w:rFonts w:ascii="Arial Narrow" w:hAnsi="Arial Narrow" w:cs="Arial"/>
          <w:b/>
          <w:sz w:val="18"/>
          <w:szCs w:val="18"/>
          <w:lang w:val="es-CR"/>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422"/>
        <w:gridCol w:w="992"/>
        <w:gridCol w:w="4395"/>
        <w:gridCol w:w="567"/>
        <w:gridCol w:w="567"/>
        <w:gridCol w:w="567"/>
        <w:gridCol w:w="567"/>
        <w:gridCol w:w="567"/>
        <w:gridCol w:w="567"/>
      </w:tblGrid>
      <w:tr w:rsidR="00ED4C36" w:rsidRPr="00ED4C36" w:rsidTr="00CF090C">
        <w:trPr>
          <w:trHeight w:val="320"/>
          <w:tblHeader/>
        </w:trPr>
        <w:tc>
          <w:tcPr>
            <w:tcW w:w="2405"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Etiqueta</w:t>
            </w:r>
          </w:p>
        </w:tc>
        <w:tc>
          <w:tcPr>
            <w:tcW w:w="1985" w:type="dxa"/>
            <w:vMerge w:val="restart"/>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Nombre</w:t>
            </w:r>
          </w:p>
        </w:tc>
        <w:tc>
          <w:tcPr>
            <w:tcW w:w="1422"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Tipo</w:t>
            </w:r>
          </w:p>
        </w:tc>
        <w:tc>
          <w:tcPr>
            <w:tcW w:w="992"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Tamaño</w:t>
            </w:r>
          </w:p>
        </w:tc>
        <w:tc>
          <w:tcPr>
            <w:tcW w:w="4395" w:type="dxa"/>
            <w:vMerge w:val="restart"/>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Descripción</w:t>
            </w:r>
          </w:p>
        </w:tc>
        <w:tc>
          <w:tcPr>
            <w:tcW w:w="3402" w:type="dxa"/>
            <w:gridSpan w:val="6"/>
            <w:shd w:val="clear" w:color="auto" w:fill="9CC2E5" w:themeFill="accent1" w:themeFillTint="99"/>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Condición del Campo</w:t>
            </w:r>
          </w:p>
        </w:tc>
      </w:tr>
      <w:tr w:rsidR="00ED4C36" w:rsidRPr="00ED4C36" w:rsidTr="00CF090C">
        <w:trPr>
          <w:trHeight w:val="320"/>
          <w:tblHeader/>
        </w:trPr>
        <w:tc>
          <w:tcPr>
            <w:tcW w:w="2405" w:type="dxa"/>
            <w:vMerge/>
            <w:shd w:val="clear" w:color="auto" w:fill="9CC2E5" w:themeFill="accent1" w:themeFillTint="99"/>
            <w:vAlign w:val="center"/>
            <w:hideMark/>
          </w:tcPr>
          <w:p w:rsidR="003A0A86" w:rsidRPr="00ED4C36" w:rsidRDefault="003A0A86" w:rsidP="004928D3">
            <w:pPr>
              <w:jc w:val="both"/>
              <w:rPr>
                <w:rFonts w:ascii="Calibri" w:hAnsi="Calibri"/>
                <w:b/>
                <w:bCs/>
                <w:sz w:val="18"/>
                <w:szCs w:val="18"/>
                <w:lang w:val="es-CR"/>
              </w:rPr>
            </w:pPr>
          </w:p>
        </w:tc>
        <w:tc>
          <w:tcPr>
            <w:tcW w:w="1985" w:type="dxa"/>
            <w:vMerge/>
            <w:shd w:val="clear" w:color="auto" w:fill="9CC2E5" w:themeFill="accent1" w:themeFillTint="99"/>
            <w:vAlign w:val="center"/>
            <w:hideMark/>
          </w:tcPr>
          <w:p w:rsidR="003A0A86" w:rsidRPr="00ED4C36" w:rsidRDefault="003A0A86" w:rsidP="004928D3">
            <w:pPr>
              <w:jc w:val="both"/>
              <w:rPr>
                <w:rFonts w:ascii="Calibri" w:hAnsi="Calibri"/>
                <w:b/>
                <w:bCs/>
                <w:sz w:val="18"/>
                <w:szCs w:val="18"/>
                <w:lang w:val="es-CR"/>
              </w:rPr>
            </w:pPr>
          </w:p>
        </w:tc>
        <w:tc>
          <w:tcPr>
            <w:tcW w:w="1422" w:type="dxa"/>
            <w:vMerge/>
            <w:shd w:val="clear" w:color="auto" w:fill="9CC2E5" w:themeFill="accent1" w:themeFillTint="99"/>
            <w:vAlign w:val="center"/>
            <w:hideMark/>
          </w:tcPr>
          <w:p w:rsidR="003A0A86" w:rsidRPr="00ED4C36" w:rsidRDefault="003A0A86" w:rsidP="004928D3">
            <w:pPr>
              <w:jc w:val="both"/>
              <w:rPr>
                <w:rFonts w:ascii="Calibri" w:hAnsi="Calibri"/>
                <w:b/>
                <w:bCs/>
                <w:sz w:val="18"/>
                <w:szCs w:val="18"/>
                <w:lang w:val="es-CR"/>
              </w:rPr>
            </w:pPr>
          </w:p>
        </w:tc>
        <w:tc>
          <w:tcPr>
            <w:tcW w:w="992" w:type="dxa"/>
            <w:vMerge/>
            <w:shd w:val="clear" w:color="auto" w:fill="9CC2E5" w:themeFill="accent1" w:themeFillTint="99"/>
            <w:vAlign w:val="center"/>
            <w:hideMark/>
          </w:tcPr>
          <w:p w:rsidR="003A0A86" w:rsidRPr="00ED4C36" w:rsidRDefault="003A0A86" w:rsidP="004928D3">
            <w:pPr>
              <w:jc w:val="both"/>
              <w:rPr>
                <w:rFonts w:ascii="Calibri" w:hAnsi="Calibri"/>
                <w:b/>
                <w:bCs/>
                <w:sz w:val="18"/>
                <w:szCs w:val="18"/>
                <w:lang w:val="es-CR"/>
              </w:rPr>
            </w:pPr>
          </w:p>
        </w:tc>
        <w:tc>
          <w:tcPr>
            <w:tcW w:w="4395" w:type="dxa"/>
            <w:vMerge/>
            <w:shd w:val="clear" w:color="auto" w:fill="9CC2E5" w:themeFill="accent1" w:themeFillTint="99"/>
            <w:vAlign w:val="center"/>
            <w:hideMark/>
          </w:tcPr>
          <w:p w:rsidR="003A0A86" w:rsidRPr="00ED4C36" w:rsidRDefault="003A0A86" w:rsidP="004928D3">
            <w:pPr>
              <w:jc w:val="both"/>
              <w:rPr>
                <w:rFonts w:ascii="Calibri" w:hAnsi="Calibri"/>
                <w:b/>
                <w:bCs/>
                <w:sz w:val="18"/>
                <w:szCs w:val="18"/>
                <w:lang w:val="es-CR"/>
              </w:rPr>
            </w:pPr>
          </w:p>
        </w:tc>
        <w:tc>
          <w:tcPr>
            <w:tcW w:w="567" w:type="dxa"/>
            <w:shd w:val="clear" w:color="auto" w:fill="9CC2E5" w:themeFill="accent1" w:themeFillTint="99"/>
            <w:vAlign w:val="center"/>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FEE</w:t>
            </w:r>
          </w:p>
        </w:tc>
        <w:tc>
          <w:tcPr>
            <w:tcW w:w="567" w:type="dxa"/>
            <w:shd w:val="clear" w:color="auto" w:fill="9CC2E5" w:themeFill="accent1" w:themeFillTint="99"/>
            <w:vAlign w:val="center"/>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FEC</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TE</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NC</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ND</w:t>
            </w:r>
          </w:p>
        </w:tc>
      </w:tr>
      <w:tr w:rsidR="00ED4C36" w:rsidRPr="00ED4C36" w:rsidTr="003A0A86">
        <w:trPr>
          <w:trHeight w:val="320"/>
        </w:trPr>
        <w:tc>
          <w:tcPr>
            <w:tcW w:w="2405"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ResumenFactura</w:t>
            </w:r>
          </w:p>
        </w:tc>
        <w:tc>
          <w:tcPr>
            <w:tcW w:w="198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Resumen de la Factura</w:t>
            </w:r>
          </w:p>
        </w:tc>
        <w:tc>
          <w:tcPr>
            <w:tcW w:w="142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ComplexType</w:t>
            </w:r>
          </w:p>
        </w:tc>
        <w:tc>
          <w:tcPr>
            <w:tcW w:w="99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 </w:t>
            </w:r>
          </w:p>
        </w:tc>
        <w:tc>
          <w:tcPr>
            <w:tcW w:w="439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 xml:space="preserve">Tipo complejo que representa el resumen de la factura. </w:t>
            </w:r>
          </w:p>
        </w:tc>
        <w:tc>
          <w:tcPr>
            <w:tcW w:w="567" w:type="dxa"/>
            <w:vAlign w:val="center"/>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3A0A86" w:rsidRPr="00ED4C36" w:rsidRDefault="0041491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3A0A86">
        <w:trPr>
          <w:trHeight w:val="320"/>
        </w:trPr>
        <w:tc>
          <w:tcPr>
            <w:tcW w:w="2405" w:type="dxa"/>
            <w:shd w:val="clear" w:color="auto" w:fill="auto"/>
            <w:noWrap/>
            <w:vAlign w:val="center"/>
          </w:tcPr>
          <w:p w:rsidR="00A26951" w:rsidRPr="00ED4C36" w:rsidRDefault="00A26951" w:rsidP="00A26951">
            <w:pPr>
              <w:jc w:val="both"/>
              <w:rPr>
                <w:sz w:val="18"/>
                <w:szCs w:val="18"/>
                <w:lang w:val="es-CR"/>
              </w:rPr>
            </w:pPr>
            <w:r w:rsidRPr="00ED4C36">
              <w:rPr>
                <w:sz w:val="18"/>
                <w:szCs w:val="18"/>
                <w:lang w:val="es-CR"/>
              </w:rPr>
              <w:t>&gt; &gt; CodigoTipoMoneda</w:t>
            </w:r>
          </w:p>
        </w:tc>
        <w:tc>
          <w:tcPr>
            <w:tcW w:w="1985" w:type="dxa"/>
            <w:shd w:val="clear" w:color="auto" w:fill="auto"/>
            <w:vAlign w:val="center"/>
          </w:tcPr>
          <w:p w:rsidR="00A26951" w:rsidRPr="00ED4C36" w:rsidRDefault="00A26951" w:rsidP="004F0DA8">
            <w:pPr>
              <w:jc w:val="both"/>
              <w:rPr>
                <w:sz w:val="18"/>
                <w:szCs w:val="18"/>
                <w:lang w:val="es-CR"/>
              </w:rPr>
            </w:pPr>
            <w:r w:rsidRPr="00ED4C36">
              <w:rPr>
                <w:sz w:val="18"/>
                <w:szCs w:val="18"/>
                <w:lang w:val="es-CR"/>
              </w:rPr>
              <w:t>Código</w:t>
            </w:r>
            <w:r w:rsidR="004F0DA8" w:rsidRPr="00ED4C36">
              <w:rPr>
                <w:sz w:val="18"/>
                <w:szCs w:val="18"/>
                <w:lang w:val="es-CR"/>
              </w:rPr>
              <w:t xml:space="preserve"> </w:t>
            </w:r>
            <w:r w:rsidRPr="00ED4C36">
              <w:rPr>
                <w:sz w:val="18"/>
                <w:szCs w:val="18"/>
                <w:lang w:val="es-CR"/>
              </w:rPr>
              <w:t>y Tipo de Moneda</w:t>
            </w:r>
          </w:p>
        </w:tc>
        <w:tc>
          <w:tcPr>
            <w:tcW w:w="1422" w:type="dxa"/>
            <w:shd w:val="clear" w:color="auto" w:fill="auto"/>
            <w:noWrap/>
            <w:vAlign w:val="center"/>
          </w:tcPr>
          <w:p w:rsidR="00A26951" w:rsidRPr="00ED4C36" w:rsidRDefault="00A26951" w:rsidP="00F27E8B">
            <w:pPr>
              <w:jc w:val="both"/>
              <w:rPr>
                <w:sz w:val="18"/>
                <w:szCs w:val="18"/>
                <w:lang w:val="es-CR"/>
              </w:rPr>
            </w:pPr>
            <w:r w:rsidRPr="00ED4C36">
              <w:rPr>
                <w:sz w:val="18"/>
                <w:szCs w:val="18"/>
                <w:lang w:val="es-CR"/>
              </w:rPr>
              <w:t>ComplexType</w:t>
            </w:r>
          </w:p>
        </w:tc>
        <w:tc>
          <w:tcPr>
            <w:tcW w:w="992" w:type="dxa"/>
            <w:shd w:val="clear" w:color="auto" w:fill="auto"/>
            <w:noWrap/>
            <w:vAlign w:val="center"/>
          </w:tcPr>
          <w:p w:rsidR="00A26951" w:rsidRPr="00ED4C36" w:rsidRDefault="00A26951" w:rsidP="00F27E8B">
            <w:pPr>
              <w:jc w:val="both"/>
              <w:rPr>
                <w:sz w:val="18"/>
                <w:szCs w:val="18"/>
                <w:lang w:val="es-CR"/>
              </w:rPr>
            </w:pPr>
          </w:p>
        </w:tc>
        <w:tc>
          <w:tcPr>
            <w:tcW w:w="4395" w:type="dxa"/>
            <w:shd w:val="clear" w:color="auto" w:fill="auto"/>
            <w:vAlign w:val="center"/>
          </w:tcPr>
          <w:p w:rsidR="00A26951" w:rsidRPr="00ED4C36" w:rsidRDefault="00A26951" w:rsidP="00BB3C82">
            <w:pPr>
              <w:jc w:val="both"/>
              <w:rPr>
                <w:sz w:val="18"/>
                <w:szCs w:val="18"/>
                <w:lang w:val="es-CR"/>
              </w:rPr>
            </w:pPr>
            <w:r w:rsidRPr="00ED4C36">
              <w:rPr>
                <w:rFonts w:ascii="Calibri" w:hAnsi="Calibri"/>
                <w:sz w:val="18"/>
                <w:szCs w:val="18"/>
                <w:lang w:val="es-CR"/>
              </w:rPr>
              <w:t xml:space="preserve"> </w:t>
            </w:r>
            <w:r w:rsidR="00BB3C82" w:rsidRPr="00ED4C36">
              <w:rPr>
                <w:rFonts w:ascii="Calibri" w:hAnsi="Calibri"/>
                <w:sz w:val="18"/>
                <w:szCs w:val="18"/>
                <w:lang w:val="es-CR"/>
              </w:rPr>
              <w:t>Se convierte en obligatorio cuando el comprobante electrónico se exprese en moneda extranjera.</w:t>
            </w:r>
          </w:p>
        </w:tc>
        <w:tc>
          <w:tcPr>
            <w:tcW w:w="567" w:type="dxa"/>
            <w:vAlign w:val="center"/>
          </w:tcPr>
          <w:p w:rsidR="00A26951" w:rsidRPr="00ED4C36" w:rsidRDefault="00A26951" w:rsidP="00F27E8B">
            <w:pPr>
              <w:jc w:val="both"/>
              <w:rPr>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A26951" w:rsidRPr="00ED4C36" w:rsidRDefault="00A26951" w:rsidP="00F27E8B">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A26951" w:rsidRPr="00ED4C36" w:rsidRDefault="00A26951" w:rsidP="00F27E8B">
            <w:pPr>
              <w:jc w:val="center"/>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A26951" w:rsidRPr="00ED4C36" w:rsidRDefault="00A26951" w:rsidP="00F27E8B">
            <w:pPr>
              <w:jc w:val="both"/>
              <w:rPr>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A26951" w:rsidRPr="00ED4C36" w:rsidRDefault="00A26951" w:rsidP="00F27E8B">
            <w:pPr>
              <w:jc w:val="both"/>
              <w:rPr>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A26951" w:rsidRPr="00ED4C36" w:rsidRDefault="00A26951" w:rsidP="00F27E8B">
            <w:pPr>
              <w:jc w:val="both"/>
              <w:rPr>
                <w:sz w:val="18"/>
                <w:szCs w:val="18"/>
                <w:lang w:val="es-CR"/>
              </w:rPr>
            </w:pPr>
            <w:r w:rsidRPr="00ED4C36">
              <w:rPr>
                <w:rFonts w:ascii="Calibri" w:hAnsi="Calibri"/>
                <w:sz w:val="18"/>
                <w:szCs w:val="18"/>
                <w:lang w:val="es-CR"/>
              </w:rPr>
              <w:t>2</w:t>
            </w:r>
          </w:p>
        </w:tc>
      </w:tr>
      <w:tr w:rsidR="00ED4C36" w:rsidRPr="00ED4C36" w:rsidTr="003A0A86">
        <w:trPr>
          <w:trHeight w:val="320"/>
        </w:trPr>
        <w:tc>
          <w:tcPr>
            <w:tcW w:w="2405"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&gt;</w:t>
            </w:r>
            <w:r w:rsidR="00927E52" w:rsidRPr="00ED4C36">
              <w:rPr>
                <w:sz w:val="18"/>
                <w:szCs w:val="18"/>
                <w:lang w:val="es-CR"/>
              </w:rPr>
              <w:t>&gt;&gt;</w:t>
            </w:r>
            <w:r w:rsidRPr="00ED4C36">
              <w:rPr>
                <w:rFonts w:ascii="Calibri" w:hAnsi="Calibri"/>
                <w:sz w:val="18"/>
                <w:szCs w:val="18"/>
                <w:lang w:val="es-CR"/>
              </w:rPr>
              <w:t xml:space="preserve"> CodigoMoneda</w:t>
            </w:r>
          </w:p>
        </w:tc>
        <w:tc>
          <w:tcPr>
            <w:tcW w:w="198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 xml:space="preserve">Código de la moneda </w:t>
            </w:r>
          </w:p>
        </w:tc>
        <w:tc>
          <w:tcPr>
            <w:tcW w:w="142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3</w:t>
            </w:r>
          </w:p>
        </w:tc>
        <w:tc>
          <w:tcPr>
            <w:tcW w:w="439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Ver nota 13</w:t>
            </w:r>
            <w:r w:rsidR="006200B7" w:rsidRPr="00ED4C36">
              <w:rPr>
                <w:rFonts w:ascii="Calibri" w:hAnsi="Calibri"/>
                <w:sz w:val="18"/>
                <w:szCs w:val="18"/>
                <w:lang w:val="es-CR"/>
              </w:rPr>
              <w:t xml:space="preserve"> </w:t>
            </w:r>
            <w:r w:rsidRPr="00ED4C36">
              <w:rPr>
                <w:rFonts w:ascii="Calibri" w:hAnsi="Calibri"/>
                <w:sz w:val="18"/>
                <w:szCs w:val="18"/>
                <w:lang w:val="es-CR"/>
              </w:rPr>
              <w:t>y nota 13.1</w:t>
            </w:r>
          </w:p>
        </w:tc>
        <w:tc>
          <w:tcPr>
            <w:tcW w:w="567" w:type="dxa"/>
            <w:vAlign w:val="center"/>
          </w:tcPr>
          <w:p w:rsidR="003A0A86" w:rsidRPr="00ED4C36" w:rsidRDefault="007F4D37"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6A547E" w:rsidP="004928D3">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3A0A86" w:rsidRPr="00ED4C36" w:rsidRDefault="007F4D37"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7F4D37"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7F4D37"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7F4D37"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320"/>
        </w:trPr>
        <w:tc>
          <w:tcPr>
            <w:tcW w:w="2405" w:type="dxa"/>
            <w:shd w:val="clear" w:color="auto" w:fill="auto"/>
            <w:noWrap/>
            <w:vAlign w:val="center"/>
            <w:hideMark/>
          </w:tcPr>
          <w:p w:rsidR="007F4D37" w:rsidRPr="00ED4C36" w:rsidRDefault="007F4D37" w:rsidP="004928D3">
            <w:pPr>
              <w:jc w:val="both"/>
              <w:rPr>
                <w:rFonts w:ascii="Calibri" w:hAnsi="Calibri"/>
                <w:sz w:val="18"/>
                <w:szCs w:val="18"/>
                <w:lang w:val="es-CR"/>
              </w:rPr>
            </w:pPr>
            <w:r w:rsidRPr="00ED4C36">
              <w:rPr>
                <w:rFonts w:ascii="Calibri" w:hAnsi="Calibri"/>
                <w:sz w:val="18"/>
                <w:szCs w:val="18"/>
                <w:lang w:val="es-CR"/>
              </w:rPr>
              <w:t>&gt;</w:t>
            </w:r>
            <w:r w:rsidR="00927E52" w:rsidRPr="00ED4C36">
              <w:rPr>
                <w:sz w:val="18"/>
                <w:szCs w:val="18"/>
                <w:lang w:val="es-CR"/>
              </w:rPr>
              <w:t>&gt;&gt;</w:t>
            </w:r>
            <w:r w:rsidRPr="00ED4C36">
              <w:rPr>
                <w:rFonts w:ascii="Calibri" w:hAnsi="Calibri"/>
                <w:sz w:val="18"/>
                <w:szCs w:val="18"/>
                <w:lang w:val="es-CR"/>
              </w:rPr>
              <w:t xml:space="preserve"> TipoCambio</w:t>
            </w:r>
          </w:p>
        </w:tc>
        <w:tc>
          <w:tcPr>
            <w:tcW w:w="1985" w:type="dxa"/>
            <w:shd w:val="clear" w:color="auto" w:fill="auto"/>
            <w:vAlign w:val="center"/>
            <w:hideMark/>
          </w:tcPr>
          <w:p w:rsidR="007F4D37" w:rsidRPr="00ED4C36" w:rsidRDefault="007F4D37" w:rsidP="004928D3">
            <w:pPr>
              <w:jc w:val="both"/>
              <w:rPr>
                <w:rFonts w:ascii="Calibri" w:hAnsi="Calibri"/>
                <w:sz w:val="18"/>
                <w:szCs w:val="18"/>
                <w:lang w:val="es-CR"/>
              </w:rPr>
            </w:pPr>
            <w:r w:rsidRPr="00ED4C36">
              <w:rPr>
                <w:rFonts w:ascii="Calibri" w:hAnsi="Calibri"/>
                <w:sz w:val="18"/>
                <w:szCs w:val="18"/>
                <w:lang w:val="es-CR"/>
              </w:rPr>
              <w:t>Tipo de cambio</w:t>
            </w:r>
          </w:p>
        </w:tc>
        <w:tc>
          <w:tcPr>
            <w:tcW w:w="1422" w:type="dxa"/>
            <w:shd w:val="clear" w:color="auto" w:fill="auto"/>
            <w:noWrap/>
            <w:vAlign w:val="center"/>
            <w:hideMark/>
          </w:tcPr>
          <w:p w:rsidR="007F4D37" w:rsidRPr="00ED4C36" w:rsidRDefault="007F4D37" w:rsidP="004928D3">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7F4D37" w:rsidRPr="00ED4C36" w:rsidRDefault="007F4D37" w:rsidP="004928D3">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7404B9" w:rsidRPr="00ED4C36" w:rsidRDefault="007F4D37" w:rsidP="004928D3">
            <w:pPr>
              <w:jc w:val="both"/>
              <w:rPr>
                <w:sz w:val="18"/>
                <w:szCs w:val="18"/>
                <w:lang w:val="es-CR"/>
              </w:rPr>
            </w:pPr>
            <w:r w:rsidRPr="00ED4C36">
              <w:rPr>
                <w:rFonts w:ascii="Calibri" w:hAnsi="Calibri"/>
                <w:sz w:val="18"/>
                <w:szCs w:val="18"/>
                <w:lang w:val="es-CR"/>
              </w:rPr>
              <w:t> </w:t>
            </w:r>
            <w:r w:rsidRPr="00ED4C36">
              <w:rPr>
                <w:sz w:val="18"/>
                <w:szCs w:val="18"/>
                <w:lang w:val="es-CR"/>
              </w:rPr>
              <w:t>Es un número decimal compuesto por 13 enteros y 5 decimales.</w:t>
            </w:r>
          </w:p>
        </w:tc>
        <w:tc>
          <w:tcPr>
            <w:tcW w:w="567" w:type="dxa"/>
            <w:vAlign w:val="center"/>
          </w:tcPr>
          <w:p w:rsidR="007F4D37" w:rsidRPr="00ED4C36" w:rsidRDefault="007F4D37" w:rsidP="00F27E8B">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7F4D37" w:rsidRPr="00ED4C36" w:rsidRDefault="007F4D37" w:rsidP="00F27E8B">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7F4D37" w:rsidRPr="00ED4C36" w:rsidRDefault="007F4D37" w:rsidP="00F27E8B">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7F4D37" w:rsidRPr="00ED4C36" w:rsidRDefault="007F4D37" w:rsidP="00F27E8B">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7F4D37" w:rsidRPr="00ED4C36" w:rsidRDefault="007F4D37" w:rsidP="00F27E8B">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7F4D37" w:rsidRPr="00ED4C36" w:rsidRDefault="007F4D37" w:rsidP="00F27E8B">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&gt; TotalServGravados</w:t>
            </w:r>
          </w:p>
        </w:tc>
        <w:tc>
          <w:tcPr>
            <w:tcW w:w="198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Total servicios gravados con IV</w:t>
            </w:r>
          </w:p>
        </w:tc>
        <w:tc>
          <w:tcPr>
            <w:tcW w:w="142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Este campo será de condición obligatoria, cuando el servicio este gravado con IV</w:t>
            </w:r>
            <w:r w:rsidR="006536F2" w:rsidRPr="00ED4C36">
              <w:rPr>
                <w:rFonts w:ascii="Calibri" w:hAnsi="Calibri"/>
                <w:sz w:val="18"/>
                <w:szCs w:val="18"/>
                <w:lang w:val="es-CR"/>
              </w:rPr>
              <w:t>A</w:t>
            </w:r>
            <w:r w:rsidR="001C543A" w:rsidRPr="00ED4C36">
              <w:rPr>
                <w:rFonts w:ascii="Calibri" w:hAnsi="Calibri"/>
                <w:sz w:val="18"/>
                <w:szCs w:val="18"/>
                <w:lang w:val="es-CR"/>
              </w:rPr>
              <w:t>.</w:t>
            </w:r>
          </w:p>
          <w:p w:rsidR="003A0A86" w:rsidRPr="00ED4C36" w:rsidRDefault="003A0A86" w:rsidP="004928D3">
            <w:pPr>
              <w:jc w:val="both"/>
              <w:rPr>
                <w:sz w:val="18"/>
                <w:szCs w:val="18"/>
                <w:lang w:val="es-CR"/>
              </w:rPr>
            </w:pPr>
            <w:r w:rsidRPr="00ED4C36">
              <w:rPr>
                <w:sz w:val="18"/>
                <w:szCs w:val="18"/>
                <w:lang w:val="es-CR"/>
              </w:rPr>
              <w:t>Es un número decimal compuesto por 13 enteros y 5 decimales.</w:t>
            </w:r>
          </w:p>
          <w:p w:rsidR="00610115" w:rsidRPr="00ED4C36" w:rsidRDefault="00610115" w:rsidP="004928D3">
            <w:pPr>
              <w:jc w:val="both"/>
              <w:rPr>
                <w:sz w:val="18"/>
                <w:szCs w:val="18"/>
                <w:lang w:val="es-CR"/>
              </w:rPr>
            </w:pPr>
          </w:p>
          <w:p w:rsidR="00610115" w:rsidRPr="00ED4C36" w:rsidRDefault="00610115" w:rsidP="00610115">
            <w:pPr>
              <w:jc w:val="both"/>
              <w:rPr>
                <w:rFonts w:ascii="Calibri" w:hAnsi="Calibri"/>
                <w:sz w:val="18"/>
                <w:szCs w:val="18"/>
                <w:lang w:val="es-CR"/>
              </w:rPr>
            </w:pPr>
            <w:r w:rsidRPr="00ED4C36">
              <w:rPr>
                <w:rFonts w:ascii="Calibri" w:hAnsi="Calibri"/>
                <w:sz w:val="18"/>
                <w:szCs w:val="18"/>
                <w:lang w:val="es-CR"/>
              </w:rPr>
              <w:t xml:space="preserve">En el caso que exista una exoneración Este campo se </w:t>
            </w:r>
            <w:r w:rsidRPr="00ED4C36">
              <w:rPr>
                <w:rFonts w:ascii="Calibri" w:hAnsi="Calibri"/>
                <w:sz w:val="18"/>
                <w:szCs w:val="18"/>
                <w:lang w:val="es-CR"/>
              </w:rPr>
              <w:lastRenderedPageBreak/>
              <w:t xml:space="preserve">obtiene de la multiplicación (1-porcentaje de exoneración) por el monto de la venta. </w:t>
            </w:r>
          </w:p>
        </w:tc>
        <w:tc>
          <w:tcPr>
            <w:tcW w:w="567" w:type="dxa"/>
            <w:vAlign w:val="center"/>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lastRenderedPageBreak/>
              <w:t>2</w:t>
            </w:r>
          </w:p>
        </w:tc>
        <w:tc>
          <w:tcPr>
            <w:tcW w:w="567" w:type="dxa"/>
            <w:shd w:val="clear" w:color="auto" w:fill="auto"/>
            <w:noWrap/>
            <w:vAlign w:val="center"/>
            <w:hideMark/>
          </w:tcPr>
          <w:p w:rsidR="003A0A86" w:rsidRPr="00ED4C36" w:rsidRDefault="00013751" w:rsidP="004928D3">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3A0A86" w:rsidRPr="00ED4C36" w:rsidRDefault="00414916"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lastRenderedPageBreak/>
              <w:t>&gt; TotalServExentos</w:t>
            </w:r>
          </w:p>
        </w:tc>
        <w:tc>
          <w:tcPr>
            <w:tcW w:w="198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Total servicios exentos de IV</w:t>
            </w:r>
            <w:r w:rsidR="006536F2" w:rsidRPr="00ED4C36">
              <w:rPr>
                <w:rFonts w:ascii="Calibri" w:hAnsi="Calibri"/>
                <w:sz w:val="18"/>
                <w:szCs w:val="18"/>
                <w:lang w:val="es-CR"/>
              </w:rPr>
              <w:t>A</w:t>
            </w:r>
          </w:p>
        </w:tc>
        <w:tc>
          <w:tcPr>
            <w:tcW w:w="142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Este campo será de condición obligatoria, cuando el servicio este exento de IV</w:t>
            </w:r>
            <w:r w:rsidR="006536F2" w:rsidRPr="00ED4C36">
              <w:rPr>
                <w:rFonts w:ascii="Calibri" w:hAnsi="Calibri"/>
                <w:sz w:val="18"/>
                <w:szCs w:val="18"/>
                <w:lang w:val="es-CR"/>
              </w:rPr>
              <w:t>A</w:t>
            </w:r>
            <w:r w:rsidRPr="00ED4C36">
              <w:rPr>
                <w:rFonts w:ascii="Calibri" w:hAnsi="Calibri"/>
                <w:sz w:val="18"/>
                <w:szCs w:val="18"/>
                <w:lang w:val="es-CR"/>
              </w:rPr>
              <w:t>.</w:t>
            </w:r>
          </w:p>
          <w:p w:rsidR="003A0A86" w:rsidRPr="00ED4C36" w:rsidRDefault="003A0A86" w:rsidP="004928D3">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6A547E" w:rsidP="004928D3">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3A0A86" w:rsidRPr="00ED4C36" w:rsidRDefault="00414916"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&gt; TotalServExonerado</w:t>
            </w:r>
          </w:p>
        </w:tc>
        <w:tc>
          <w:tcPr>
            <w:tcW w:w="1985" w:type="dxa"/>
            <w:shd w:val="clear" w:color="auto" w:fill="auto"/>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Total servicios exonerados del IVA</w:t>
            </w:r>
          </w:p>
        </w:tc>
        <w:tc>
          <w:tcPr>
            <w:tcW w:w="1422"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 xml:space="preserve">Este campo será de condición obligatoria, cuando el servicio </w:t>
            </w:r>
            <w:r w:rsidR="001C543A" w:rsidRPr="00ED4C36">
              <w:rPr>
                <w:rFonts w:ascii="Calibri" w:hAnsi="Calibri"/>
                <w:sz w:val="18"/>
                <w:szCs w:val="18"/>
                <w:lang w:val="es-CR"/>
              </w:rPr>
              <w:t xml:space="preserve">esté gravado y </w:t>
            </w:r>
            <w:r w:rsidRPr="00ED4C36">
              <w:rPr>
                <w:rFonts w:ascii="Calibri" w:hAnsi="Calibri"/>
                <w:sz w:val="18"/>
                <w:szCs w:val="18"/>
                <w:lang w:val="es-CR"/>
              </w:rPr>
              <w:t>se preste a un cliente que goce de exoneración</w:t>
            </w:r>
            <w:r w:rsidR="000E0EE9" w:rsidRPr="00ED4C36">
              <w:rPr>
                <w:rFonts w:ascii="Calibri" w:hAnsi="Calibri"/>
                <w:sz w:val="18"/>
                <w:szCs w:val="18"/>
                <w:lang w:val="es-CR"/>
              </w:rPr>
              <w:t>, se debe de indicar el monto equivalente al porcentaje exonerado</w:t>
            </w:r>
            <w:r w:rsidRPr="00ED4C36">
              <w:rPr>
                <w:rFonts w:ascii="Calibri" w:hAnsi="Calibri"/>
                <w:sz w:val="18"/>
                <w:szCs w:val="18"/>
                <w:lang w:val="es-CR"/>
              </w:rPr>
              <w:t>.</w:t>
            </w:r>
          </w:p>
          <w:p w:rsidR="00610115" w:rsidRPr="00ED4C36" w:rsidRDefault="00610115" w:rsidP="006536F2">
            <w:pPr>
              <w:jc w:val="both"/>
              <w:rPr>
                <w:rFonts w:ascii="Calibri" w:hAnsi="Calibri"/>
                <w:sz w:val="18"/>
                <w:szCs w:val="18"/>
                <w:lang w:val="es-CR"/>
              </w:rPr>
            </w:pPr>
            <w:r w:rsidRPr="00ED4C36">
              <w:rPr>
                <w:rFonts w:ascii="Calibri" w:hAnsi="Calibri"/>
                <w:sz w:val="18"/>
                <w:szCs w:val="18"/>
                <w:lang w:val="es-CR"/>
              </w:rPr>
              <w:t xml:space="preserve">Se obtiene de la multiplicación del porcentaje de la exoneración por el monto del servicio. </w:t>
            </w:r>
          </w:p>
          <w:p w:rsidR="006536F2" w:rsidRPr="00ED4C36" w:rsidRDefault="006536F2" w:rsidP="006536F2">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AD6736" w:rsidP="006536F2">
            <w:pPr>
              <w:jc w:val="both"/>
              <w:rPr>
                <w:rFonts w:ascii="Calibri" w:hAnsi="Calibri"/>
                <w:sz w:val="18"/>
                <w:szCs w:val="18"/>
                <w:lang w:val="es-CR"/>
              </w:rPr>
            </w:pPr>
            <w:r w:rsidRPr="00ED4C36">
              <w:rPr>
                <w:rFonts w:ascii="Calibri" w:hAnsi="Calibri"/>
                <w:sz w:val="18"/>
                <w:szCs w:val="18"/>
                <w:lang w:val="es-CR"/>
              </w:rPr>
              <w:t>4</w:t>
            </w:r>
          </w:p>
        </w:tc>
        <w:tc>
          <w:tcPr>
            <w:tcW w:w="567" w:type="dxa"/>
            <w:vAlign w:val="center"/>
          </w:tcPr>
          <w:p w:rsidR="006536F2" w:rsidRPr="00ED4C36" w:rsidRDefault="00414916"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&gt; TotalMercanciasGravadas</w:t>
            </w:r>
          </w:p>
        </w:tc>
        <w:tc>
          <w:tcPr>
            <w:tcW w:w="198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Total mercancías gravadas con IVA</w:t>
            </w:r>
          </w:p>
        </w:tc>
        <w:tc>
          <w:tcPr>
            <w:tcW w:w="142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Este campo será de condición obligatoria, cuando la mercancía este gravada con IVA</w:t>
            </w:r>
            <w:r w:rsidR="00610115" w:rsidRPr="00ED4C36">
              <w:rPr>
                <w:rFonts w:ascii="Calibri" w:hAnsi="Calibri"/>
                <w:sz w:val="18"/>
                <w:szCs w:val="18"/>
                <w:lang w:val="es-CR"/>
              </w:rPr>
              <w:t>.</w:t>
            </w:r>
          </w:p>
          <w:p w:rsidR="006536F2" w:rsidRPr="00ED4C36" w:rsidRDefault="006536F2" w:rsidP="006536F2">
            <w:pPr>
              <w:jc w:val="both"/>
              <w:rPr>
                <w:sz w:val="18"/>
                <w:szCs w:val="18"/>
                <w:lang w:val="es-CR"/>
              </w:rPr>
            </w:pPr>
            <w:r w:rsidRPr="00ED4C36">
              <w:rPr>
                <w:sz w:val="18"/>
                <w:szCs w:val="18"/>
                <w:lang w:val="es-CR"/>
              </w:rPr>
              <w:t>Es un número decimal compuesto por 13 enteros y 5 decimales.</w:t>
            </w:r>
          </w:p>
          <w:p w:rsidR="00610115" w:rsidRPr="00ED4C36" w:rsidRDefault="00610115" w:rsidP="006536F2">
            <w:pPr>
              <w:jc w:val="both"/>
              <w:rPr>
                <w:sz w:val="18"/>
                <w:szCs w:val="18"/>
                <w:lang w:val="es-CR"/>
              </w:rPr>
            </w:pPr>
          </w:p>
          <w:p w:rsidR="00610115" w:rsidRPr="00ED4C36" w:rsidRDefault="00610115" w:rsidP="006536F2">
            <w:pPr>
              <w:jc w:val="both"/>
              <w:rPr>
                <w:rFonts w:ascii="Calibri" w:hAnsi="Calibri"/>
                <w:sz w:val="18"/>
                <w:szCs w:val="18"/>
                <w:lang w:val="es-CR"/>
              </w:rPr>
            </w:pPr>
            <w:r w:rsidRPr="00ED4C36">
              <w:rPr>
                <w:rFonts w:ascii="Calibri" w:hAnsi="Calibri"/>
                <w:sz w:val="18"/>
                <w:szCs w:val="18"/>
                <w:lang w:val="es-CR"/>
              </w:rPr>
              <w:t>En el caso que exista una exoneración Este campo se obtiene de la multiplicación (1-porcentaje de exoneración) por el monto de la venta.</w:t>
            </w:r>
          </w:p>
        </w:tc>
        <w:tc>
          <w:tcPr>
            <w:tcW w:w="567" w:type="dxa"/>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013751" w:rsidP="006536F2">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6536F2" w:rsidRPr="00ED4C36" w:rsidRDefault="00414916"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&gt; TotalMercanciasExentas</w:t>
            </w:r>
          </w:p>
        </w:tc>
        <w:tc>
          <w:tcPr>
            <w:tcW w:w="198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Total mercancías exentas de IVA</w:t>
            </w:r>
          </w:p>
        </w:tc>
        <w:tc>
          <w:tcPr>
            <w:tcW w:w="142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Este campo será de condición obligatoria, cuando la mercancía esté exenta de IVA.</w:t>
            </w:r>
          </w:p>
          <w:p w:rsidR="006536F2" w:rsidRPr="00ED4C36" w:rsidRDefault="006536F2" w:rsidP="006536F2">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6536F2" w:rsidRPr="00ED4C36" w:rsidRDefault="00414916"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&gt; TotalMercExonerada</w:t>
            </w:r>
          </w:p>
        </w:tc>
        <w:tc>
          <w:tcPr>
            <w:tcW w:w="1985" w:type="dxa"/>
            <w:shd w:val="clear" w:color="auto" w:fill="auto"/>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 xml:space="preserve">Total </w:t>
            </w:r>
            <w:r w:rsidR="00E3777A" w:rsidRPr="00ED4C36">
              <w:rPr>
                <w:rFonts w:ascii="Calibri" w:hAnsi="Calibri"/>
                <w:sz w:val="18"/>
                <w:szCs w:val="18"/>
                <w:lang w:val="es-CR"/>
              </w:rPr>
              <w:t>mercancías</w:t>
            </w:r>
            <w:r w:rsidRPr="00ED4C36">
              <w:rPr>
                <w:rFonts w:ascii="Calibri" w:hAnsi="Calibri"/>
                <w:sz w:val="18"/>
                <w:szCs w:val="18"/>
                <w:lang w:val="es-CR"/>
              </w:rPr>
              <w:t xml:space="preserve"> exoneradas del IVA</w:t>
            </w:r>
          </w:p>
        </w:tc>
        <w:tc>
          <w:tcPr>
            <w:tcW w:w="1422"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 xml:space="preserve">Este campo será de condición obligatoria, cuando la </w:t>
            </w:r>
            <w:r w:rsidR="006200B7" w:rsidRPr="00ED4C36">
              <w:rPr>
                <w:rFonts w:ascii="Calibri" w:hAnsi="Calibri"/>
                <w:sz w:val="18"/>
                <w:szCs w:val="18"/>
                <w:lang w:val="es-CR"/>
              </w:rPr>
              <w:t>mercancía</w:t>
            </w:r>
            <w:r w:rsidRPr="00ED4C36">
              <w:rPr>
                <w:rFonts w:ascii="Calibri" w:hAnsi="Calibri"/>
                <w:sz w:val="18"/>
                <w:szCs w:val="18"/>
                <w:lang w:val="es-CR"/>
              </w:rPr>
              <w:t xml:space="preserve"> o producto se venda a un cliente que goce de exoneración para la compra de la misma.</w:t>
            </w:r>
          </w:p>
          <w:p w:rsidR="00610115" w:rsidRPr="00ED4C36" w:rsidRDefault="00610115" w:rsidP="00610115">
            <w:pPr>
              <w:jc w:val="both"/>
              <w:rPr>
                <w:rFonts w:ascii="Calibri" w:hAnsi="Calibri"/>
                <w:sz w:val="18"/>
                <w:szCs w:val="18"/>
                <w:lang w:val="es-CR"/>
              </w:rPr>
            </w:pPr>
            <w:r w:rsidRPr="00ED4C36">
              <w:rPr>
                <w:rFonts w:ascii="Calibri" w:hAnsi="Calibri"/>
                <w:sz w:val="18"/>
                <w:szCs w:val="18"/>
                <w:lang w:val="es-CR"/>
              </w:rPr>
              <w:t xml:space="preserve">Se obtiene de la multiplicación del porcentaje de la exoneración por el monto del producto. </w:t>
            </w:r>
          </w:p>
          <w:p w:rsidR="006536F2" w:rsidRPr="00ED4C36" w:rsidRDefault="006536F2" w:rsidP="006536F2">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6A547E" w:rsidP="006536F2">
            <w:pPr>
              <w:jc w:val="both"/>
              <w:rPr>
                <w:rFonts w:ascii="Calibri" w:hAnsi="Calibri"/>
                <w:sz w:val="18"/>
                <w:szCs w:val="18"/>
                <w:lang w:val="es-CR"/>
              </w:rPr>
            </w:pPr>
            <w:r w:rsidRPr="00ED4C36">
              <w:rPr>
                <w:rFonts w:ascii="Calibri" w:hAnsi="Calibri"/>
                <w:sz w:val="18"/>
                <w:szCs w:val="18"/>
                <w:lang w:val="es-CR"/>
              </w:rPr>
              <w:t>4</w:t>
            </w:r>
          </w:p>
        </w:tc>
        <w:tc>
          <w:tcPr>
            <w:tcW w:w="567" w:type="dxa"/>
            <w:vAlign w:val="center"/>
          </w:tcPr>
          <w:p w:rsidR="006536F2" w:rsidRPr="00ED4C36" w:rsidRDefault="00414916"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&gt; TotalGravado</w:t>
            </w:r>
          </w:p>
        </w:tc>
        <w:tc>
          <w:tcPr>
            <w:tcW w:w="198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Total gravado</w:t>
            </w:r>
          </w:p>
        </w:tc>
        <w:tc>
          <w:tcPr>
            <w:tcW w:w="142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Se obtiene de la suma de los campos “total servicios gravados con IVA” mas “total de mercancías gravadas con IV</w:t>
            </w:r>
            <w:r w:rsidR="001C543A" w:rsidRPr="00ED4C36">
              <w:rPr>
                <w:rFonts w:ascii="Calibri" w:hAnsi="Calibri"/>
                <w:sz w:val="18"/>
                <w:szCs w:val="18"/>
                <w:lang w:val="es-CR"/>
              </w:rPr>
              <w:t>A</w:t>
            </w:r>
            <w:r w:rsidRPr="00ED4C36">
              <w:rPr>
                <w:rFonts w:ascii="Calibri" w:hAnsi="Calibri"/>
                <w:sz w:val="18"/>
                <w:szCs w:val="18"/>
                <w:lang w:val="es-CR"/>
              </w:rPr>
              <w:t>”.</w:t>
            </w:r>
          </w:p>
          <w:p w:rsidR="006536F2" w:rsidRPr="00ED4C36" w:rsidRDefault="006536F2" w:rsidP="006536F2">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013751" w:rsidP="006536F2">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6536F2" w:rsidRPr="00ED4C36" w:rsidRDefault="00414916"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&gt; TotalExento</w:t>
            </w:r>
          </w:p>
        </w:tc>
        <w:tc>
          <w:tcPr>
            <w:tcW w:w="198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Total exento</w:t>
            </w:r>
          </w:p>
        </w:tc>
        <w:tc>
          <w:tcPr>
            <w:tcW w:w="142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Se obtiene de la suma de los campos “total servicios exentos de IVA” mas “total de mercancías exentas de IV</w:t>
            </w:r>
            <w:r w:rsidR="001C543A" w:rsidRPr="00ED4C36">
              <w:rPr>
                <w:rFonts w:ascii="Calibri" w:hAnsi="Calibri"/>
                <w:sz w:val="18"/>
                <w:szCs w:val="18"/>
                <w:lang w:val="es-CR"/>
              </w:rPr>
              <w:t>A</w:t>
            </w:r>
            <w:r w:rsidRPr="00ED4C36">
              <w:rPr>
                <w:rFonts w:ascii="Calibri" w:hAnsi="Calibri"/>
                <w:sz w:val="18"/>
                <w:szCs w:val="18"/>
                <w:lang w:val="es-CR"/>
              </w:rPr>
              <w:t>”.</w:t>
            </w:r>
          </w:p>
          <w:p w:rsidR="006536F2" w:rsidRPr="00ED4C36" w:rsidRDefault="006536F2" w:rsidP="006536F2">
            <w:pPr>
              <w:jc w:val="both"/>
              <w:rPr>
                <w:rFonts w:ascii="Calibri" w:hAnsi="Calibri"/>
                <w:sz w:val="18"/>
                <w:szCs w:val="18"/>
                <w:lang w:val="es-CR"/>
              </w:rPr>
            </w:pPr>
            <w:r w:rsidRPr="00ED4C36">
              <w:rPr>
                <w:sz w:val="18"/>
                <w:szCs w:val="18"/>
                <w:lang w:val="es-CR"/>
              </w:rPr>
              <w:lastRenderedPageBreak/>
              <w:t>Es un número decimal compuesto por 13 enteros y 5 decimales.</w:t>
            </w:r>
          </w:p>
        </w:tc>
        <w:tc>
          <w:tcPr>
            <w:tcW w:w="567" w:type="dxa"/>
            <w:vAlign w:val="center"/>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lastRenderedPageBreak/>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6536F2" w:rsidRPr="00ED4C36" w:rsidRDefault="00414916"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6536F2" w:rsidRPr="00ED4C36" w:rsidRDefault="006536F2" w:rsidP="006536F2">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lastRenderedPageBreak/>
              <w:t>&gt; TotalExonerado</w:t>
            </w:r>
          </w:p>
        </w:tc>
        <w:tc>
          <w:tcPr>
            <w:tcW w:w="1985" w:type="dxa"/>
            <w:shd w:val="clear" w:color="auto" w:fill="auto"/>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Total exonerado</w:t>
            </w:r>
          </w:p>
        </w:tc>
        <w:tc>
          <w:tcPr>
            <w:tcW w:w="1422"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Se obtiene de la suma de los campos “total servicios exonerados de IVA” mas “total de mercancías exoneradas del IVA”.</w:t>
            </w:r>
          </w:p>
          <w:p w:rsidR="001C543A" w:rsidRPr="00ED4C36" w:rsidRDefault="001C543A" w:rsidP="001C543A">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AD6736" w:rsidP="001C543A">
            <w:pPr>
              <w:jc w:val="both"/>
              <w:rPr>
                <w:rFonts w:ascii="Calibri" w:hAnsi="Calibri"/>
                <w:sz w:val="18"/>
                <w:szCs w:val="18"/>
                <w:lang w:val="es-CR"/>
              </w:rPr>
            </w:pPr>
            <w:r w:rsidRPr="00ED4C36">
              <w:rPr>
                <w:rFonts w:ascii="Calibri" w:hAnsi="Calibri"/>
                <w:sz w:val="18"/>
                <w:szCs w:val="18"/>
                <w:lang w:val="es-CR"/>
              </w:rPr>
              <w:t>4</w:t>
            </w:r>
          </w:p>
        </w:tc>
        <w:tc>
          <w:tcPr>
            <w:tcW w:w="567" w:type="dxa"/>
            <w:vAlign w:val="center"/>
          </w:tcPr>
          <w:p w:rsidR="001C543A" w:rsidRPr="00ED4C36" w:rsidRDefault="00414916"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&gt; TotalVenta</w:t>
            </w:r>
          </w:p>
        </w:tc>
        <w:tc>
          <w:tcPr>
            <w:tcW w:w="198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Total venta</w:t>
            </w:r>
          </w:p>
        </w:tc>
        <w:tc>
          <w:tcPr>
            <w:tcW w:w="142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Se obtiene de la sumatoria de los campos “total gravado”, “total exento” y “Total Exonerado”.</w:t>
            </w:r>
          </w:p>
          <w:p w:rsidR="001C543A" w:rsidRPr="00ED4C36" w:rsidRDefault="001C543A" w:rsidP="001C543A">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1C543A" w:rsidRPr="00ED4C36" w:rsidRDefault="00414916"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r>
      <w:tr w:rsidR="00ED4C36" w:rsidRPr="00ED4C36" w:rsidTr="003A0A86">
        <w:trPr>
          <w:trHeight w:val="640"/>
        </w:trPr>
        <w:tc>
          <w:tcPr>
            <w:tcW w:w="2405"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&gt; TotalDescuentos</w:t>
            </w:r>
          </w:p>
        </w:tc>
        <w:tc>
          <w:tcPr>
            <w:tcW w:w="198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Total descuentos</w:t>
            </w:r>
          </w:p>
        </w:tc>
        <w:tc>
          <w:tcPr>
            <w:tcW w:w="142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Se obtiene de la suma de todos los campos de “monto de descuentos concedidos”.</w:t>
            </w:r>
          </w:p>
          <w:p w:rsidR="001C543A" w:rsidRPr="00ED4C36" w:rsidRDefault="001C543A" w:rsidP="001C543A">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1C543A" w:rsidRPr="00ED4C36" w:rsidRDefault="00414916"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&gt; TotalVentaNeta</w:t>
            </w:r>
          </w:p>
        </w:tc>
        <w:tc>
          <w:tcPr>
            <w:tcW w:w="198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Total venta neta</w:t>
            </w:r>
          </w:p>
        </w:tc>
        <w:tc>
          <w:tcPr>
            <w:tcW w:w="142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Se obtiene de la resta de los campos “total venta” menos “total descuento”.</w:t>
            </w:r>
          </w:p>
          <w:p w:rsidR="001C543A" w:rsidRPr="00ED4C36" w:rsidRDefault="001C543A" w:rsidP="001C543A">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1C543A" w:rsidRPr="00ED4C36" w:rsidRDefault="00414916"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r>
      <w:tr w:rsidR="00ED4C36" w:rsidRPr="00ED4C36" w:rsidTr="003A0A86">
        <w:trPr>
          <w:trHeight w:val="320"/>
        </w:trPr>
        <w:tc>
          <w:tcPr>
            <w:tcW w:w="2405"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 xml:space="preserve">&gt; TotalImpuesto </w:t>
            </w:r>
          </w:p>
        </w:tc>
        <w:tc>
          <w:tcPr>
            <w:tcW w:w="198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 Total de impuesto</w:t>
            </w:r>
          </w:p>
        </w:tc>
        <w:tc>
          <w:tcPr>
            <w:tcW w:w="142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 </w:t>
            </w:r>
            <w:r w:rsidRPr="00ED4C36">
              <w:rPr>
                <w:sz w:val="18"/>
                <w:szCs w:val="18"/>
                <w:lang w:val="es-CR"/>
              </w:rPr>
              <w:t>Este campo es de condición obligatoria, cuando existen producto/servicio gravados con algún impuesto en las líneas de detalle el mismo se obtiene de la suma de todos los campos denominados “Monto del impuesto” cuando no posea exoneraci</w:t>
            </w:r>
            <w:r w:rsidR="00410877" w:rsidRPr="00ED4C36">
              <w:rPr>
                <w:sz w:val="18"/>
                <w:szCs w:val="18"/>
                <w:lang w:val="es-CR"/>
              </w:rPr>
              <w:t xml:space="preserve">ón más </w:t>
            </w:r>
            <w:r w:rsidRPr="00ED4C36">
              <w:rPr>
                <w:sz w:val="18"/>
                <w:szCs w:val="18"/>
                <w:lang w:val="es-CR"/>
              </w:rPr>
              <w:t>todos los campos “Impuesto Neto”</w:t>
            </w:r>
            <w:r w:rsidR="00410877" w:rsidRPr="00ED4C36">
              <w:rPr>
                <w:sz w:val="18"/>
                <w:szCs w:val="18"/>
                <w:lang w:val="es-CR"/>
              </w:rPr>
              <w:t xml:space="preserve"> de las </w:t>
            </w:r>
            <w:r w:rsidR="006200B7" w:rsidRPr="00ED4C36">
              <w:rPr>
                <w:sz w:val="18"/>
                <w:szCs w:val="18"/>
                <w:lang w:val="es-CR"/>
              </w:rPr>
              <w:t>líneas</w:t>
            </w:r>
            <w:r w:rsidR="00410877" w:rsidRPr="00ED4C36">
              <w:rPr>
                <w:sz w:val="18"/>
                <w:szCs w:val="18"/>
                <w:lang w:val="es-CR"/>
              </w:rPr>
              <w:t xml:space="preserve"> que poseen exoneración.</w:t>
            </w:r>
          </w:p>
          <w:p w:rsidR="001C543A" w:rsidRPr="00ED4C36" w:rsidRDefault="001C543A" w:rsidP="001C543A">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013751" w:rsidP="001C543A">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1C543A" w:rsidRPr="00ED4C36" w:rsidRDefault="00414916"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320"/>
        </w:trPr>
        <w:tc>
          <w:tcPr>
            <w:tcW w:w="2405" w:type="dxa"/>
            <w:shd w:val="clear" w:color="auto" w:fill="auto"/>
            <w:noWrap/>
            <w:vAlign w:val="center"/>
          </w:tcPr>
          <w:p w:rsidR="001C543A" w:rsidRPr="00ED4C36" w:rsidRDefault="006F529B" w:rsidP="001C543A">
            <w:pPr>
              <w:jc w:val="both"/>
              <w:rPr>
                <w:rFonts w:ascii="Calibri" w:hAnsi="Calibri"/>
                <w:sz w:val="18"/>
                <w:szCs w:val="18"/>
                <w:lang w:val="es-CR"/>
              </w:rPr>
            </w:pPr>
            <w:r w:rsidRPr="00ED4C36">
              <w:rPr>
                <w:rFonts w:ascii="Calibri" w:hAnsi="Calibri"/>
                <w:sz w:val="18"/>
                <w:szCs w:val="18"/>
                <w:lang w:val="es-CR"/>
              </w:rPr>
              <w:t>&gt; TotalIVA</w:t>
            </w:r>
            <w:r w:rsidR="001C543A" w:rsidRPr="00ED4C36">
              <w:rPr>
                <w:rFonts w:ascii="Calibri" w:hAnsi="Calibri"/>
                <w:sz w:val="18"/>
                <w:szCs w:val="18"/>
                <w:lang w:val="es-CR"/>
              </w:rPr>
              <w:t>Devuelto</w:t>
            </w:r>
          </w:p>
        </w:tc>
        <w:tc>
          <w:tcPr>
            <w:tcW w:w="1985" w:type="dxa"/>
            <w:shd w:val="clear" w:color="auto" w:fill="auto"/>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IVA Devuelto</w:t>
            </w:r>
          </w:p>
        </w:tc>
        <w:tc>
          <w:tcPr>
            <w:tcW w:w="1422"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tcPr>
          <w:p w:rsidR="001C543A" w:rsidRPr="00ED4C36" w:rsidRDefault="00410877" w:rsidP="001C543A">
            <w:pPr>
              <w:jc w:val="both"/>
              <w:rPr>
                <w:rFonts w:ascii="Calibri" w:hAnsi="Calibri"/>
                <w:sz w:val="18"/>
                <w:szCs w:val="18"/>
                <w:lang w:val="es-CR"/>
              </w:rPr>
            </w:pPr>
            <w:r w:rsidRPr="00ED4C36">
              <w:rPr>
                <w:rFonts w:ascii="Calibri" w:hAnsi="Calibri"/>
                <w:sz w:val="18"/>
                <w:szCs w:val="18"/>
                <w:lang w:val="es-CR"/>
              </w:rPr>
              <w:t>Este campo será de condición obligatoria</w:t>
            </w:r>
            <w:r w:rsidR="001C543A" w:rsidRPr="00ED4C36">
              <w:rPr>
                <w:rFonts w:ascii="Calibri" w:hAnsi="Calibri"/>
                <w:sz w:val="18"/>
                <w:szCs w:val="18"/>
                <w:lang w:val="es-CR"/>
              </w:rPr>
              <w:t xml:space="preserve"> cuando se facturen servicios de salud </w:t>
            </w:r>
            <w:r w:rsidRPr="00ED4C36">
              <w:rPr>
                <w:rFonts w:ascii="Calibri" w:hAnsi="Calibri"/>
                <w:sz w:val="18"/>
                <w:szCs w:val="18"/>
                <w:lang w:val="es-CR"/>
              </w:rPr>
              <w:t>y cuyo método de pago sea “T</w:t>
            </w:r>
            <w:r w:rsidR="001C543A" w:rsidRPr="00ED4C36">
              <w:rPr>
                <w:rFonts w:ascii="Calibri" w:hAnsi="Calibri"/>
                <w:sz w:val="18"/>
                <w:szCs w:val="18"/>
                <w:lang w:val="es-CR"/>
              </w:rPr>
              <w:t>arjeta</w:t>
            </w:r>
            <w:r w:rsidRPr="00ED4C36">
              <w:rPr>
                <w:rFonts w:ascii="Calibri" w:hAnsi="Calibri"/>
                <w:sz w:val="18"/>
                <w:szCs w:val="18"/>
                <w:lang w:val="es-CR"/>
              </w:rPr>
              <w:t>”</w:t>
            </w:r>
            <w:r w:rsidR="001C543A" w:rsidRPr="00ED4C36">
              <w:rPr>
                <w:rFonts w:ascii="Calibri" w:hAnsi="Calibri"/>
                <w:sz w:val="18"/>
                <w:szCs w:val="18"/>
                <w:lang w:val="es-CR"/>
              </w:rPr>
              <w:t xml:space="preserve">. </w:t>
            </w:r>
          </w:p>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Se obtiene de la sumatoria del “Monto de Impuesto”.</w:t>
            </w:r>
          </w:p>
          <w:p w:rsidR="00410877" w:rsidRPr="00ED4C36" w:rsidRDefault="00410877" w:rsidP="001C543A">
            <w:pPr>
              <w:jc w:val="both"/>
              <w:rPr>
                <w:rFonts w:ascii="Calibri" w:hAnsi="Calibri"/>
                <w:sz w:val="18"/>
                <w:szCs w:val="18"/>
                <w:lang w:val="es-CR"/>
              </w:rPr>
            </w:pPr>
            <w:r w:rsidRPr="00ED4C36">
              <w:rPr>
                <w:sz w:val="18"/>
                <w:szCs w:val="18"/>
                <w:lang w:val="es-CR"/>
              </w:rPr>
              <w:t>Es un número decimal compuesto por 13 enteros y 5 decimales.</w:t>
            </w:r>
          </w:p>
        </w:tc>
        <w:tc>
          <w:tcPr>
            <w:tcW w:w="567" w:type="dxa"/>
            <w:vAlign w:val="center"/>
          </w:tcPr>
          <w:p w:rsidR="001C543A" w:rsidRPr="00ED4C36" w:rsidRDefault="00433D7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FE079E" w:rsidP="001C543A">
            <w:pPr>
              <w:jc w:val="both"/>
              <w:rPr>
                <w:rFonts w:ascii="Calibri" w:hAnsi="Calibri"/>
                <w:sz w:val="18"/>
                <w:szCs w:val="18"/>
                <w:lang w:val="es-CR"/>
              </w:rPr>
            </w:pPr>
            <w:r w:rsidRPr="00ED4C36">
              <w:rPr>
                <w:rFonts w:ascii="Calibri" w:hAnsi="Calibri"/>
                <w:sz w:val="18"/>
                <w:szCs w:val="18"/>
                <w:lang w:val="es-CR"/>
              </w:rPr>
              <w:t>4</w:t>
            </w:r>
          </w:p>
        </w:tc>
        <w:tc>
          <w:tcPr>
            <w:tcW w:w="567" w:type="dxa"/>
            <w:vAlign w:val="center"/>
          </w:tcPr>
          <w:p w:rsidR="001C543A" w:rsidRPr="00ED4C36" w:rsidRDefault="00433D7A" w:rsidP="001C543A">
            <w:pPr>
              <w:jc w:val="both"/>
              <w:rPr>
                <w:rFonts w:ascii="Calibri" w:hAnsi="Calibri"/>
                <w:sz w:val="18"/>
                <w:szCs w:val="18"/>
                <w:lang w:val="es-CR"/>
              </w:rPr>
            </w:pPr>
            <w:r w:rsidRPr="00ED4C36">
              <w:rPr>
                <w:rFonts w:ascii="Calibri" w:hAnsi="Calibri"/>
                <w:sz w:val="18"/>
                <w:szCs w:val="18"/>
                <w:lang w:val="es-CR"/>
              </w:rPr>
              <w:t>4</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tcPr>
          <w:p w:rsidR="001C543A" w:rsidRPr="00ED4C36" w:rsidRDefault="005634EE" w:rsidP="005634EE">
            <w:pPr>
              <w:jc w:val="both"/>
              <w:rPr>
                <w:rFonts w:ascii="Calibri" w:hAnsi="Calibri"/>
                <w:sz w:val="18"/>
                <w:szCs w:val="18"/>
                <w:lang w:val="es-CR"/>
              </w:rPr>
            </w:pPr>
            <w:r w:rsidRPr="00ED4C36">
              <w:rPr>
                <w:sz w:val="18"/>
                <w:szCs w:val="18"/>
                <w:lang w:val="es-CR"/>
              </w:rPr>
              <w:t>&gt; Total</w:t>
            </w:r>
            <w:r w:rsidR="001C543A" w:rsidRPr="00ED4C36">
              <w:rPr>
                <w:sz w:val="18"/>
                <w:szCs w:val="18"/>
                <w:lang w:val="es-CR"/>
              </w:rPr>
              <w:t>OtrosCargos</w:t>
            </w:r>
          </w:p>
        </w:tc>
        <w:tc>
          <w:tcPr>
            <w:tcW w:w="1985" w:type="dxa"/>
            <w:shd w:val="clear" w:color="auto" w:fill="auto"/>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 xml:space="preserve">Total Otros Cargos </w:t>
            </w:r>
          </w:p>
        </w:tc>
        <w:tc>
          <w:tcPr>
            <w:tcW w:w="1422"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Este campo será de condición obligatoria, cuando se posean otros cargos.</w:t>
            </w:r>
          </w:p>
          <w:p w:rsidR="001C543A" w:rsidRPr="00ED4C36" w:rsidRDefault="00410877" w:rsidP="001C543A">
            <w:pPr>
              <w:jc w:val="both"/>
              <w:rPr>
                <w:rFonts w:ascii="Calibri" w:hAnsi="Calibri"/>
                <w:sz w:val="18"/>
                <w:szCs w:val="18"/>
                <w:lang w:val="es-CR"/>
              </w:rPr>
            </w:pPr>
            <w:r w:rsidRPr="00ED4C36">
              <w:rPr>
                <w:rFonts w:ascii="Calibri" w:hAnsi="Calibri"/>
                <w:sz w:val="18"/>
                <w:szCs w:val="18"/>
                <w:lang w:val="es-CR"/>
              </w:rPr>
              <w:t>Se obtiene de la suma de todos los campos “Monto del cargo”</w:t>
            </w:r>
          </w:p>
        </w:tc>
        <w:tc>
          <w:tcPr>
            <w:tcW w:w="567" w:type="dxa"/>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1C543A" w:rsidRPr="00ED4C36" w:rsidRDefault="00414916"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2</w:t>
            </w:r>
          </w:p>
        </w:tc>
      </w:tr>
      <w:tr w:rsidR="00ED4C36" w:rsidRPr="00ED4C36" w:rsidTr="003A0A86">
        <w:trPr>
          <w:trHeight w:val="640"/>
        </w:trPr>
        <w:tc>
          <w:tcPr>
            <w:tcW w:w="2405"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&gt; TotalComprobante</w:t>
            </w:r>
          </w:p>
        </w:tc>
        <w:tc>
          <w:tcPr>
            <w:tcW w:w="198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 xml:space="preserve">Total del comprobante </w:t>
            </w:r>
          </w:p>
        </w:tc>
        <w:tc>
          <w:tcPr>
            <w:tcW w:w="142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18,5</w:t>
            </w:r>
          </w:p>
        </w:tc>
        <w:tc>
          <w:tcPr>
            <w:tcW w:w="4395" w:type="dxa"/>
            <w:shd w:val="clear" w:color="auto" w:fill="auto"/>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Se obtiene de la suma de los campos “total venta neta”, “monto total del impuesto” y “total otros cargos”</w:t>
            </w:r>
            <w:r w:rsidR="00414916" w:rsidRPr="00ED4C36">
              <w:rPr>
                <w:rFonts w:ascii="Calibri" w:hAnsi="Calibri"/>
                <w:sz w:val="18"/>
                <w:szCs w:val="18"/>
                <w:lang w:val="es-CR"/>
              </w:rPr>
              <w:t xml:space="preserve"> menos “total IVA devuelto”, en caso de contar con dichos campos.</w:t>
            </w:r>
          </w:p>
          <w:p w:rsidR="001C543A" w:rsidRPr="00ED4C36" w:rsidRDefault="001C543A" w:rsidP="001C543A">
            <w:pPr>
              <w:jc w:val="both"/>
              <w:rPr>
                <w:rFonts w:ascii="Calibri" w:hAnsi="Calibri"/>
                <w:sz w:val="18"/>
                <w:szCs w:val="18"/>
                <w:lang w:val="es-CR"/>
              </w:rPr>
            </w:pPr>
            <w:r w:rsidRPr="00ED4C36">
              <w:rPr>
                <w:sz w:val="18"/>
                <w:szCs w:val="18"/>
                <w:lang w:val="es-CR"/>
              </w:rPr>
              <w:t xml:space="preserve">Es un número decimal compuesto por 13 enteros y 5 </w:t>
            </w:r>
            <w:r w:rsidRPr="00ED4C36">
              <w:rPr>
                <w:sz w:val="18"/>
                <w:szCs w:val="18"/>
                <w:lang w:val="es-CR"/>
              </w:rPr>
              <w:lastRenderedPageBreak/>
              <w:t>decimales.</w:t>
            </w:r>
          </w:p>
        </w:tc>
        <w:tc>
          <w:tcPr>
            <w:tcW w:w="567" w:type="dxa"/>
            <w:vAlign w:val="center"/>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lastRenderedPageBreak/>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1C543A" w:rsidRPr="00ED4C36" w:rsidRDefault="00414916"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1C543A" w:rsidRPr="00ED4C36" w:rsidRDefault="001C543A" w:rsidP="001C543A">
            <w:pPr>
              <w:jc w:val="both"/>
              <w:rPr>
                <w:rFonts w:ascii="Calibri" w:hAnsi="Calibri"/>
                <w:sz w:val="18"/>
                <w:szCs w:val="18"/>
                <w:lang w:val="es-CR"/>
              </w:rPr>
            </w:pPr>
            <w:r w:rsidRPr="00ED4C36">
              <w:rPr>
                <w:rFonts w:ascii="Calibri" w:hAnsi="Calibri"/>
                <w:sz w:val="18"/>
                <w:szCs w:val="18"/>
                <w:lang w:val="es-CR"/>
              </w:rPr>
              <w:t>1</w:t>
            </w:r>
          </w:p>
        </w:tc>
      </w:tr>
    </w:tbl>
    <w:p w:rsidR="002308F4" w:rsidRPr="00ED4C36" w:rsidRDefault="002308F4" w:rsidP="004928D3">
      <w:pPr>
        <w:widowControl w:val="0"/>
        <w:autoSpaceDE w:val="0"/>
        <w:autoSpaceDN w:val="0"/>
        <w:adjustRightInd w:val="0"/>
        <w:spacing w:before="72" w:line="288" w:lineRule="auto"/>
        <w:ind w:right="708"/>
        <w:jc w:val="both"/>
        <w:rPr>
          <w:rFonts w:ascii="Arial Narrow" w:hAnsi="Arial Narrow" w:cs="Arial"/>
          <w:b/>
          <w:sz w:val="18"/>
          <w:szCs w:val="18"/>
          <w:lang w:val="es-CR"/>
        </w:rPr>
      </w:pPr>
    </w:p>
    <w:p w:rsidR="00E6767F" w:rsidRPr="00ED4C36" w:rsidRDefault="00E6767F" w:rsidP="004928D3">
      <w:pPr>
        <w:widowControl w:val="0"/>
        <w:numPr>
          <w:ilvl w:val="0"/>
          <w:numId w:val="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
          <w:sz w:val="18"/>
          <w:szCs w:val="18"/>
          <w:lang w:val="es-CR"/>
        </w:rPr>
        <w:t>Información de referencia:</w:t>
      </w:r>
      <w:r w:rsidRPr="00ED4C36">
        <w:rPr>
          <w:rFonts w:ascii="Arial Narrow" w:hAnsi="Arial Narrow" w:cs="Arial"/>
          <w:sz w:val="18"/>
          <w:szCs w:val="18"/>
          <w:lang w:val="es-CR"/>
        </w:rPr>
        <w:t xml:space="preserve"> </w:t>
      </w:r>
    </w:p>
    <w:p w:rsidR="00E6767F" w:rsidRPr="00ED4C36" w:rsidRDefault="00E6767F" w:rsidP="004928D3">
      <w:pPr>
        <w:widowControl w:val="0"/>
        <w:autoSpaceDE w:val="0"/>
        <w:autoSpaceDN w:val="0"/>
        <w:adjustRightInd w:val="0"/>
        <w:spacing w:before="72" w:line="288" w:lineRule="auto"/>
        <w:jc w:val="both"/>
        <w:rPr>
          <w:rFonts w:ascii="Arial Narrow" w:hAnsi="Arial Narrow" w:cs="Arial"/>
          <w:sz w:val="18"/>
          <w:szCs w:val="18"/>
          <w:lang w:val="es-CR"/>
        </w:rPr>
      </w:pPr>
    </w:p>
    <w:p w:rsidR="00E6767F" w:rsidRPr="00ED4C36" w:rsidRDefault="00E6767F"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Las referencias se utilizarán para los siguientes casos:</w:t>
      </w:r>
    </w:p>
    <w:p w:rsidR="00E6767F" w:rsidRPr="00ED4C36" w:rsidRDefault="00E6767F" w:rsidP="004928D3">
      <w:pPr>
        <w:widowControl w:val="0"/>
        <w:autoSpaceDE w:val="0"/>
        <w:autoSpaceDN w:val="0"/>
        <w:adjustRightInd w:val="0"/>
        <w:spacing w:before="72"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t>a)</w:t>
      </w:r>
      <w:r w:rsidRPr="00ED4C36">
        <w:rPr>
          <w:rFonts w:ascii="Arial Narrow" w:hAnsi="Arial Narrow" w:cs="Arial"/>
          <w:sz w:val="18"/>
          <w:szCs w:val="18"/>
          <w:lang w:val="es-CR"/>
        </w:rPr>
        <w:tab/>
        <w:t>Nota de crédito que elimina un documento d</w:t>
      </w:r>
      <w:r w:rsidR="00B56E11" w:rsidRPr="00ED4C36">
        <w:rPr>
          <w:rFonts w:ascii="Arial Narrow" w:hAnsi="Arial Narrow" w:cs="Arial"/>
          <w:sz w:val="18"/>
          <w:szCs w:val="18"/>
          <w:lang w:val="es-CR"/>
        </w:rPr>
        <w:t>e referencia en forma completa.</w:t>
      </w:r>
    </w:p>
    <w:p w:rsidR="00E6767F" w:rsidRPr="00ED4C36" w:rsidRDefault="00B56E11" w:rsidP="004928D3">
      <w:pPr>
        <w:widowControl w:val="0"/>
        <w:autoSpaceDE w:val="0"/>
        <w:autoSpaceDN w:val="0"/>
        <w:adjustRightInd w:val="0"/>
        <w:spacing w:before="72"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t>b</w:t>
      </w:r>
      <w:r w:rsidR="00E6767F" w:rsidRPr="00ED4C36">
        <w:rPr>
          <w:rFonts w:ascii="Arial Narrow" w:hAnsi="Arial Narrow" w:cs="Arial"/>
          <w:sz w:val="18"/>
          <w:szCs w:val="18"/>
          <w:lang w:val="es-CR"/>
        </w:rPr>
        <w:t>)</w:t>
      </w:r>
      <w:r w:rsidR="00E6767F" w:rsidRPr="00ED4C36">
        <w:rPr>
          <w:rFonts w:ascii="Arial Narrow" w:hAnsi="Arial Narrow" w:cs="Arial"/>
          <w:sz w:val="18"/>
          <w:szCs w:val="18"/>
          <w:lang w:val="es-CR"/>
        </w:rPr>
        <w:tab/>
        <w:t>Nota de débito que elimina una nota de crédito en la referencia en forma completa.</w:t>
      </w:r>
    </w:p>
    <w:p w:rsidR="00E6767F" w:rsidRPr="00ED4C36" w:rsidRDefault="00B56E11" w:rsidP="004928D3">
      <w:pPr>
        <w:widowControl w:val="0"/>
        <w:autoSpaceDE w:val="0"/>
        <w:autoSpaceDN w:val="0"/>
        <w:adjustRightInd w:val="0"/>
        <w:spacing w:before="72"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t>c</w:t>
      </w:r>
      <w:r w:rsidR="00E6767F" w:rsidRPr="00ED4C36">
        <w:rPr>
          <w:rFonts w:ascii="Arial Narrow" w:hAnsi="Arial Narrow" w:cs="Arial"/>
          <w:sz w:val="18"/>
          <w:szCs w:val="18"/>
          <w:lang w:val="es-CR"/>
        </w:rPr>
        <w:t>)</w:t>
      </w:r>
      <w:r w:rsidR="00E6767F" w:rsidRPr="00ED4C36">
        <w:rPr>
          <w:rFonts w:ascii="Arial Narrow" w:hAnsi="Arial Narrow" w:cs="Arial"/>
          <w:sz w:val="18"/>
          <w:szCs w:val="18"/>
          <w:lang w:val="es-CR"/>
        </w:rPr>
        <w:tab/>
        <w:t>Notas de crédito o débito que corrigen montos de otro documento.</w:t>
      </w:r>
    </w:p>
    <w:p w:rsidR="00E6767F" w:rsidRPr="00ED4C36" w:rsidRDefault="00B56E11" w:rsidP="004928D3">
      <w:pPr>
        <w:widowControl w:val="0"/>
        <w:autoSpaceDE w:val="0"/>
        <w:autoSpaceDN w:val="0"/>
        <w:adjustRightInd w:val="0"/>
        <w:spacing w:before="72"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t xml:space="preserve">d)  Factura electrónica </w:t>
      </w:r>
      <w:r w:rsidR="00E6767F" w:rsidRPr="00ED4C36">
        <w:rPr>
          <w:rFonts w:ascii="Arial Narrow" w:hAnsi="Arial Narrow" w:cs="Arial"/>
          <w:sz w:val="18"/>
          <w:szCs w:val="18"/>
          <w:lang w:val="es-CR"/>
        </w:rPr>
        <w:t>por contingencia, sustituyendo un comprobante provisional.</w:t>
      </w:r>
    </w:p>
    <w:p w:rsidR="00E6767F" w:rsidRPr="00ED4C36" w:rsidRDefault="00B56E11" w:rsidP="004928D3">
      <w:pPr>
        <w:widowControl w:val="0"/>
        <w:autoSpaceDE w:val="0"/>
        <w:autoSpaceDN w:val="0"/>
        <w:adjustRightInd w:val="0"/>
        <w:spacing w:before="72" w:line="288" w:lineRule="auto"/>
        <w:ind w:left="720" w:hanging="240"/>
        <w:jc w:val="both"/>
        <w:rPr>
          <w:rFonts w:ascii="Arial Narrow" w:hAnsi="Arial Narrow" w:cs="Arial"/>
          <w:sz w:val="18"/>
          <w:szCs w:val="18"/>
          <w:lang w:val="es-CR"/>
        </w:rPr>
      </w:pPr>
      <w:r w:rsidRPr="00ED4C36">
        <w:rPr>
          <w:rFonts w:ascii="Arial Narrow" w:hAnsi="Arial Narrow" w:cs="Arial"/>
          <w:sz w:val="18"/>
          <w:szCs w:val="18"/>
          <w:lang w:val="es-CR"/>
        </w:rPr>
        <w:t>e</w:t>
      </w:r>
      <w:r w:rsidR="00E6767F" w:rsidRPr="00ED4C36">
        <w:rPr>
          <w:rFonts w:ascii="Arial Narrow" w:hAnsi="Arial Narrow" w:cs="Arial"/>
          <w:sz w:val="18"/>
          <w:szCs w:val="18"/>
          <w:lang w:val="es-CR"/>
        </w:rPr>
        <w:t>) Cualquier documento relacionado con la factura electrónica.</w:t>
      </w:r>
    </w:p>
    <w:p w:rsidR="00E6767F" w:rsidRPr="00ED4C36" w:rsidRDefault="00E6767F" w:rsidP="004928D3">
      <w:pPr>
        <w:widowControl w:val="0"/>
        <w:autoSpaceDE w:val="0"/>
        <w:autoSpaceDN w:val="0"/>
        <w:adjustRightInd w:val="0"/>
        <w:spacing w:line="288" w:lineRule="auto"/>
        <w:jc w:val="both"/>
        <w:rPr>
          <w:rFonts w:ascii="Arial Narrow" w:hAnsi="Arial Narrow" w:cs="Arial"/>
          <w:sz w:val="18"/>
          <w:szCs w:val="18"/>
          <w:lang w:val="es-CR"/>
        </w:rPr>
      </w:pPr>
    </w:p>
    <w:p w:rsidR="00ED5534" w:rsidRPr="00ED4C36" w:rsidRDefault="00ED5534" w:rsidP="004928D3">
      <w:pPr>
        <w:widowControl w:val="0"/>
        <w:autoSpaceDE w:val="0"/>
        <w:autoSpaceDN w:val="0"/>
        <w:adjustRightInd w:val="0"/>
        <w:spacing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ab/>
      </w:r>
      <w:r w:rsidR="00B56E11" w:rsidRPr="00ED4C36">
        <w:rPr>
          <w:rFonts w:ascii="Arial Narrow" w:hAnsi="Arial Narrow" w:cs="Arial"/>
          <w:sz w:val="18"/>
          <w:szCs w:val="18"/>
          <w:lang w:val="es-CR"/>
        </w:rPr>
        <w:t xml:space="preserve">Nota: </w:t>
      </w:r>
      <w:r w:rsidRPr="00ED4C36">
        <w:rPr>
          <w:rFonts w:ascii="Arial Narrow" w:hAnsi="Arial Narrow" w:cs="Arial"/>
          <w:sz w:val="18"/>
          <w:szCs w:val="18"/>
          <w:lang w:val="es-CR"/>
        </w:rPr>
        <w:t>Se puede incluir un máximo de 10 repeticiones de información de referencia.</w:t>
      </w:r>
    </w:p>
    <w:p w:rsidR="002676A9" w:rsidRPr="00ED4C36" w:rsidRDefault="002676A9" w:rsidP="004928D3">
      <w:pPr>
        <w:widowControl w:val="0"/>
        <w:autoSpaceDE w:val="0"/>
        <w:autoSpaceDN w:val="0"/>
        <w:adjustRightInd w:val="0"/>
        <w:spacing w:line="288" w:lineRule="auto"/>
        <w:jc w:val="both"/>
        <w:rPr>
          <w:rFonts w:ascii="Arial Narrow" w:hAnsi="Arial Narrow" w:cs="Arial"/>
          <w:sz w:val="18"/>
          <w:szCs w:val="18"/>
          <w:lang w:val="es-CR"/>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1560"/>
        <w:gridCol w:w="1134"/>
        <w:gridCol w:w="4110"/>
        <w:gridCol w:w="567"/>
        <w:gridCol w:w="567"/>
        <w:gridCol w:w="567"/>
        <w:gridCol w:w="426"/>
        <w:gridCol w:w="567"/>
        <w:gridCol w:w="567"/>
      </w:tblGrid>
      <w:tr w:rsidR="00ED4C36" w:rsidRPr="00ED4C36" w:rsidTr="001F7DCF">
        <w:trPr>
          <w:trHeight w:val="320"/>
          <w:tblHeader/>
        </w:trPr>
        <w:tc>
          <w:tcPr>
            <w:tcW w:w="2411"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Etiqueta</w:t>
            </w:r>
          </w:p>
        </w:tc>
        <w:tc>
          <w:tcPr>
            <w:tcW w:w="1984" w:type="dxa"/>
            <w:vMerge w:val="restart"/>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Nombre</w:t>
            </w:r>
          </w:p>
        </w:tc>
        <w:tc>
          <w:tcPr>
            <w:tcW w:w="1560"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Tipo</w:t>
            </w:r>
          </w:p>
        </w:tc>
        <w:tc>
          <w:tcPr>
            <w:tcW w:w="1134"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Tamaño</w:t>
            </w:r>
          </w:p>
        </w:tc>
        <w:tc>
          <w:tcPr>
            <w:tcW w:w="4110" w:type="dxa"/>
            <w:vMerge w:val="restart"/>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Descripción</w:t>
            </w:r>
          </w:p>
        </w:tc>
        <w:tc>
          <w:tcPr>
            <w:tcW w:w="3261" w:type="dxa"/>
            <w:gridSpan w:val="6"/>
            <w:shd w:val="clear" w:color="auto" w:fill="9CC2E5" w:themeFill="accent1" w:themeFillTint="99"/>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Condición del Campo</w:t>
            </w:r>
          </w:p>
        </w:tc>
      </w:tr>
      <w:tr w:rsidR="00ED4C36" w:rsidRPr="00ED4C36" w:rsidTr="001F7DCF">
        <w:trPr>
          <w:trHeight w:val="320"/>
          <w:tblHeader/>
        </w:trPr>
        <w:tc>
          <w:tcPr>
            <w:tcW w:w="2411"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1984"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1560"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1134"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4110"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w:t>
            </w:r>
          </w:p>
        </w:tc>
        <w:tc>
          <w:tcPr>
            <w:tcW w:w="567" w:type="dxa"/>
            <w:shd w:val="clear" w:color="auto" w:fill="9CC2E5" w:themeFill="accent1" w:themeFillTint="99"/>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FEE</w:t>
            </w:r>
          </w:p>
        </w:tc>
        <w:tc>
          <w:tcPr>
            <w:tcW w:w="567" w:type="dxa"/>
            <w:shd w:val="clear" w:color="auto" w:fill="9CC2E5" w:themeFill="accent1" w:themeFillTint="99"/>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FEC</w:t>
            </w:r>
          </w:p>
        </w:tc>
        <w:tc>
          <w:tcPr>
            <w:tcW w:w="426"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TE</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NC</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ND</w:t>
            </w:r>
          </w:p>
        </w:tc>
      </w:tr>
      <w:tr w:rsidR="00ED4C36" w:rsidRPr="00ED4C36" w:rsidTr="00414916">
        <w:trPr>
          <w:trHeight w:val="640"/>
        </w:trPr>
        <w:tc>
          <w:tcPr>
            <w:tcW w:w="2411"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InformacionReferencia</w:t>
            </w:r>
          </w:p>
        </w:tc>
        <w:tc>
          <w:tcPr>
            <w:tcW w:w="1984"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Información de Referencia</w:t>
            </w:r>
          </w:p>
        </w:tc>
        <w:tc>
          <w:tcPr>
            <w:tcW w:w="1560"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ComplexType</w:t>
            </w:r>
          </w:p>
        </w:tc>
        <w:tc>
          <w:tcPr>
            <w:tcW w:w="1134"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 </w:t>
            </w:r>
          </w:p>
        </w:tc>
        <w:tc>
          <w:tcPr>
            <w:tcW w:w="4110"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 xml:space="preserve">Tipo complejo que representa el detalle de la referencia. </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3</w:t>
            </w:r>
          </w:p>
        </w:tc>
        <w:tc>
          <w:tcPr>
            <w:tcW w:w="567" w:type="dxa"/>
            <w:vAlign w:val="center"/>
          </w:tcPr>
          <w:p w:rsidR="003A0A86" w:rsidRPr="00ED4C36" w:rsidRDefault="006A547E" w:rsidP="00414916">
            <w:pPr>
              <w:jc w:val="center"/>
              <w:rPr>
                <w:rFonts w:ascii="Calibri" w:hAnsi="Calibri"/>
                <w:sz w:val="18"/>
                <w:szCs w:val="18"/>
                <w:lang w:val="es-CR"/>
              </w:rPr>
            </w:pPr>
            <w:r w:rsidRPr="00ED4C36">
              <w:rPr>
                <w:rFonts w:ascii="Calibri" w:hAnsi="Calibri"/>
                <w:sz w:val="18"/>
                <w:szCs w:val="18"/>
                <w:lang w:val="es-CR"/>
              </w:rPr>
              <w:t>3</w:t>
            </w:r>
          </w:p>
        </w:tc>
        <w:tc>
          <w:tcPr>
            <w:tcW w:w="567" w:type="dxa"/>
            <w:vAlign w:val="center"/>
          </w:tcPr>
          <w:p w:rsidR="003A0A86" w:rsidRPr="00ED4C36" w:rsidRDefault="00414916" w:rsidP="00414916">
            <w:pPr>
              <w:jc w:val="center"/>
              <w:rPr>
                <w:rFonts w:ascii="Calibri" w:hAnsi="Calibri"/>
                <w:sz w:val="18"/>
                <w:szCs w:val="18"/>
                <w:lang w:val="es-CR"/>
              </w:rPr>
            </w:pPr>
            <w:r w:rsidRPr="00ED4C36">
              <w:rPr>
                <w:rFonts w:ascii="Calibri" w:hAnsi="Calibri"/>
                <w:sz w:val="18"/>
                <w:szCs w:val="18"/>
                <w:lang w:val="es-CR"/>
              </w:rPr>
              <w:t>3</w:t>
            </w:r>
          </w:p>
        </w:tc>
        <w:tc>
          <w:tcPr>
            <w:tcW w:w="426"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3</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414916">
        <w:trPr>
          <w:trHeight w:val="640"/>
        </w:trPr>
        <w:tc>
          <w:tcPr>
            <w:tcW w:w="2411"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&gt; TipoDoc</w:t>
            </w:r>
          </w:p>
        </w:tc>
        <w:tc>
          <w:tcPr>
            <w:tcW w:w="1984"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Tipo de documento de referencia</w:t>
            </w:r>
          </w:p>
        </w:tc>
        <w:tc>
          <w:tcPr>
            <w:tcW w:w="1560"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String</w:t>
            </w:r>
          </w:p>
        </w:tc>
        <w:tc>
          <w:tcPr>
            <w:tcW w:w="1134"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2</w:t>
            </w:r>
          </w:p>
        </w:tc>
        <w:tc>
          <w:tcPr>
            <w:tcW w:w="4110"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Es un campo fijo de dos posiciones</w:t>
            </w:r>
            <w:r w:rsidRPr="00ED4C36">
              <w:rPr>
                <w:rFonts w:ascii="Calibri" w:hAnsi="Calibri"/>
                <w:sz w:val="18"/>
                <w:szCs w:val="18"/>
                <w:lang w:val="es-CR"/>
              </w:rPr>
              <w:br/>
              <w:t xml:space="preserve">Ver nota 10 y 7 </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3A0A86" w:rsidRPr="00ED4C36" w:rsidRDefault="006A547E" w:rsidP="00414916">
            <w:pPr>
              <w:jc w:val="center"/>
              <w:rPr>
                <w:rFonts w:ascii="Calibri" w:hAnsi="Calibri"/>
                <w:sz w:val="18"/>
                <w:szCs w:val="18"/>
                <w:lang w:val="es-CR"/>
              </w:rPr>
            </w:pPr>
            <w:r w:rsidRPr="00ED4C36">
              <w:rPr>
                <w:rFonts w:ascii="Calibri" w:hAnsi="Calibri"/>
                <w:sz w:val="18"/>
                <w:szCs w:val="18"/>
                <w:lang w:val="es-CR"/>
              </w:rPr>
              <w:t>1</w:t>
            </w:r>
          </w:p>
        </w:tc>
        <w:tc>
          <w:tcPr>
            <w:tcW w:w="567" w:type="dxa"/>
            <w:vAlign w:val="center"/>
          </w:tcPr>
          <w:p w:rsidR="003A0A86" w:rsidRPr="00ED4C36" w:rsidRDefault="00414916" w:rsidP="00414916">
            <w:pPr>
              <w:jc w:val="center"/>
              <w:rPr>
                <w:rFonts w:ascii="Calibri" w:hAnsi="Calibri"/>
                <w:sz w:val="18"/>
                <w:szCs w:val="18"/>
                <w:lang w:val="es-CR"/>
              </w:rPr>
            </w:pPr>
            <w:r w:rsidRPr="00ED4C36">
              <w:rPr>
                <w:rFonts w:ascii="Calibri" w:hAnsi="Calibri"/>
                <w:sz w:val="18"/>
                <w:szCs w:val="18"/>
                <w:lang w:val="es-CR"/>
              </w:rPr>
              <w:t>1</w:t>
            </w:r>
          </w:p>
        </w:tc>
        <w:tc>
          <w:tcPr>
            <w:tcW w:w="426"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414916">
        <w:trPr>
          <w:trHeight w:val="1600"/>
        </w:trPr>
        <w:tc>
          <w:tcPr>
            <w:tcW w:w="2411"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&gt; Numero</w:t>
            </w:r>
          </w:p>
        </w:tc>
        <w:tc>
          <w:tcPr>
            <w:tcW w:w="1984"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Clave numérica del comprobante electrónico o consecutivo del documento de referencia.</w:t>
            </w:r>
          </w:p>
        </w:tc>
        <w:tc>
          <w:tcPr>
            <w:tcW w:w="1560"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String</w:t>
            </w:r>
          </w:p>
        </w:tc>
        <w:tc>
          <w:tcPr>
            <w:tcW w:w="1134"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50</w:t>
            </w:r>
          </w:p>
        </w:tc>
        <w:tc>
          <w:tcPr>
            <w:tcW w:w="4110" w:type="dxa"/>
            <w:shd w:val="clear" w:color="auto" w:fill="auto"/>
            <w:vAlign w:val="center"/>
            <w:hideMark/>
          </w:tcPr>
          <w:p w:rsidR="00F633F2" w:rsidRPr="00ED4C36" w:rsidRDefault="003A0A86" w:rsidP="004928D3">
            <w:pPr>
              <w:jc w:val="both"/>
              <w:rPr>
                <w:rFonts w:ascii="Calibri" w:hAnsi="Calibri"/>
                <w:sz w:val="18"/>
                <w:szCs w:val="18"/>
                <w:lang w:val="es-CR"/>
              </w:rPr>
            </w:pPr>
            <w:r w:rsidRPr="00ED4C36">
              <w:rPr>
                <w:rFonts w:ascii="Calibri" w:hAnsi="Calibri"/>
                <w:sz w:val="18"/>
                <w:szCs w:val="18"/>
                <w:lang w:val="es-CR"/>
              </w:rPr>
              <w:t>Este campo será de condición obligatoria, cuando se incluya información en el campo “Tipo de documento de referencia”</w:t>
            </w:r>
            <w:r w:rsidR="00F633F2" w:rsidRPr="00ED4C36">
              <w:rPr>
                <w:rFonts w:ascii="Calibri" w:hAnsi="Calibri"/>
                <w:sz w:val="18"/>
                <w:szCs w:val="18"/>
                <w:lang w:val="es-CR"/>
              </w:rPr>
              <w:t>, exepto cuando se utilice el código 13</w:t>
            </w:r>
          </w:p>
        </w:tc>
        <w:tc>
          <w:tcPr>
            <w:tcW w:w="567" w:type="dxa"/>
            <w:shd w:val="clear" w:color="auto" w:fill="auto"/>
            <w:noWrap/>
            <w:vAlign w:val="center"/>
            <w:hideMark/>
          </w:tcPr>
          <w:p w:rsidR="003A0A86" w:rsidRPr="00ED4C36" w:rsidRDefault="00034D81" w:rsidP="004928D3">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3A0A86" w:rsidRPr="00ED4C36" w:rsidRDefault="00034D81" w:rsidP="00414916">
            <w:pPr>
              <w:jc w:val="center"/>
              <w:rPr>
                <w:rFonts w:ascii="Calibri" w:hAnsi="Calibri"/>
                <w:sz w:val="18"/>
                <w:szCs w:val="18"/>
                <w:lang w:val="es-CR"/>
              </w:rPr>
            </w:pPr>
            <w:r w:rsidRPr="00ED4C36">
              <w:rPr>
                <w:rFonts w:ascii="Calibri" w:hAnsi="Calibri"/>
                <w:sz w:val="18"/>
                <w:szCs w:val="18"/>
                <w:lang w:val="es-CR"/>
              </w:rPr>
              <w:t>2</w:t>
            </w:r>
          </w:p>
        </w:tc>
        <w:tc>
          <w:tcPr>
            <w:tcW w:w="567" w:type="dxa"/>
            <w:vAlign w:val="center"/>
          </w:tcPr>
          <w:p w:rsidR="003A0A86" w:rsidRPr="00ED4C36" w:rsidRDefault="00034D81" w:rsidP="00414916">
            <w:pPr>
              <w:jc w:val="center"/>
              <w:rPr>
                <w:rFonts w:ascii="Calibri" w:hAnsi="Calibri"/>
                <w:sz w:val="18"/>
                <w:szCs w:val="18"/>
                <w:lang w:val="es-CR"/>
              </w:rPr>
            </w:pPr>
            <w:r w:rsidRPr="00ED4C36">
              <w:rPr>
                <w:rFonts w:ascii="Calibri" w:hAnsi="Calibri"/>
                <w:sz w:val="18"/>
                <w:szCs w:val="18"/>
                <w:lang w:val="es-CR"/>
              </w:rPr>
              <w:t>2</w:t>
            </w:r>
          </w:p>
        </w:tc>
        <w:tc>
          <w:tcPr>
            <w:tcW w:w="426" w:type="dxa"/>
            <w:shd w:val="clear" w:color="auto" w:fill="auto"/>
            <w:noWrap/>
            <w:vAlign w:val="center"/>
            <w:hideMark/>
          </w:tcPr>
          <w:p w:rsidR="003A0A86" w:rsidRPr="00ED4C36" w:rsidRDefault="00034D81" w:rsidP="00034D81">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034D81" w:rsidP="004928D3">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3A0A86" w:rsidRPr="00ED4C36" w:rsidRDefault="00034D81"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414916">
        <w:trPr>
          <w:trHeight w:val="960"/>
        </w:trPr>
        <w:tc>
          <w:tcPr>
            <w:tcW w:w="2411"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&gt; FechaEmision</w:t>
            </w:r>
          </w:p>
        </w:tc>
        <w:tc>
          <w:tcPr>
            <w:tcW w:w="1984" w:type="dxa"/>
            <w:shd w:val="clear" w:color="auto" w:fill="auto"/>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Fecha de emisión del documento de referencia.</w:t>
            </w:r>
          </w:p>
        </w:tc>
        <w:tc>
          <w:tcPr>
            <w:tcW w:w="1560"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DateTime</w:t>
            </w:r>
          </w:p>
        </w:tc>
        <w:tc>
          <w:tcPr>
            <w:tcW w:w="1134"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 </w:t>
            </w:r>
          </w:p>
        </w:tc>
        <w:tc>
          <w:tcPr>
            <w:tcW w:w="4110" w:type="dxa"/>
            <w:shd w:val="clear" w:color="auto" w:fill="auto"/>
            <w:vAlign w:val="center"/>
            <w:hideMark/>
          </w:tcPr>
          <w:p w:rsidR="003A0A86" w:rsidRPr="00ED4C36" w:rsidRDefault="003A0A86" w:rsidP="00F633F2">
            <w:pPr>
              <w:jc w:val="both"/>
              <w:rPr>
                <w:rFonts w:ascii="Calibri" w:hAnsi="Calibri"/>
                <w:sz w:val="18"/>
                <w:szCs w:val="18"/>
                <w:lang w:val="es-CR"/>
              </w:rPr>
            </w:pPr>
            <w:r w:rsidRPr="00ED4C36">
              <w:rPr>
                <w:rFonts w:ascii="Calibri" w:hAnsi="Calibri"/>
                <w:sz w:val="18"/>
                <w:szCs w:val="18"/>
                <w:lang w:val="es-CR"/>
              </w:rPr>
              <w:t>Este campo será de condición obligatoria, cuando se incluya información en el campo “Tipo de documento de referencia”</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vAlign w:val="center"/>
          </w:tcPr>
          <w:p w:rsidR="003A0A86" w:rsidRPr="00ED4C36" w:rsidRDefault="006A547E" w:rsidP="00414916">
            <w:pPr>
              <w:jc w:val="center"/>
              <w:rPr>
                <w:rFonts w:ascii="Calibri" w:hAnsi="Calibri"/>
                <w:sz w:val="18"/>
                <w:szCs w:val="18"/>
                <w:lang w:val="es-CR"/>
              </w:rPr>
            </w:pPr>
            <w:r w:rsidRPr="00ED4C36">
              <w:rPr>
                <w:rFonts w:ascii="Calibri" w:hAnsi="Calibri"/>
                <w:sz w:val="18"/>
                <w:szCs w:val="18"/>
                <w:lang w:val="es-CR"/>
              </w:rPr>
              <w:t>1</w:t>
            </w:r>
          </w:p>
        </w:tc>
        <w:tc>
          <w:tcPr>
            <w:tcW w:w="567" w:type="dxa"/>
            <w:vAlign w:val="center"/>
          </w:tcPr>
          <w:p w:rsidR="003A0A86" w:rsidRPr="00ED4C36" w:rsidRDefault="00414916" w:rsidP="00414916">
            <w:pPr>
              <w:jc w:val="center"/>
              <w:rPr>
                <w:rFonts w:ascii="Calibri" w:hAnsi="Calibri"/>
                <w:sz w:val="18"/>
                <w:szCs w:val="18"/>
                <w:lang w:val="es-CR"/>
              </w:rPr>
            </w:pPr>
            <w:r w:rsidRPr="00ED4C36">
              <w:rPr>
                <w:rFonts w:ascii="Calibri" w:hAnsi="Calibri"/>
                <w:sz w:val="18"/>
                <w:szCs w:val="18"/>
                <w:lang w:val="es-CR"/>
              </w:rPr>
              <w:t>1</w:t>
            </w:r>
          </w:p>
        </w:tc>
        <w:tc>
          <w:tcPr>
            <w:tcW w:w="426"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3A0A86" w:rsidRPr="00ED4C36" w:rsidRDefault="003A0A86"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414916">
        <w:trPr>
          <w:trHeight w:val="1600"/>
        </w:trPr>
        <w:tc>
          <w:tcPr>
            <w:tcW w:w="2411" w:type="dxa"/>
            <w:shd w:val="clear" w:color="auto" w:fill="auto"/>
            <w:noWrap/>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lastRenderedPageBreak/>
              <w:t>&gt; Codigo</w:t>
            </w:r>
          </w:p>
        </w:tc>
        <w:tc>
          <w:tcPr>
            <w:tcW w:w="1984" w:type="dxa"/>
            <w:shd w:val="clear" w:color="auto" w:fill="auto"/>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t>Código de referencia</w:t>
            </w:r>
          </w:p>
        </w:tc>
        <w:tc>
          <w:tcPr>
            <w:tcW w:w="1560" w:type="dxa"/>
            <w:shd w:val="clear" w:color="auto" w:fill="auto"/>
            <w:noWrap/>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t>String</w:t>
            </w:r>
          </w:p>
        </w:tc>
        <w:tc>
          <w:tcPr>
            <w:tcW w:w="1134" w:type="dxa"/>
            <w:shd w:val="clear" w:color="auto" w:fill="auto"/>
            <w:noWrap/>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t>2</w:t>
            </w:r>
          </w:p>
        </w:tc>
        <w:tc>
          <w:tcPr>
            <w:tcW w:w="4110" w:type="dxa"/>
            <w:shd w:val="clear" w:color="auto" w:fill="auto"/>
            <w:vAlign w:val="center"/>
            <w:hideMark/>
          </w:tcPr>
          <w:p w:rsidR="00034D81" w:rsidRPr="00ED4C36" w:rsidRDefault="00034D81" w:rsidP="00F633F2">
            <w:pPr>
              <w:jc w:val="both"/>
              <w:rPr>
                <w:rFonts w:ascii="Calibri" w:hAnsi="Calibri"/>
                <w:sz w:val="18"/>
                <w:szCs w:val="18"/>
                <w:lang w:val="es-CR"/>
              </w:rPr>
            </w:pPr>
            <w:r w:rsidRPr="00ED4C36">
              <w:rPr>
                <w:rFonts w:ascii="Calibri" w:hAnsi="Calibri"/>
                <w:sz w:val="18"/>
                <w:szCs w:val="18"/>
                <w:lang w:val="es-CR"/>
              </w:rPr>
              <w:t>Es un campo fijo de dos posiciones</w:t>
            </w:r>
            <w:r w:rsidRPr="00ED4C36">
              <w:rPr>
                <w:rFonts w:ascii="Calibri" w:hAnsi="Calibri"/>
                <w:sz w:val="18"/>
                <w:szCs w:val="18"/>
                <w:lang w:val="es-CR"/>
              </w:rPr>
              <w:br/>
              <w:t xml:space="preserve">Ver nota 9 y 7 </w:t>
            </w:r>
            <w:r w:rsidRPr="00ED4C36">
              <w:rPr>
                <w:rFonts w:ascii="Calibri" w:hAnsi="Calibri"/>
                <w:sz w:val="18"/>
                <w:szCs w:val="18"/>
                <w:lang w:val="es-CR"/>
              </w:rPr>
              <w:br/>
              <w:t>Este campo será de condición</w:t>
            </w:r>
            <w:r w:rsidR="00F633F2" w:rsidRPr="00ED4C36">
              <w:rPr>
                <w:rFonts w:ascii="Calibri" w:hAnsi="Calibri"/>
                <w:sz w:val="18"/>
                <w:szCs w:val="18"/>
                <w:lang w:val="es-CR"/>
              </w:rPr>
              <w:t xml:space="preserve"> obligatoria</w:t>
            </w:r>
            <w:r w:rsidRPr="00ED4C36">
              <w:rPr>
                <w:rFonts w:ascii="Calibri" w:hAnsi="Calibri"/>
                <w:sz w:val="18"/>
                <w:szCs w:val="18"/>
                <w:lang w:val="es-CR"/>
              </w:rPr>
              <w:t>, cuando se incluya información en el campo “Tipo de documento de referencia”</w:t>
            </w:r>
            <w:r w:rsidR="00F633F2" w:rsidRPr="00ED4C36">
              <w:rPr>
                <w:rFonts w:ascii="Calibri" w:hAnsi="Calibri"/>
                <w:sz w:val="18"/>
                <w:szCs w:val="18"/>
                <w:lang w:val="es-CR"/>
              </w:rPr>
              <w:t>, exepto cuando se utilice el código 13</w:t>
            </w:r>
          </w:p>
        </w:tc>
        <w:tc>
          <w:tcPr>
            <w:tcW w:w="567"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034D81" w:rsidRPr="00ED4C36" w:rsidRDefault="00034D81" w:rsidP="007B7FD5">
            <w:pPr>
              <w:jc w:val="center"/>
              <w:rPr>
                <w:rFonts w:ascii="Calibri" w:hAnsi="Calibri"/>
                <w:sz w:val="18"/>
                <w:szCs w:val="18"/>
                <w:lang w:val="es-CR"/>
              </w:rPr>
            </w:pPr>
            <w:r w:rsidRPr="00ED4C36">
              <w:rPr>
                <w:rFonts w:ascii="Calibri" w:hAnsi="Calibri"/>
                <w:sz w:val="18"/>
                <w:szCs w:val="18"/>
                <w:lang w:val="es-CR"/>
              </w:rPr>
              <w:t>2</w:t>
            </w:r>
          </w:p>
        </w:tc>
        <w:tc>
          <w:tcPr>
            <w:tcW w:w="567" w:type="dxa"/>
            <w:vAlign w:val="center"/>
          </w:tcPr>
          <w:p w:rsidR="00034D81" w:rsidRPr="00ED4C36" w:rsidRDefault="00034D81" w:rsidP="007B7FD5">
            <w:pPr>
              <w:jc w:val="center"/>
              <w:rPr>
                <w:rFonts w:ascii="Calibri" w:hAnsi="Calibri"/>
                <w:sz w:val="18"/>
                <w:szCs w:val="18"/>
                <w:lang w:val="es-CR"/>
              </w:rPr>
            </w:pPr>
            <w:r w:rsidRPr="00ED4C36">
              <w:rPr>
                <w:rFonts w:ascii="Calibri" w:hAnsi="Calibri"/>
                <w:sz w:val="18"/>
                <w:szCs w:val="18"/>
                <w:lang w:val="es-CR"/>
              </w:rPr>
              <w:t>2</w:t>
            </w:r>
          </w:p>
        </w:tc>
        <w:tc>
          <w:tcPr>
            <w:tcW w:w="426"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r>
      <w:tr w:rsidR="00ED4C36" w:rsidRPr="00ED4C36" w:rsidTr="00414916">
        <w:trPr>
          <w:trHeight w:val="960"/>
        </w:trPr>
        <w:tc>
          <w:tcPr>
            <w:tcW w:w="2411" w:type="dxa"/>
            <w:shd w:val="clear" w:color="auto" w:fill="auto"/>
            <w:noWrap/>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t>&gt; Razon</w:t>
            </w:r>
          </w:p>
        </w:tc>
        <w:tc>
          <w:tcPr>
            <w:tcW w:w="1984" w:type="dxa"/>
            <w:shd w:val="clear" w:color="auto" w:fill="auto"/>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t>Razón de referencia</w:t>
            </w:r>
          </w:p>
        </w:tc>
        <w:tc>
          <w:tcPr>
            <w:tcW w:w="1560" w:type="dxa"/>
            <w:shd w:val="clear" w:color="auto" w:fill="auto"/>
            <w:noWrap/>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t>String</w:t>
            </w:r>
          </w:p>
        </w:tc>
        <w:tc>
          <w:tcPr>
            <w:tcW w:w="1134" w:type="dxa"/>
            <w:shd w:val="clear" w:color="auto" w:fill="auto"/>
            <w:noWrap/>
            <w:vAlign w:val="center"/>
            <w:hideMark/>
          </w:tcPr>
          <w:p w:rsidR="00034D81" w:rsidRPr="00ED4C36" w:rsidRDefault="00034D81" w:rsidP="004928D3">
            <w:pPr>
              <w:jc w:val="both"/>
              <w:rPr>
                <w:rFonts w:ascii="Calibri" w:hAnsi="Calibri"/>
                <w:sz w:val="18"/>
                <w:szCs w:val="18"/>
                <w:lang w:val="es-CR"/>
              </w:rPr>
            </w:pPr>
            <w:r w:rsidRPr="00ED4C36">
              <w:rPr>
                <w:rFonts w:ascii="Calibri" w:hAnsi="Calibri"/>
                <w:sz w:val="18"/>
                <w:szCs w:val="18"/>
                <w:lang w:val="es-CR"/>
              </w:rPr>
              <w:t>180</w:t>
            </w:r>
          </w:p>
        </w:tc>
        <w:tc>
          <w:tcPr>
            <w:tcW w:w="4110" w:type="dxa"/>
            <w:shd w:val="clear" w:color="auto" w:fill="auto"/>
            <w:vAlign w:val="center"/>
            <w:hideMark/>
          </w:tcPr>
          <w:p w:rsidR="00034D81" w:rsidRPr="00ED4C36" w:rsidRDefault="00034D81" w:rsidP="00F633F2">
            <w:pPr>
              <w:jc w:val="both"/>
              <w:rPr>
                <w:rFonts w:ascii="Calibri" w:hAnsi="Calibri"/>
                <w:sz w:val="18"/>
                <w:szCs w:val="18"/>
                <w:lang w:val="es-CR"/>
              </w:rPr>
            </w:pPr>
            <w:r w:rsidRPr="00ED4C36">
              <w:rPr>
                <w:rFonts w:ascii="Calibri" w:hAnsi="Calibri"/>
                <w:sz w:val="18"/>
                <w:szCs w:val="18"/>
                <w:lang w:val="es-CR"/>
              </w:rPr>
              <w:t>Este campo será de condición obligatoria, cuando se incluya información en el campo “Tipo de documento de referencia”</w:t>
            </w:r>
            <w:r w:rsidR="00F633F2" w:rsidRPr="00ED4C36">
              <w:rPr>
                <w:rFonts w:ascii="Calibri" w:hAnsi="Calibri"/>
                <w:sz w:val="18"/>
                <w:szCs w:val="18"/>
                <w:lang w:val="es-CR"/>
              </w:rPr>
              <w:t xml:space="preserve"> exepto cuando se utilice el código 13</w:t>
            </w:r>
          </w:p>
        </w:tc>
        <w:tc>
          <w:tcPr>
            <w:tcW w:w="567"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c>
          <w:tcPr>
            <w:tcW w:w="567" w:type="dxa"/>
            <w:vAlign w:val="center"/>
          </w:tcPr>
          <w:p w:rsidR="00034D81" w:rsidRPr="00ED4C36" w:rsidRDefault="00034D81" w:rsidP="007B7FD5">
            <w:pPr>
              <w:jc w:val="center"/>
              <w:rPr>
                <w:rFonts w:ascii="Calibri" w:hAnsi="Calibri"/>
                <w:sz w:val="18"/>
                <w:szCs w:val="18"/>
                <w:lang w:val="es-CR"/>
              </w:rPr>
            </w:pPr>
            <w:r w:rsidRPr="00ED4C36">
              <w:rPr>
                <w:rFonts w:ascii="Calibri" w:hAnsi="Calibri"/>
                <w:sz w:val="18"/>
                <w:szCs w:val="18"/>
                <w:lang w:val="es-CR"/>
              </w:rPr>
              <w:t>2</w:t>
            </w:r>
          </w:p>
        </w:tc>
        <w:tc>
          <w:tcPr>
            <w:tcW w:w="567" w:type="dxa"/>
            <w:vAlign w:val="center"/>
          </w:tcPr>
          <w:p w:rsidR="00034D81" w:rsidRPr="00ED4C36" w:rsidRDefault="00034D81" w:rsidP="007B7FD5">
            <w:pPr>
              <w:jc w:val="center"/>
              <w:rPr>
                <w:rFonts w:ascii="Calibri" w:hAnsi="Calibri"/>
                <w:sz w:val="18"/>
                <w:szCs w:val="18"/>
                <w:lang w:val="es-CR"/>
              </w:rPr>
            </w:pPr>
            <w:r w:rsidRPr="00ED4C36">
              <w:rPr>
                <w:rFonts w:ascii="Calibri" w:hAnsi="Calibri"/>
                <w:sz w:val="18"/>
                <w:szCs w:val="18"/>
                <w:lang w:val="es-CR"/>
              </w:rPr>
              <w:t>2</w:t>
            </w:r>
          </w:p>
        </w:tc>
        <w:tc>
          <w:tcPr>
            <w:tcW w:w="426"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c>
          <w:tcPr>
            <w:tcW w:w="567" w:type="dxa"/>
            <w:shd w:val="clear" w:color="auto" w:fill="auto"/>
            <w:noWrap/>
            <w:vAlign w:val="center"/>
            <w:hideMark/>
          </w:tcPr>
          <w:p w:rsidR="00034D81" w:rsidRPr="00ED4C36" w:rsidRDefault="00034D81" w:rsidP="007B7FD5">
            <w:pPr>
              <w:jc w:val="both"/>
              <w:rPr>
                <w:rFonts w:ascii="Calibri" w:hAnsi="Calibri"/>
                <w:sz w:val="18"/>
                <w:szCs w:val="18"/>
                <w:lang w:val="es-CR"/>
              </w:rPr>
            </w:pPr>
            <w:r w:rsidRPr="00ED4C36">
              <w:rPr>
                <w:rFonts w:ascii="Calibri" w:hAnsi="Calibri"/>
                <w:sz w:val="18"/>
                <w:szCs w:val="18"/>
                <w:lang w:val="es-CR"/>
              </w:rPr>
              <w:t>2</w:t>
            </w:r>
          </w:p>
        </w:tc>
      </w:tr>
    </w:tbl>
    <w:p w:rsidR="002676A9" w:rsidRPr="00ED4C36" w:rsidRDefault="002676A9" w:rsidP="004928D3">
      <w:pPr>
        <w:widowControl w:val="0"/>
        <w:autoSpaceDE w:val="0"/>
        <w:autoSpaceDN w:val="0"/>
        <w:adjustRightInd w:val="0"/>
        <w:spacing w:before="72" w:line="288" w:lineRule="auto"/>
        <w:jc w:val="both"/>
        <w:rPr>
          <w:rFonts w:ascii="Arial Narrow" w:hAnsi="Arial Narrow" w:cs="Arial"/>
          <w:sz w:val="18"/>
          <w:szCs w:val="18"/>
          <w:lang w:val="es-CR"/>
        </w:rPr>
      </w:pPr>
    </w:p>
    <w:p w:rsidR="00200C47" w:rsidRPr="00ED4C36" w:rsidRDefault="00200C4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E6767F" w:rsidRPr="00ED4C36" w:rsidRDefault="00E6767F" w:rsidP="004928D3">
      <w:pPr>
        <w:widowControl w:val="0"/>
        <w:numPr>
          <w:ilvl w:val="0"/>
          <w:numId w:val="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b/>
          <w:sz w:val="18"/>
          <w:szCs w:val="18"/>
          <w:lang w:val="es-CR"/>
        </w:rPr>
        <w:t xml:space="preserve">Otros: </w:t>
      </w:r>
    </w:p>
    <w:p w:rsidR="00526C30" w:rsidRPr="00ED4C36" w:rsidRDefault="00526C30" w:rsidP="004928D3">
      <w:pPr>
        <w:widowControl w:val="0"/>
        <w:autoSpaceDE w:val="0"/>
        <w:autoSpaceDN w:val="0"/>
        <w:adjustRightInd w:val="0"/>
        <w:spacing w:before="72" w:line="288" w:lineRule="auto"/>
        <w:jc w:val="both"/>
        <w:rPr>
          <w:rFonts w:ascii="Arial Narrow" w:hAnsi="Arial Narrow" w:cs="Arial"/>
          <w:b/>
          <w:sz w:val="18"/>
          <w:szCs w:val="18"/>
          <w:lang w:val="es-CR"/>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281"/>
        <w:gridCol w:w="1134"/>
        <w:gridCol w:w="4394"/>
        <w:gridCol w:w="567"/>
        <w:gridCol w:w="567"/>
        <w:gridCol w:w="567"/>
        <w:gridCol w:w="426"/>
        <w:gridCol w:w="567"/>
        <w:gridCol w:w="567"/>
      </w:tblGrid>
      <w:tr w:rsidR="00ED4C36" w:rsidRPr="00ED4C36" w:rsidTr="001F7DCF">
        <w:trPr>
          <w:trHeight w:val="320"/>
        </w:trPr>
        <w:tc>
          <w:tcPr>
            <w:tcW w:w="2405"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Etiqueta</w:t>
            </w:r>
          </w:p>
        </w:tc>
        <w:tc>
          <w:tcPr>
            <w:tcW w:w="1985" w:type="dxa"/>
            <w:vMerge w:val="restart"/>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Nombre</w:t>
            </w:r>
          </w:p>
        </w:tc>
        <w:tc>
          <w:tcPr>
            <w:tcW w:w="1281"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Tipo</w:t>
            </w:r>
          </w:p>
        </w:tc>
        <w:tc>
          <w:tcPr>
            <w:tcW w:w="1134" w:type="dxa"/>
            <w:vMerge w:val="restart"/>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Tamaño</w:t>
            </w:r>
          </w:p>
        </w:tc>
        <w:tc>
          <w:tcPr>
            <w:tcW w:w="4394" w:type="dxa"/>
            <w:vMerge w:val="restart"/>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Descripción</w:t>
            </w:r>
          </w:p>
        </w:tc>
        <w:tc>
          <w:tcPr>
            <w:tcW w:w="567" w:type="dxa"/>
            <w:shd w:val="clear" w:color="auto" w:fill="9CC2E5" w:themeFill="accent1" w:themeFillTint="99"/>
          </w:tcPr>
          <w:p w:rsidR="003A0A86" w:rsidRPr="00ED4C36" w:rsidRDefault="003A0A86" w:rsidP="001F7DCF">
            <w:pPr>
              <w:jc w:val="center"/>
              <w:rPr>
                <w:rFonts w:ascii="Calibri" w:hAnsi="Calibri"/>
                <w:b/>
                <w:bCs/>
                <w:sz w:val="18"/>
                <w:szCs w:val="18"/>
                <w:lang w:val="es-CR"/>
              </w:rPr>
            </w:pPr>
          </w:p>
        </w:tc>
        <w:tc>
          <w:tcPr>
            <w:tcW w:w="567" w:type="dxa"/>
            <w:shd w:val="clear" w:color="auto" w:fill="9CC2E5" w:themeFill="accent1" w:themeFillTint="99"/>
          </w:tcPr>
          <w:p w:rsidR="003A0A86" w:rsidRPr="00ED4C36" w:rsidRDefault="003A0A86" w:rsidP="001F7DCF">
            <w:pPr>
              <w:jc w:val="center"/>
              <w:rPr>
                <w:rFonts w:ascii="Calibri" w:hAnsi="Calibri"/>
                <w:b/>
                <w:bCs/>
                <w:sz w:val="18"/>
                <w:szCs w:val="18"/>
                <w:lang w:val="es-CR"/>
              </w:rPr>
            </w:pPr>
          </w:p>
        </w:tc>
        <w:tc>
          <w:tcPr>
            <w:tcW w:w="2127" w:type="dxa"/>
            <w:gridSpan w:val="4"/>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Condición del Campo</w:t>
            </w:r>
          </w:p>
        </w:tc>
      </w:tr>
      <w:tr w:rsidR="00ED4C36" w:rsidRPr="00ED4C36" w:rsidTr="001F7DCF">
        <w:trPr>
          <w:trHeight w:val="320"/>
        </w:trPr>
        <w:tc>
          <w:tcPr>
            <w:tcW w:w="2405"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1985"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1281"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1134"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4394" w:type="dxa"/>
            <w:vMerge/>
            <w:shd w:val="clear" w:color="auto" w:fill="9CC2E5" w:themeFill="accent1" w:themeFillTint="99"/>
            <w:vAlign w:val="center"/>
            <w:hideMark/>
          </w:tcPr>
          <w:p w:rsidR="003A0A86" w:rsidRPr="00ED4C36" w:rsidRDefault="003A0A86" w:rsidP="001F7DCF">
            <w:pPr>
              <w:jc w:val="center"/>
              <w:rPr>
                <w:rFonts w:ascii="Calibri" w:hAnsi="Calibri"/>
                <w:b/>
                <w:bCs/>
                <w:sz w:val="18"/>
                <w:szCs w:val="18"/>
                <w:lang w:val="es-CR"/>
              </w:rPr>
            </w:pP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w:t>
            </w:r>
          </w:p>
        </w:tc>
        <w:tc>
          <w:tcPr>
            <w:tcW w:w="567" w:type="dxa"/>
            <w:shd w:val="clear" w:color="auto" w:fill="9CC2E5" w:themeFill="accent1" w:themeFillTint="99"/>
            <w:vAlign w:val="center"/>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FEE</w:t>
            </w:r>
          </w:p>
        </w:tc>
        <w:tc>
          <w:tcPr>
            <w:tcW w:w="567" w:type="dxa"/>
            <w:shd w:val="clear" w:color="auto" w:fill="9CC2E5" w:themeFill="accent1" w:themeFillTint="99"/>
            <w:vAlign w:val="center"/>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FEC</w:t>
            </w:r>
          </w:p>
        </w:tc>
        <w:tc>
          <w:tcPr>
            <w:tcW w:w="426"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TE</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NC</w:t>
            </w:r>
          </w:p>
        </w:tc>
        <w:tc>
          <w:tcPr>
            <w:tcW w:w="567" w:type="dxa"/>
            <w:shd w:val="clear" w:color="auto" w:fill="9CC2E5" w:themeFill="accent1" w:themeFillTint="99"/>
            <w:noWrap/>
            <w:vAlign w:val="center"/>
            <w:hideMark/>
          </w:tcPr>
          <w:p w:rsidR="003A0A86" w:rsidRPr="00ED4C36" w:rsidRDefault="003A0A86" w:rsidP="001F7DCF">
            <w:pPr>
              <w:jc w:val="center"/>
              <w:rPr>
                <w:rFonts w:ascii="Calibri" w:hAnsi="Calibri"/>
                <w:b/>
                <w:bCs/>
                <w:sz w:val="18"/>
                <w:szCs w:val="18"/>
                <w:lang w:val="es-CR"/>
              </w:rPr>
            </w:pPr>
            <w:r w:rsidRPr="00ED4C36">
              <w:rPr>
                <w:rFonts w:ascii="Calibri" w:hAnsi="Calibri"/>
                <w:b/>
                <w:bCs/>
                <w:sz w:val="18"/>
                <w:szCs w:val="18"/>
                <w:lang w:val="es-CR"/>
              </w:rPr>
              <w:t>ND</w:t>
            </w:r>
          </w:p>
        </w:tc>
      </w:tr>
      <w:tr w:rsidR="00ED4C36" w:rsidRPr="00ED4C36" w:rsidTr="003A0A86">
        <w:trPr>
          <w:trHeight w:val="320"/>
        </w:trPr>
        <w:tc>
          <w:tcPr>
            <w:tcW w:w="2405"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Otros</w:t>
            </w:r>
          </w:p>
        </w:tc>
        <w:tc>
          <w:tcPr>
            <w:tcW w:w="1985" w:type="dxa"/>
            <w:shd w:val="clear" w:color="auto" w:fill="auto"/>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Otros</w:t>
            </w:r>
          </w:p>
        </w:tc>
        <w:tc>
          <w:tcPr>
            <w:tcW w:w="1281"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ComplexType</w:t>
            </w:r>
          </w:p>
        </w:tc>
        <w:tc>
          <w:tcPr>
            <w:tcW w:w="1134" w:type="dxa"/>
            <w:shd w:val="clear" w:color="auto" w:fill="auto"/>
            <w:noWrap/>
            <w:vAlign w:val="center"/>
            <w:hideMark/>
          </w:tcPr>
          <w:p w:rsidR="006A547E" w:rsidRPr="00ED4C36" w:rsidRDefault="006A547E" w:rsidP="006A547E">
            <w:pPr>
              <w:jc w:val="both"/>
              <w:rPr>
                <w:rFonts w:ascii="Calibri" w:hAnsi="Calibri"/>
                <w:b/>
                <w:bCs/>
                <w:sz w:val="18"/>
                <w:szCs w:val="18"/>
                <w:lang w:val="es-CR"/>
              </w:rPr>
            </w:pPr>
            <w:r w:rsidRPr="00ED4C36">
              <w:rPr>
                <w:rFonts w:ascii="Calibri" w:hAnsi="Calibri"/>
                <w:b/>
                <w:bCs/>
                <w:sz w:val="18"/>
                <w:szCs w:val="18"/>
                <w:lang w:val="es-CR"/>
              </w:rPr>
              <w:t> </w:t>
            </w:r>
          </w:p>
        </w:tc>
        <w:tc>
          <w:tcPr>
            <w:tcW w:w="4394" w:type="dxa"/>
            <w:shd w:val="clear" w:color="auto" w:fill="auto"/>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Tipo complejo que agrupa varias definiciones de "Otros"</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vAlign w:val="center"/>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vAlign w:val="center"/>
          </w:tcPr>
          <w:p w:rsidR="006A547E" w:rsidRPr="00ED4C36" w:rsidRDefault="00414916" w:rsidP="006A547E">
            <w:pPr>
              <w:jc w:val="both"/>
              <w:rPr>
                <w:rFonts w:ascii="Calibri" w:hAnsi="Calibri"/>
                <w:sz w:val="18"/>
                <w:szCs w:val="18"/>
                <w:lang w:val="es-CR"/>
              </w:rPr>
            </w:pPr>
            <w:r w:rsidRPr="00ED4C36">
              <w:rPr>
                <w:rFonts w:ascii="Calibri" w:hAnsi="Calibri"/>
                <w:sz w:val="18"/>
                <w:szCs w:val="18"/>
                <w:lang w:val="es-CR"/>
              </w:rPr>
              <w:t>3</w:t>
            </w:r>
          </w:p>
        </w:tc>
        <w:tc>
          <w:tcPr>
            <w:tcW w:w="426"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r>
      <w:tr w:rsidR="00ED4C36" w:rsidRPr="00ED4C36" w:rsidTr="003A0A86">
        <w:trPr>
          <w:trHeight w:val="320"/>
        </w:trPr>
        <w:tc>
          <w:tcPr>
            <w:tcW w:w="2405"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&gt; OtroTexto {0,∞}</w:t>
            </w:r>
          </w:p>
        </w:tc>
        <w:tc>
          <w:tcPr>
            <w:tcW w:w="1985" w:type="dxa"/>
            <w:shd w:val="clear" w:color="auto" w:fill="auto"/>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Otro Texto</w:t>
            </w:r>
          </w:p>
        </w:tc>
        <w:tc>
          <w:tcPr>
            <w:tcW w:w="1281"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String</w:t>
            </w:r>
          </w:p>
        </w:tc>
        <w:tc>
          <w:tcPr>
            <w:tcW w:w="1134"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w:t>
            </w:r>
          </w:p>
        </w:tc>
        <w:tc>
          <w:tcPr>
            <w:tcW w:w="4394" w:type="dxa"/>
            <w:shd w:val="clear" w:color="auto" w:fill="auto"/>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Elemento opcional que se puede utilizar para almacenar texto.</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vAlign w:val="center"/>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vAlign w:val="center"/>
          </w:tcPr>
          <w:p w:rsidR="006A547E" w:rsidRPr="00ED4C36" w:rsidRDefault="00414916" w:rsidP="006A547E">
            <w:pPr>
              <w:jc w:val="both"/>
              <w:rPr>
                <w:rFonts w:ascii="Calibri" w:hAnsi="Calibri"/>
                <w:sz w:val="18"/>
                <w:szCs w:val="18"/>
                <w:lang w:val="es-CR"/>
              </w:rPr>
            </w:pPr>
            <w:r w:rsidRPr="00ED4C36">
              <w:rPr>
                <w:rFonts w:ascii="Calibri" w:hAnsi="Calibri"/>
                <w:sz w:val="18"/>
                <w:szCs w:val="18"/>
                <w:lang w:val="es-CR"/>
              </w:rPr>
              <w:t>3</w:t>
            </w:r>
          </w:p>
        </w:tc>
        <w:tc>
          <w:tcPr>
            <w:tcW w:w="426"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r>
      <w:tr w:rsidR="00ED4C36" w:rsidRPr="00ED4C36" w:rsidTr="003A0A86">
        <w:trPr>
          <w:trHeight w:val="640"/>
        </w:trPr>
        <w:tc>
          <w:tcPr>
            <w:tcW w:w="2405"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&gt; OtroContenido {0,∞}</w:t>
            </w:r>
          </w:p>
        </w:tc>
        <w:tc>
          <w:tcPr>
            <w:tcW w:w="1985" w:type="dxa"/>
            <w:shd w:val="clear" w:color="auto" w:fill="auto"/>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Otro Contenido</w:t>
            </w:r>
          </w:p>
        </w:tc>
        <w:tc>
          <w:tcPr>
            <w:tcW w:w="1281"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AnyOtherType</w:t>
            </w:r>
          </w:p>
        </w:tc>
        <w:tc>
          <w:tcPr>
            <w:tcW w:w="1134"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w:t>
            </w:r>
          </w:p>
        </w:tc>
        <w:tc>
          <w:tcPr>
            <w:tcW w:w="4394" w:type="dxa"/>
            <w:shd w:val="clear" w:color="auto" w:fill="auto"/>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Elemento opcional que se puede utilizar para almacenar contenido estructurado.</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vAlign w:val="center"/>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vAlign w:val="center"/>
          </w:tcPr>
          <w:p w:rsidR="006A547E" w:rsidRPr="00ED4C36" w:rsidRDefault="00414916" w:rsidP="006A547E">
            <w:pPr>
              <w:jc w:val="both"/>
              <w:rPr>
                <w:rFonts w:ascii="Calibri" w:hAnsi="Calibri"/>
                <w:sz w:val="18"/>
                <w:szCs w:val="18"/>
                <w:lang w:val="es-CR"/>
              </w:rPr>
            </w:pPr>
            <w:r w:rsidRPr="00ED4C36">
              <w:rPr>
                <w:rFonts w:ascii="Calibri" w:hAnsi="Calibri"/>
                <w:sz w:val="18"/>
                <w:szCs w:val="18"/>
                <w:lang w:val="es-CR"/>
              </w:rPr>
              <w:t>3</w:t>
            </w:r>
          </w:p>
        </w:tc>
        <w:tc>
          <w:tcPr>
            <w:tcW w:w="426"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3</w:t>
            </w:r>
          </w:p>
        </w:tc>
      </w:tr>
    </w:tbl>
    <w:p w:rsidR="00A9289B" w:rsidRPr="00ED4C36" w:rsidRDefault="00A9289B" w:rsidP="004928D3">
      <w:pPr>
        <w:widowControl w:val="0"/>
        <w:autoSpaceDE w:val="0"/>
        <w:autoSpaceDN w:val="0"/>
        <w:adjustRightInd w:val="0"/>
        <w:spacing w:before="72" w:line="288" w:lineRule="auto"/>
        <w:jc w:val="both"/>
        <w:rPr>
          <w:rFonts w:ascii="Arial Narrow" w:hAnsi="Arial Narrow" w:cs="Arial"/>
          <w:sz w:val="18"/>
          <w:szCs w:val="18"/>
          <w:lang w:val="es-CR"/>
        </w:rPr>
      </w:pPr>
    </w:p>
    <w:p w:rsidR="00E6767F" w:rsidRPr="00ED4C36" w:rsidRDefault="0012613A" w:rsidP="004928D3">
      <w:pPr>
        <w:widowControl w:val="0"/>
        <w:numPr>
          <w:ilvl w:val="0"/>
          <w:numId w:val="3"/>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Mecanismo de seguridad:</w:t>
      </w:r>
    </w:p>
    <w:p w:rsidR="005D7D87" w:rsidRPr="00ED4C36" w:rsidRDefault="005D7D87" w:rsidP="004928D3">
      <w:pPr>
        <w:widowControl w:val="0"/>
        <w:autoSpaceDE w:val="0"/>
        <w:autoSpaceDN w:val="0"/>
        <w:adjustRightInd w:val="0"/>
        <w:spacing w:before="72" w:line="288" w:lineRule="auto"/>
        <w:jc w:val="both"/>
        <w:rPr>
          <w:rFonts w:ascii="Arial Narrow" w:hAnsi="Arial Narrow" w:cs="Arial"/>
          <w:b/>
          <w:sz w:val="18"/>
          <w:szCs w:val="18"/>
          <w:lang w:val="es-CR"/>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8"/>
        <w:gridCol w:w="1559"/>
        <w:gridCol w:w="1134"/>
        <w:gridCol w:w="5953"/>
        <w:gridCol w:w="567"/>
        <w:gridCol w:w="567"/>
        <w:gridCol w:w="567"/>
        <w:gridCol w:w="426"/>
        <w:gridCol w:w="567"/>
        <w:gridCol w:w="567"/>
      </w:tblGrid>
      <w:tr w:rsidR="00ED4C36" w:rsidRPr="00ED4C36" w:rsidTr="006F6A1A">
        <w:trPr>
          <w:trHeight w:val="320"/>
        </w:trPr>
        <w:tc>
          <w:tcPr>
            <w:tcW w:w="1135" w:type="dxa"/>
            <w:vMerge w:val="restart"/>
            <w:shd w:val="clear" w:color="auto" w:fill="9CC2E5" w:themeFill="accent1" w:themeFillTint="99"/>
            <w:noWrap/>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Etiqueta</w:t>
            </w:r>
          </w:p>
        </w:tc>
        <w:tc>
          <w:tcPr>
            <w:tcW w:w="1418" w:type="dxa"/>
            <w:vMerge w:val="restart"/>
            <w:shd w:val="clear" w:color="auto" w:fill="9CC2E5" w:themeFill="accent1" w:themeFillTint="99"/>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Nombre</w:t>
            </w:r>
          </w:p>
        </w:tc>
        <w:tc>
          <w:tcPr>
            <w:tcW w:w="1559" w:type="dxa"/>
            <w:vMerge w:val="restart"/>
            <w:shd w:val="clear" w:color="auto" w:fill="9CC2E5" w:themeFill="accent1" w:themeFillTint="99"/>
            <w:noWrap/>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Tipo</w:t>
            </w:r>
          </w:p>
        </w:tc>
        <w:tc>
          <w:tcPr>
            <w:tcW w:w="1134" w:type="dxa"/>
            <w:vMerge w:val="restart"/>
            <w:shd w:val="clear" w:color="auto" w:fill="9CC2E5" w:themeFill="accent1" w:themeFillTint="99"/>
            <w:noWrap/>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Tamaño</w:t>
            </w:r>
          </w:p>
        </w:tc>
        <w:tc>
          <w:tcPr>
            <w:tcW w:w="5953" w:type="dxa"/>
            <w:vMerge w:val="restart"/>
            <w:shd w:val="clear" w:color="auto" w:fill="9CC2E5" w:themeFill="accent1" w:themeFillTint="99"/>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Descripción</w:t>
            </w:r>
          </w:p>
        </w:tc>
        <w:tc>
          <w:tcPr>
            <w:tcW w:w="567" w:type="dxa"/>
            <w:shd w:val="clear" w:color="auto" w:fill="9CC2E5" w:themeFill="accent1" w:themeFillTint="99"/>
          </w:tcPr>
          <w:p w:rsidR="003A0A86" w:rsidRPr="00ED4C36" w:rsidRDefault="003A0A86" w:rsidP="006F6A1A">
            <w:pPr>
              <w:jc w:val="center"/>
              <w:rPr>
                <w:rFonts w:ascii="Calibri" w:hAnsi="Calibri"/>
                <w:b/>
                <w:bCs/>
                <w:sz w:val="18"/>
                <w:szCs w:val="18"/>
                <w:lang w:val="es-CR"/>
              </w:rPr>
            </w:pPr>
          </w:p>
        </w:tc>
        <w:tc>
          <w:tcPr>
            <w:tcW w:w="567" w:type="dxa"/>
            <w:shd w:val="clear" w:color="auto" w:fill="9CC2E5" w:themeFill="accent1" w:themeFillTint="99"/>
          </w:tcPr>
          <w:p w:rsidR="003A0A86" w:rsidRPr="00ED4C36" w:rsidRDefault="003A0A86" w:rsidP="006F6A1A">
            <w:pPr>
              <w:jc w:val="center"/>
              <w:rPr>
                <w:rFonts w:ascii="Calibri" w:hAnsi="Calibri"/>
                <w:b/>
                <w:bCs/>
                <w:sz w:val="18"/>
                <w:szCs w:val="18"/>
                <w:lang w:val="es-CR"/>
              </w:rPr>
            </w:pPr>
          </w:p>
        </w:tc>
        <w:tc>
          <w:tcPr>
            <w:tcW w:w="2127" w:type="dxa"/>
            <w:gridSpan w:val="4"/>
            <w:shd w:val="clear" w:color="auto" w:fill="9CC2E5" w:themeFill="accent1" w:themeFillTint="99"/>
            <w:noWrap/>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Condición del Campo</w:t>
            </w:r>
          </w:p>
        </w:tc>
      </w:tr>
      <w:tr w:rsidR="00ED4C36" w:rsidRPr="00ED4C36" w:rsidTr="006F6A1A">
        <w:trPr>
          <w:trHeight w:val="320"/>
        </w:trPr>
        <w:tc>
          <w:tcPr>
            <w:tcW w:w="1135" w:type="dxa"/>
            <w:vMerge/>
            <w:shd w:val="clear" w:color="auto" w:fill="9CC2E5" w:themeFill="accent1" w:themeFillTint="99"/>
            <w:vAlign w:val="center"/>
            <w:hideMark/>
          </w:tcPr>
          <w:p w:rsidR="003A0A86" w:rsidRPr="00ED4C36" w:rsidRDefault="003A0A86" w:rsidP="006F6A1A">
            <w:pPr>
              <w:jc w:val="center"/>
              <w:rPr>
                <w:rFonts w:ascii="Calibri" w:hAnsi="Calibri"/>
                <w:b/>
                <w:bCs/>
                <w:sz w:val="18"/>
                <w:szCs w:val="18"/>
                <w:lang w:val="es-CR"/>
              </w:rPr>
            </w:pPr>
          </w:p>
        </w:tc>
        <w:tc>
          <w:tcPr>
            <w:tcW w:w="1418" w:type="dxa"/>
            <w:vMerge/>
            <w:shd w:val="clear" w:color="auto" w:fill="9CC2E5" w:themeFill="accent1" w:themeFillTint="99"/>
            <w:vAlign w:val="center"/>
            <w:hideMark/>
          </w:tcPr>
          <w:p w:rsidR="003A0A86" w:rsidRPr="00ED4C36" w:rsidRDefault="003A0A86" w:rsidP="006F6A1A">
            <w:pPr>
              <w:jc w:val="center"/>
              <w:rPr>
                <w:rFonts w:ascii="Calibri" w:hAnsi="Calibri"/>
                <w:b/>
                <w:bCs/>
                <w:sz w:val="18"/>
                <w:szCs w:val="18"/>
                <w:lang w:val="es-CR"/>
              </w:rPr>
            </w:pPr>
          </w:p>
        </w:tc>
        <w:tc>
          <w:tcPr>
            <w:tcW w:w="1559" w:type="dxa"/>
            <w:vMerge/>
            <w:shd w:val="clear" w:color="auto" w:fill="9CC2E5" w:themeFill="accent1" w:themeFillTint="99"/>
            <w:vAlign w:val="center"/>
            <w:hideMark/>
          </w:tcPr>
          <w:p w:rsidR="003A0A86" w:rsidRPr="00ED4C36" w:rsidRDefault="003A0A86" w:rsidP="006F6A1A">
            <w:pPr>
              <w:jc w:val="center"/>
              <w:rPr>
                <w:rFonts w:ascii="Calibri" w:hAnsi="Calibri"/>
                <w:b/>
                <w:bCs/>
                <w:sz w:val="18"/>
                <w:szCs w:val="18"/>
                <w:lang w:val="es-CR"/>
              </w:rPr>
            </w:pPr>
          </w:p>
        </w:tc>
        <w:tc>
          <w:tcPr>
            <w:tcW w:w="1134" w:type="dxa"/>
            <w:vMerge/>
            <w:shd w:val="clear" w:color="auto" w:fill="9CC2E5" w:themeFill="accent1" w:themeFillTint="99"/>
            <w:vAlign w:val="center"/>
            <w:hideMark/>
          </w:tcPr>
          <w:p w:rsidR="003A0A86" w:rsidRPr="00ED4C36" w:rsidRDefault="003A0A86" w:rsidP="006F6A1A">
            <w:pPr>
              <w:jc w:val="center"/>
              <w:rPr>
                <w:rFonts w:ascii="Calibri" w:hAnsi="Calibri"/>
                <w:b/>
                <w:bCs/>
                <w:sz w:val="18"/>
                <w:szCs w:val="18"/>
                <w:lang w:val="es-CR"/>
              </w:rPr>
            </w:pPr>
          </w:p>
        </w:tc>
        <w:tc>
          <w:tcPr>
            <w:tcW w:w="5953" w:type="dxa"/>
            <w:vMerge/>
            <w:shd w:val="clear" w:color="auto" w:fill="9CC2E5" w:themeFill="accent1" w:themeFillTint="99"/>
            <w:vAlign w:val="center"/>
            <w:hideMark/>
          </w:tcPr>
          <w:p w:rsidR="003A0A86" w:rsidRPr="00ED4C36" w:rsidRDefault="003A0A86" w:rsidP="006F6A1A">
            <w:pPr>
              <w:jc w:val="center"/>
              <w:rPr>
                <w:rFonts w:ascii="Calibri" w:hAnsi="Calibri"/>
                <w:b/>
                <w:bCs/>
                <w:sz w:val="18"/>
                <w:szCs w:val="18"/>
                <w:lang w:val="es-CR"/>
              </w:rPr>
            </w:pPr>
          </w:p>
        </w:tc>
        <w:tc>
          <w:tcPr>
            <w:tcW w:w="567" w:type="dxa"/>
            <w:shd w:val="clear" w:color="auto" w:fill="9CC2E5" w:themeFill="accent1" w:themeFillTint="99"/>
            <w:vAlign w:val="center"/>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FE</w:t>
            </w:r>
          </w:p>
        </w:tc>
        <w:tc>
          <w:tcPr>
            <w:tcW w:w="567" w:type="dxa"/>
            <w:shd w:val="clear" w:color="auto" w:fill="9CC2E5" w:themeFill="accent1" w:themeFillTint="99"/>
            <w:noWrap/>
            <w:vAlign w:val="center"/>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FEE</w:t>
            </w:r>
          </w:p>
        </w:tc>
        <w:tc>
          <w:tcPr>
            <w:tcW w:w="567" w:type="dxa"/>
            <w:shd w:val="clear" w:color="auto" w:fill="9CC2E5" w:themeFill="accent1" w:themeFillTint="99"/>
            <w:vAlign w:val="center"/>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FEC</w:t>
            </w:r>
          </w:p>
        </w:tc>
        <w:tc>
          <w:tcPr>
            <w:tcW w:w="426" w:type="dxa"/>
            <w:shd w:val="clear" w:color="auto" w:fill="9CC2E5" w:themeFill="accent1" w:themeFillTint="99"/>
            <w:noWrap/>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TE</w:t>
            </w:r>
          </w:p>
        </w:tc>
        <w:tc>
          <w:tcPr>
            <w:tcW w:w="567" w:type="dxa"/>
            <w:shd w:val="clear" w:color="auto" w:fill="9CC2E5" w:themeFill="accent1" w:themeFillTint="99"/>
            <w:noWrap/>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NC</w:t>
            </w:r>
          </w:p>
        </w:tc>
        <w:tc>
          <w:tcPr>
            <w:tcW w:w="567" w:type="dxa"/>
            <w:shd w:val="clear" w:color="auto" w:fill="9CC2E5" w:themeFill="accent1" w:themeFillTint="99"/>
            <w:noWrap/>
            <w:vAlign w:val="center"/>
            <w:hideMark/>
          </w:tcPr>
          <w:p w:rsidR="003A0A86" w:rsidRPr="00ED4C36" w:rsidRDefault="003A0A86" w:rsidP="006F6A1A">
            <w:pPr>
              <w:jc w:val="center"/>
              <w:rPr>
                <w:rFonts w:ascii="Calibri" w:hAnsi="Calibri"/>
                <w:b/>
                <w:bCs/>
                <w:sz w:val="18"/>
                <w:szCs w:val="18"/>
                <w:lang w:val="es-CR"/>
              </w:rPr>
            </w:pPr>
            <w:r w:rsidRPr="00ED4C36">
              <w:rPr>
                <w:rFonts w:ascii="Calibri" w:hAnsi="Calibri"/>
                <w:b/>
                <w:bCs/>
                <w:sz w:val="18"/>
                <w:szCs w:val="18"/>
                <w:lang w:val="es-CR"/>
              </w:rPr>
              <w:t>ND</w:t>
            </w:r>
          </w:p>
        </w:tc>
      </w:tr>
      <w:tr w:rsidR="00ED4C36" w:rsidRPr="00ED4C36" w:rsidTr="000E7266">
        <w:trPr>
          <w:trHeight w:val="1549"/>
        </w:trPr>
        <w:tc>
          <w:tcPr>
            <w:tcW w:w="1135"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ds:Signature</w:t>
            </w:r>
          </w:p>
        </w:tc>
        <w:tc>
          <w:tcPr>
            <w:tcW w:w="1418" w:type="dxa"/>
            <w:shd w:val="clear" w:color="auto" w:fill="auto"/>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Nodo para las firmas XAdES</w:t>
            </w:r>
          </w:p>
        </w:tc>
        <w:tc>
          <w:tcPr>
            <w:tcW w:w="1559"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ds:SignatureType</w:t>
            </w:r>
          </w:p>
        </w:tc>
        <w:tc>
          <w:tcPr>
            <w:tcW w:w="1134" w:type="dxa"/>
            <w:shd w:val="clear" w:color="auto" w:fill="auto"/>
            <w:noWrap/>
            <w:vAlign w:val="center"/>
            <w:hideMark/>
          </w:tcPr>
          <w:p w:rsidR="006A547E" w:rsidRPr="00ED4C36" w:rsidRDefault="006A547E" w:rsidP="006A547E">
            <w:pPr>
              <w:jc w:val="both"/>
              <w:rPr>
                <w:rFonts w:ascii="Calibri" w:hAnsi="Calibri"/>
                <w:b/>
                <w:bCs/>
                <w:sz w:val="18"/>
                <w:szCs w:val="18"/>
                <w:lang w:val="es-CR"/>
              </w:rPr>
            </w:pPr>
            <w:r w:rsidRPr="00ED4C36">
              <w:rPr>
                <w:rFonts w:ascii="Calibri" w:hAnsi="Calibri"/>
                <w:b/>
                <w:bCs/>
                <w:sz w:val="18"/>
                <w:szCs w:val="18"/>
                <w:lang w:val="es-CR"/>
              </w:rPr>
              <w:t> </w:t>
            </w:r>
          </w:p>
        </w:tc>
        <w:tc>
          <w:tcPr>
            <w:tcW w:w="5953" w:type="dxa"/>
            <w:shd w:val="clear" w:color="auto" w:fill="auto"/>
            <w:vAlign w:val="center"/>
            <w:hideMark/>
          </w:tcPr>
          <w:p w:rsidR="006A547E" w:rsidRPr="00ED4C36" w:rsidRDefault="006A547E" w:rsidP="006A547E">
            <w:pPr>
              <w:jc w:val="both"/>
              <w:rPr>
                <w:sz w:val="18"/>
                <w:szCs w:val="18"/>
                <w:lang w:val="es-CR"/>
              </w:rPr>
            </w:pPr>
            <w:r w:rsidRPr="00ED4C36">
              <w:rPr>
                <w:sz w:val="18"/>
                <w:szCs w:val="18"/>
                <w:lang w:val="es-CR"/>
              </w:rPr>
              <w:t>Firma XAdES-EPES v.1.3.2. o superior.</w:t>
            </w:r>
          </w:p>
          <w:p w:rsidR="006A547E" w:rsidRPr="00ED4C36" w:rsidRDefault="006A547E" w:rsidP="006A547E">
            <w:pPr>
              <w:jc w:val="both"/>
              <w:rPr>
                <w:sz w:val="18"/>
                <w:szCs w:val="18"/>
                <w:lang w:val="es-CR"/>
              </w:rPr>
            </w:pPr>
            <w:r w:rsidRPr="00ED4C36">
              <w:rPr>
                <w:sz w:val="18"/>
                <w:szCs w:val="18"/>
                <w:lang w:val="es-CR"/>
              </w:rPr>
              <w:t xml:space="preserve">Este nodo, por medio del estándar de XAdES permite realizar varias firmas al documento XML, con el fin que el emisor  pueda cumplir con lo estipulado en la normativa vigente, con relación a que todo comprobante debe de ser firmado por el emisor electrónico, y adicionalmente en aquellos casos donde el “Emisor-receptor-electrónico” requiera que dicho comprobante  cuente con la firma del receptor con el objetivo de cumplir con lo establecido en la Ley 8454 </w:t>
            </w:r>
            <w:r w:rsidRPr="00ED4C36">
              <w:rPr>
                <w:sz w:val="18"/>
                <w:szCs w:val="18"/>
                <w:lang w:val="es-CR"/>
              </w:rPr>
              <w:lastRenderedPageBreak/>
              <w:t>denominada “Ley de certificados, firmas digitales y documentos electrónicos”, para que dicho comprobante se convierta en un título ejecutivo tal como lo establece los artículos 460 y 460 bis del código de comercio, lo pueda hacer sin ningún problema.</w:t>
            </w:r>
          </w:p>
          <w:p w:rsidR="006A547E" w:rsidRPr="00ED4C36" w:rsidRDefault="006A547E" w:rsidP="006A547E">
            <w:pPr>
              <w:jc w:val="both"/>
              <w:rPr>
                <w:sz w:val="18"/>
                <w:szCs w:val="18"/>
                <w:lang w:val="es-CR"/>
              </w:rPr>
            </w:pPr>
          </w:p>
          <w:p w:rsidR="006A547E" w:rsidRPr="00ED4C36" w:rsidRDefault="006A547E" w:rsidP="006A547E">
            <w:pPr>
              <w:jc w:val="both"/>
              <w:rPr>
                <w:sz w:val="18"/>
                <w:szCs w:val="18"/>
                <w:lang w:val="es-CR"/>
              </w:rPr>
            </w:pPr>
            <w:r w:rsidRPr="00ED4C36">
              <w:rPr>
                <w:sz w:val="18"/>
                <w:szCs w:val="18"/>
                <w:lang w:val="es-CR"/>
              </w:rPr>
              <w:t>Por otra parte todo archivo XML generado por un emisor-receptor electrónico y receptor electrónico-no emisor, que se encuentre obligado hacer uso de comprobantes  electrónicos debe de ser enviado a la Dirección General de Tributacion para su respectiva validación una vez generado y firmado por el emisor, esto conforme lo indicado en el artículo 9, de la resolución DGT-R-48-2016 del 7 de octubre de 2016  denominada “Comprobantes electrónicos”, no obstante el archivo XML del comprobante electrónico el cual además de contar con la firma del emisor se le incorpora  la firma del receptor no se requiere que sea enviado a la Dirección General de Tributacion al ser este comprobante únicamente para uso comercial, ya que para fines tributarios será válido el primer archivo enviado por el emisor conforme lo indicado en el artículo 9 en mención, así como sus respectivos mensajes  de confirmación.”</w:t>
            </w:r>
          </w:p>
          <w:p w:rsidR="000E7266" w:rsidRPr="00ED4C36" w:rsidRDefault="000E7266" w:rsidP="006A547E">
            <w:pPr>
              <w:jc w:val="both"/>
              <w:rPr>
                <w:sz w:val="18"/>
                <w:szCs w:val="18"/>
                <w:lang w:val="es-CR"/>
              </w:rPr>
            </w:pPr>
          </w:p>
          <w:p w:rsidR="002F491E" w:rsidRPr="00ED4C36" w:rsidRDefault="001808CB" w:rsidP="000E7266">
            <w:pPr>
              <w:jc w:val="both"/>
              <w:rPr>
                <w:b/>
                <w:sz w:val="18"/>
                <w:szCs w:val="18"/>
                <w:u w:val="single"/>
                <w:lang w:val="es-CR"/>
              </w:rPr>
            </w:pPr>
            <w:r w:rsidRPr="00ED4C36">
              <w:rPr>
                <w:b/>
                <w:sz w:val="18"/>
                <w:szCs w:val="18"/>
                <w:u w:val="single"/>
                <w:lang w:val="es-CR"/>
              </w:rPr>
              <w:t>En caso de la Factura de Compra</w:t>
            </w:r>
            <w:r w:rsidR="002F491E" w:rsidRPr="00ED4C36">
              <w:rPr>
                <w:b/>
                <w:sz w:val="18"/>
                <w:szCs w:val="18"/>
                <w:u w:val="single"/>
                <w:lang w:val="es-CR"/>
              </w:rPr>
              <w:t xml:space="preserve"> </w:t>
            </w:r>
            <w:r w:rsidR="000E7266" w:rsidRPr="00ED4C36">
              <w:rPr>
                <w:b/>
                <w:sz w:val="18"/>
                <w:szCs w:val="18"/>
                <w:u w:val="single"/>
                <w:lang w:val="es-CR"/>
              </w:rPr>
              <w:t xml:space="preserve">la </w:t>
            </w:r>
            <w:r w:rsidRPr="00ED4C36">
              <w:rPr>
                <w:b/>
                <w:sz w:val="18"/>
                <w:szCs w:val="18"/>
                <w:u w:val="single"/>
                <w:lang w:val="es-CR"/>
              </w:rPr>
              <w:t xml:space="preserve">misma </w:t>
            </w:r>
            <w:r w:rsidR="000E7266" w:rsidRPr="00ED4C36">
              <w:rPr>
                <w:b/>
                <w:sz w:val="18"/>
                <w:szCs w:val="18"/>
                <w:u w:val="single"/>
                <w:lang w:val="es-CR"/>
              </w:rPr>
              <w:t>d</w:t>
            </w:r>
            <w:r w:rsidRPr="00ED4C36">
              <w:rPr>
                <w:b/>
                <w:sz w:val="18"/>
                <w:szCs w:val="18"/>
                <w:u w:val="single"/>
                <w:lang w:val="es-CR"/>
              </w:rPr>
              <w:t>ebe de ser firmada por el Receptor que es quien la emite y la envía al validador</w:t>
            </w:r>
            <w:r w:rsidR="002F491E" w:rsidRPr="00ED4C36">
              <w:rPr>
                <w:b/>
                <w:sz w:val="18"/>
                <w:szCs w:val="18"/>
                <w:u w:val="single"/>
                <w:lang w:val="es-CR"/>
              </w:rPr>
              <w:t>.</w:t>
            </w:r>
          </w:p>
          <w:p w:rsidR="000E7266" w:rsidRPr="00ED4C36" w:rsidRDefault="000E7266" w:rsidP="000E7266">
            <w:pPr>
              <w:jc w:val="both"/>
              <w:rPr>
                <w:rFonts w:ascii="Calibri" w:hAnsi="Calibri"/>
                <w:b/>
                <w:sz w:val="18"/>
                <w:szCs w:val="18"/>
                <w:u w:val="single"/>
                <w:lang w:val="es-CR"/>
              </w:rPr>
            </w:pPr>
          </w:p>
        </w:tc>
        <w:tc>
          <w:tcPr>
            <w:tcW w:w="567" w:type="dxa"/>
            <w:vAlign w:val="center"/>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lastRenderedPageBreak/>
              <w:t>1</w:t>
            </w:r>
          </w:p>
        </w:tc>
        <w:tc>
          <w:tcPr>
            <w:tcW w:w="567" w:type="dxa"/>
            <w:shd w:val="clear" w:color="auto" w:fill="auto"/>
            <w:noWrap/>
            <w:vAlign w:val="center"/>
          </w:tcPr>
          <w:p w:rsidR="006A547E" w:rsidRPr="00ED4C36" w:rsidRDefault="006A547E" w:rsidP="002F491E">
            <w:pPr>
              <w:jc w:val="center"/>
              <w:rPr>
                <w:rFonts w:ascii="Calibri" w:hAnsi="Calibri"/>
                <w:sz w:val="18"/>
                <w:szCs w:val="18"/>
                <w:lang w:val="es-CR"/>
              </w:rPr>
            </w:pPr>
            <w:r w:rsidRPr="00ED4C36">
              <w:rPr>
                <w:rFonts w:ascii="Calibri" w:hAnsi="Calibri"/>
                <w:sz w:val="18"/>
                <w:szCs w:val="18"/>
                <w:lang w:val="es-CR"/>
              </w:rPr>
              <w:t>1</w:t>
            </w:r>
          </w:p>
        </w:tc>
        <w:tc>
          <w:tcPr>
            <w:tcW w:w="567" w:type="dxa"/>
            <w:vAlign w:val="center"/>
          </w:tcPr>
          <w:p w:rsidR="006A547E" w:rsidRPr="00ED4C36" w:rsidRDefault="002F491E" w:rsidP="002F491E">
            <w:pPr>
              <w:jc w:val="center"/>
              <w:rPr>
                <w:rFonts w:ascii="Calibri" w:hAnsi="Calibri"/>
                <w:sz w:val="18"/>
                <w:szCs w:val="18"/>
                <w:lang w:val="es-CR"/>
              </w:rPr>
            </w:pPr>
            <w:r w:rsidRPr="00ED4C36">
              <w:rPr>
                <w:rFonts w:ascii="Calibri" w:hAnsi="Calibri"/>
                <w:sz w:val="18"/>
                <w:szCs w:val="18"/>
                <w:lang w:val="es-CR"/>
              </w:rPr>
              <w:t>1</w:t>
            </w:r>
          </w:p>
        </w:tc>
        <w:tc>
          <w:tcPr>
            <w:tcW w:w="426"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1</w:t>
            </w:r>
          </w:p>
        </w:tc>
        <w:tc>
          <w:tcPr>
            <w:tcW w:w="567" w:type="dxa"/>
            <w:shd w:val="clear" w:color="auto" w:fill="auto"/>
            <w:noWrap/>
            <w:vAlign w:val="center"/>
            <w:hideMark/>
          </w:tcPr>
          <w:p w:rsidR="006A547E" w:rsidRPr="00ED4C36" w:rsidRDefault="006A547E" w:rsidP="006A547E">
            <w:pPr>
              <w:jc w:val="both"/>
              <w:rPr>
                <w:rFonts w:ascii="Calibri" w:hAnsi="Calibri"/>
                <w:sz w:val="18"/>
                <w:szCs w:val="18"/>
                <w:lang w:val="es-CR"/>
              </w:rPr>
            </w:pPr>
            <w:r w:rsidRPr="00ED4C36">
              <w:rPr>
                <w:rFonts w:ascii="Calibri" w:hAnsi="Calibri"/>
                <w:sz w:val="18"/>
                <w:szCs w:val="18"/>
                <w:lang w:val="es-CR"/>
              </w:rPr>
              <w:t>1</w:t>
            </w:r>
          </w:p>
        </w:tc>
      </w:tr>
    </w:tbl>
    <w:p w:rsidR="00315920" w:rsidRPr="00ED4C36" w:rsidRDefault="00315920" w:rsidP="004928D3">
      <w:pPr>
        <w:widowControl w:val="0"/>
        <w:autoSpaceDE w:val="0"/>
        <w:autoSpaceDN w:val="0"/>
        <w:adjustRightInd w:val="0"/>
        <w:spacing w:before="72" w:line="288" w:lineRule="auto"/>
        <w:jc w:val="both"/>
        <w:rPr>
          <w:rFonts w:ascii="Arial Narrow" w:hAnsi="Arial Narrow" w:cs="Arial"/>
          <w:b/>
          <w:sz w:val="18"/>
          <w:szCs w:val="18"/>
          <w:lang w:val="es-CR"/>
        </w:rPr>
      </w:pPr>
    </w:p>
    <w:p w:rsidR="00315920" w:rsidRPr="00ED4C36" w:rsidRDefault="00315920" w:rsidP="004928D3">
      <w:pPr>
        <w:widowControl w:val="0"/>
        <w:autoSpaceDE w:val="0"/>
        <w:autoSpaceDN w:val="0"/>
        <w:adjustRightInd w:val="0"/>
        <w:spacing w:before="72" w:line="288" w:lineRule="auto"/>
        <w:ind w:left="720"/>
        <w:jc w:val="both"/>
        <w:rPr>
          <w:rFonts w:ascii="Arial Narrow" w:hAnsi="Arial Narrow" w:cs="Arial"/>
          <w:b/>
          <w:sz w:val="18"/>
          <w:szCs w:val="18"/>
          <w:lang w:val="es-CR"/>
        </w:rPr>
      </w:pPr>
    </w:p>
    <w:p w:rsidR="0060138B" w:rsidRPr="00ED4C36" w:rsidRDefault="0060138B" w:rsidP="004928D3">
      <w:pPr>
        <w:widowControl w:val="0"/>
        <w:numPr>
          <w:ilvl w:val="0"/>
          <w:numId w:val="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MENSAJES:</w:t>
      </w:r>
    </w:p>
    <w:p w:rsidR="0060138B" w:rsidRPr="00ED4C36" w:rsidRDefault="0060138B" w:rsidP="004928D3">
      <w:pPr>
        <w:widowControl w:val="0"/>
        <w:autoSpaceDE w:val="0"/>
        <w:autoSpaceDN w:val="0"/>
        <w:adjustRightInd w:val="0"/>
        <w:spacing w:before="72" w:line="288" w:lineRule="auto"/>
        <w:ind w:left="1146"/>
        <w:jc w:val="both"/>
        <w:rPr>
          <w:rFonts w:ascii="Arial Narrow" w:hAnsi="Arial Narrow" w:cs="Arial"/>
          <w:b/>
          <w:sz w:val="18"/>
          <w:szCs w:val="18"/>
          <w:lang w:val="es-CR"/>
        </w:rPr>
      </w:pPr>
    </w:p>
    <w:p w:rsidR="0060138B" w:rsidRPr="00ED4C36" w:rsidRDefault="0060138B"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Establece los archivos XML para los mensajes que deben de utilizar los obligados tributarios</w:t>
      </w:r>
      <w:r w:rsidRPr="00ED4C36">
        <w:rPr>
          <w:rFonts w:ascii="Arial Narrow" w:hAnsi="Arial Narrow"/>
          <w:sz w:val="18"/>
          <w:szCs w:val="18"/>
          <w:lang w:val="es-CR"/>
        </w:rPr>
        <w:t xml:space="preserve"> al momento de la </w:t>
      </w:r>
      <w:r w:rsidRPr="00ED4C36">
        <w:rPr>
          <w:rFonts w:ascii="Arial Narrow" w:hAnsi="Arial Narrow" w:cs="Arial"/>
          <w:sz w:val="18"/>
          <w:szCs w:val="18"/>
          <w:lang w:val="es-CR"/>
        </w:rPr>
        <w:t>confirmación de aceptación o rechazo de los documentos electrónicos, a</w:t>
      </w:r>
      <w:r w:rsidR="002676A9" w:rsidRPr="00ED4C36">
        <w:rPr>
          <w:rFonts w:ascii="Arial Narrow" w:hAnsi="Arial Narrow" w:cs="Arial"/>
          <w:sz w:val="18"/>
          <w:szCs w:val="18"/>
          <w:lang w:val="es-CR"/>
        </w:rPr>
        <w:t>sí como el mensaje que utilizará</w:t>
      </w:r>
      <w:r w:rsidRPr="00ED4C36">
        <w:rPr>
          <w:rFonts w:ascii="Arial Narrow" w:hAnsi="Arial Narrow" w:cs="Arial"/>
          <w:sz w:val="18"/>
          <w:szCs w:val="18"/>
          <w:lang w:val="es-CR"/>
        </w:rPr>
        <w:t xml:space="preserve"> la Dirección General </w:t>
      </w:r>
      <w:r w:rsidR="00491437" w:rsidRPr="00ED4C36">
        <w:rPr>
          <w:rFonts w:ascii="Arial Narrow" w:hAnsi="Arial Narrow" w:cs="Arial"/>
          <w:sz w:val="18"/>
          <w:szCs w:val="18"/>
          <w:lang w:val="es-CR"/>
        </w:rPr>
        <w:t>de Tributacion para comunicar al</w:t>
      </w:r>
      <w:r w:rsidRPr="00ED4C36">
        <w:rPr>
          <w:rFonts w:ascii="Arial Narrow" w:hAnsi="Arial Narrow" w:cs="Arial"/>
          <w:sz w:val="18"/>
          <w:szCs w:val="18"/>
          <w:lang w:val="es-CR"/>
        </w:rPr>
        <w:t xml:space="preserve"> obligado tributarios la validación del comprobante electrónico. </w:t>
      </w:r>
    </w:p>
    <w:p w:rsidR="00A60A7D" w:rsidRPr="00ED4C36" w:rsidRDefault="00A60A7D" w:rsidP="004928D3">
      <w:pPr>
        <w:widowControl w:val="0"/>
        <w:autoSpaceDE w:val="0"/>
        <w:autoSpaceDN w:val="0"/>
        <w:adjustRightInd w:val="0"/>
        <w:spacing w:before="72" w:line="288" w:lineRule="auto"/>
        <w:jc w:val="both"/>
        <w:rPr>
          <w:rFonts w:ascii="Arial Narrow" w:hAnsi="Arial Narrow" w:cs="Arial"/>
          <w:sz w:val="18"/>
          <w:szCs w:val="18"/>
          <w:lang w:val="es-CR"/>
        </w:rPr>
      </w:pPr>
    </w:p>
    <w:p w:rsidR="00A60A7D"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Estos mensajes deben</w:t>
      </w:r>
      <w:r w:rsidR="00A60A7D" w:rsidRPr="00ED4C36">
        <w:rPr>
          <w:rFonts w:ascii="Arial Narrow" w:hAnsi="Arial Narrow" w:cs="Arial"/>
          <w:sz w:val="18"/>
          <w:szCs w:val="18"/>
          <w:lang w:val="es-CR"/>
        </w:rPr>
        <w:t xml:space="preserve"> estar firmados digitalmente por el receptor del comprobante electrónico o por el Ministerio de Hacienda, según corresponda por el tipo de mensaje.</w:t>
      </w:r>
    </w:p>
    <w:p w:rsidR="00A60A7D" w:rsidRPr="00ED4C36" w:rsidRDefault="00A60A7D" w:rsidP="004928D3">
      <w:pPr>
        <w:widowControl w:val="0"/>
        <w:autoSpaceDE w:val="0"/>
        <w:autoSpaceDN w:val="0"/>
        <w:adjustRightInd w:val="0"/>
        <w:spacing w:before="72" w:line="288" w:lineRule="auto"/>
        <w:jc w:val="both"/>
        <w:rPr>
          <w:rFonts w:ascii="Arial Narrow" w:hAnsi="Arial Narrow" w:cs="Arial"/>
          <w:sz w:val="18"/>
          <w:szCs w:val="18"/>
          <w:lang w:val="es-CR"/>
        </w:rPr>
      </w:pPr>
    </w:p>
    <w:p w:rsidR="00A60A7D" w:rsidRPr="00ED4C36" w:rsidRDefault="00A60A7D"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Para ver el formato de los mensajes hacer referencia a los archivos de Word: MensajeReceptor.doc y MensajeHacienda.doc; y a los XML Schemas: MensajeReceptor.xsd y MensajeHacienda.xsd.</w:t>
      </w:r>
    </w:p>
    <w:p w:rsidR="00A60A7D" w:rsidRPr="00ED4C36" w:rsidRDefault="00A60A7D" w:rsidP="004928D3">
      <w:pPr>
        <w:widowControl w:val="0"/>
        <w:autoSpaceDE w:val="0"/>
        <w:autoSpaceDN w:val="0"/>
        <w:adjustRightInd w:val="0"/>
        <w:spacing w:before="72" w:line="288" w:lineRule="auto"/>
        <w:jc w:val="both"/>
        <w:rPr>
          <w:lang w:val="es-CR"/>
        </w:rPr>
      </w:pPr>
    </w:p>
    <w:p w:rsidR="0060138B" w:rsidRPr="00ED4C36" w:rsidRDefault="0060138B" w:rsidP="004928D3">
      <w:pPr>
        <w:widowControl w:val="0"/>
        <w:autoSpaceDE w:val="0"/>
        <w:autoSpaceDN w:val="0"/>
        <w:adjustRightInd w:val="0"/>
        <w:spacing w:before="72" w:line="288" w:lineRule="auto"/>
        <w:ind w:left="426"/>
        <w:jc w:val="both"/>
        <w:rPr>
          <w:rFonts w:ascii="Arial Narrow" w:hAnsi="Arial Narrow"/>
          <w:b/>
          <w:sz w:val="18"/>
          <w:szCs w:val="18"/>
          <w:lang w:val="es-CR"/>
        </w:rPr>
      </w:pPr>
    </w:p>
    <w:p w:rsidR="0060138B" w:rsidRPr="00ED4C36" w:rsidRDefault="0060138B" w:rsidP="004928D3">
      <w:pPr>
        <w:widowControl w:val="0"/>
        <w:numPr>
          <w:ilvl w:val="0"/>
          <w:numId w:val="5"/>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 xml:space="preserve">FORMATO PARA LA CONFIRMACIÓN DE ACEPTACIÓN O RECHAZO DE LOS DOCUMENTOS ELECTRÓNICOS POR PARTE DEL OBLIGADO TRIBUTARIO </w:t>
      </w:r>
    </w:p>
    <w:p w:rsidR="00694B33" w:rsidRPr="00ED4C36" w:rsidRDefault="00694B33" w:rsidP="004928D3">
      <w:pPr>
        <w:widowControl w:val="0"/>
        <w:autoSpaceDE w:val="0"/>
        <w:autoSpaceDN w:val="0"/>
        <w:adjustRightInd w:val="0"/>
        <w:spacing w:before="72" w:line="288" w:lineRule="auto"/>
        <w:jc w:val="both"/>
        <w:rPr>
          <w:rFonts w:ascii="Arial Narrow" w:hAnsi="Arial Narrow" w:cs="Arial"/>
          <w:b/>
          <w:sz w:val="18"/>
          <w:szCs w:val="18"/>
          <w:lang w:val="es-CR"/>
        </w:rPr>
      </w:pPr>
    </w:p>
    <w:tbl>
      <w:tblPr>
        <w:tblW w:w="14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5"/>
        <w:gridCol w:w="1701"/>
        <w:gridCol w:w="992"/>
        <w:gridCol w:w="4536"/>
        <w:gridCol w:w="2268"/>
      </w:tblGrid>
      <w:tr w:rsidR="00ED4C36" w:rsidRPr="00ED4C36" w:rsidTr="00CB26E3">
        <w:trPr>
          <w:trHeight w:val="320"/>
        </w:trPr>
        <w:tc>
          <w:tcPr>
            <w:tcW w:w="2547" w:type="dxa"/>
            <w:shd w:val="clear" w:color="auto" w:fill="9CC2E5" w:themeFill="accent1" w:themeFillTint="99"/>
            <w:noWrap/>
            <w:vAlign w:val="center"/>
            <w:hideMark/>
          </w:tcPr>
          <w:p w:rsidR="00694B33" w:rsidRPr="00ED4C36" w:rsidRDefault="00694B33" w:rsidP="006F6A1A">
            <w:pPr>
              <w:jc w:val="center"/>
              <w:rPr>
                <w:rFonts w:ascii="Calibri" w:hAnsi="Calibri"/>
                <w:b/>
                <w:bCs/>
                <w:sz w:val="18"/>
                <w:szCs w:val="18"/>
                <w:lang w:val="es-CR"/>
              </w:rPr>
            </w:pPr>
            <w:r w:rsidRPr="00ED4C36">
              <w:rPr>
                <w:rFonts w:ascii="Calibri" w:hAnsi="Calibri"/>
                <w:b/>
                <w:bCs/>
                <w:sz w:val="18"/>
                <w:szCs w:val="18"/>
                <w:lang w:val="es-CR"/>
              </w:rPr>
              <w:t>Etiqueta</w:t>
            </w:r>
          </w:p>
        </w:tc>
        <w:tc>
          <w:tcPr>
            <w:tcW w:w="1985" w:type="dxa"/>
            <w:shd w:val="clear" w:color="auto" w:fill="9CC2E5" w:themeFill="accent1" w:themeFillTint="99"/>
            <w:vAlign w:val="center"/>
            <w:hideMark/>
          </w:tcPr>
          <w:p w:rsidR="00694B33" w:rsidRPr="00ED4C36" w:rsidRDefault="00694B33" w:rsidP="006F6A1A">
            <w:pPr>
              <w:jc w:val="center"/>
              <w:rPr>
                <w:rFonts w:ascii="Calibri" w:hAnsi="Calibri"/>
                <w:b/>
                <w:bCs/>
                <w:sz w:val="18"/>
                <w:szCs w:val="18"/>
                <w:lang w:val="es-CR"/>
              </w:rPr>
            </w:pPr>
            <w:r w:rsidRPr="00ED4C36">
              <w:rPr>
                <w:rFonts w:ascii="Calibri" w:hAnsi="Calibri"/>
                <w:b/>
                <w:bCs/>
                <w:sz w:val="18"/>
                <w:szCs w:val="18"/>
                <w:lang w:val="es-CR"/>
              </w:rPr>
              <w:t>Nombre</w:t>
            </w:r>
          </w:p>
        </w:tc>
        <w:tc>
          <w:tcPr>
            <w:tcW w:w="1701" w:type="dxa"/>
            <w:shd w:val="clear" w:color="auto" w:fill="9CC2E5" w:themeFill="accent1" w:themeFillTint="99"/>
            <w:noWrap/>
            <w:vAlign w:val="center"/>
            <w:hideMark/>
          </w:tcPr>
          <w:p w:rsidR="00694B33" w:rsidRPr="00ED4C36" w:rsidRDefault="00694B33" w:rsidP="006F6A1A">
            <w:pPr>
              <w:jc w:val="center"/>
              <w:rPr>
                <w:rFonts w:ascii="Calibri" w:hAnsi="Calibri"/>
                <w:b/>
                <w:bCs/>
                <w:sz w:val="18"/>
                <w:szCs w:val="18"/>
                <w:lang w:val="es-CR"/>
              </w:rPr>
            </w:pPr>
            <w:r w:rsidRPr="00ED4C36">
              <w:rPr>
                <w:rFonts w:ascii="Calibri" w:hAnsi="Calibri"/>
                <w:b/>
                <w:bCs/>
                <w:sz w:val="18"/>
                <w:szCs w:val="18"/>
                <w:lang w:val="es-CR"/>
              </w:rPr>
              <w:t>Tipo</w:t>
            </w:r>
          </w:p>
        </w:tc>
        <w:tc>
          <w:tcPr>
            <w:tcW w:w="992" w:type="dxa"/>
            <w:shd w:val="clear" w:color="auto" w:fill="9CC2E5" w:themeFill="accent1" w:themeFillTint="99"/>
            <w:noWrap/>
            <w:vAlign w:val="center"/>
            <w:hideMark/>
          </w:tcPr>
          <w:p w:rsidR="00694B33" w:rsidRPr="00ED4C36" w:rsidRDefault="00694B33" w:rsidP="006F6A1A">
            <w:pPr>
              <w:jc w:val="center"/>
              <w:rPr>
                <w:rFonts w:ascii="Calibri" w:hAnsi="Calibri"/>
                <w:b/>
                <w:bCs/>
                <w:sz w:val="18"/>
                <w:szCs w:val="18"/>
                <w:lang w:val="es-CR"/>
              </w:rPr>
            </w:pPr>
            <w:r w:rsidRPr="00ED4C36">
              <w:rPr>
                <w:rFonts w:ascii="Calibri" w:hAnsi="Calibri"/>
                <w:b/>
                <w:bCs/>
                <w:sz w:val="18"/>
                <w:szCs w:val="18"/>
                <w:lang w:val="es-CR"/>
              </w:rPr>
              <w:t>Tamaño</w:t>
            </w:r>
          </w:p>
        </w:tc>
        <w:tc>
          <w:tcPr>
            <w:tcW w:w="4536" w:type="dxa"/>
            <w:shd w:val="clear" w:color="auto" w:fill="9CC2E5" w:themeFill="accent1" w:themeFillTint="99"/>
            <w:vAlign w:val="center"/>
            <w:hideMark/>
          </w:tcPr>
          <w:p w:rsidR="00694B33" w:rsidRPr="00ED4C36" w:rsidRDefault="00694B33" w:rsidP="006F6A1A">
            <w:pPr>
              <w:jc w:val="center"/>
              <w:rPr>
                <w:rFonts w:ascii="Calibri" w:hAnsi="Calibri"/>
                <w:b/>
                <w:bCs/>
                <w:sz w:val="18"/>
                <w:szCs w:val="18"/>
                <w:lang w:val="es-CR"/>
              </w:rPr>
            </w:pPr>
            <w:r w:rsidRPr="00ED4C36">
              <w:rPr>
                <w:rFonts w:ascii="Calibri" w:hAnsi="Calibri"/>
                <w:b/>
                <w:bCs/>
                <w:sz w:val="18"/>
                <w:szCs w:val="18"/>
                <w:lang w:val="es-CR"/>
              </w:rPr>
              <w:t>Descripción</w:t>
            </w:r>
          </w:p>
        </w:tc>
        <w:tc>
          <w:tcPr>
            <w:tcW w:w="2268" w:type="dxa"/>
            <w:shd w:val="clear" w:color="auto" w:fill="9CC2E5" w:themeFill="accent1" w:themeFillTint="99"/>
            <w:noWrap/>
            <w:vAlign w:val="center"/>
            <w:hideMark/>
          </w:tcPr>
          <w:p w:rsidR="00694B33" w:rsidRPr="00ED4C36" w:rsidRDefault="00694B33" w:rsidP="006F6A1A">
            <w:pPr>
              <w:jc w:val="center"/>
              <w:rPr>
                <w:rFonts w:ascii="Calibri" w:hAnsi="Calibri"/>
                <w:b/>
                <w:bCs/>
                <w:sz w:val="18"/>
                <w:szCs w:val="18"/>
                <w:lang w:val="es-CR"/>
              </w:rPr>
            </w:pPr>
            <w:r w:rsidRPr="00ED4C36">
              <w:rPr>
                <w:rFonts w:ascii="Calibri" w:hAnsi="Calibri"/>
                <w:b/>
                <w:bCs/>
                <w:sz w:val="18"/>
                <w:szCs w:val="18"/>
                <w:lang w:val="es-CR"/>
              </w:rPr>
              <w:t>Condición del Campo</w:t>
            </w:r>
          </w:p>
        </w:tc>
      </w:tr>
      <w:tr w:rsidR="00ED4C36" w:rsidRPr="00ED4C36" w:rsidTr="00CB26E3">
        <w:trPr>
          <w:trHeight w:val="64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Clave</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Clave </w:t>
            </w:r>
            <w:r w:rsidR="00E3777A" w:rsidRPr="00ED4C36">
              <w:rPr>
                <w:rFonts w:ascii="Calibri" w:hAnsi="Calibri"/>
                <w:sz w:val="18"/>
                <w:szCs w:val="18"/>
                <w:lang w:val="es-CR"/>
              </w:rPr>
              <w:t>numérica</w:t>
            </w:r>
            <w:r w:rsidRPr="00ED4C36">
              <w:rPr>
                <w:rFonts w:ascii="Calibri" w:hAnsi="Calibri"/>
                <w:sz w:val="18"/>
                <w:szCs w:val="18"/>
                <w:lang w:val="es-CR"/>
              </w:rPr>
              <w:t xml:space="preserve"> del comprobante  </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50</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 un campo fijo de cincuenta posiciones.</w:t>
            </w:r>
            <w:r w:rsidRPr="00ED4C36">
              <w:rPr>
                <w:rFonts w:ascii="Calibri" w:hAnsi="Calibri"/>
                <w:sz w:val="18"/>
                <w:szCs w:val="18"/>
                <w:lang w:val="es-CR"/>
              </w:rPr>
              <w:br/>
              <w:t>Solo permite ingresar números</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CB26E3">
        <w:trPr>
          <w:trHeight w:val="697"/>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lastRenderedPageBreak/>
              <w:t>NumeroCedulaEmisor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Número de cédula física/ jurídica/NITE/DIMEX del vendedor</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Integer</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12</w:t>
            </w:r>
          </w:p>
        </w:tc>
        <w:tc>
          <w:tcPr>
            <w:tcW w:w="4536" w:type="dxa"/>
            <w:shd w:val="clear" w:color="auto" w:fill="auto"/>
            <w:vAlign w:val="center"/>
            <w:hideMark/>
          </w:tcPr>
          <w:p w:rsidR="00B94872" w:rsidRPr="00ED4C36" w:rsidRDefault="00D93EED" w:rsidP="004928D3">
            <w:pPr>
              <w:jc w:val="both"/>
              <w:rPr>
                <w:sz w:val="18"/>
                <w:szCs w:val="18"/>
                <w:lang w:val="es-CR"/>
              </w:rPr>
            </w:pPr>
            <w:r w:rsidRPr="00ED4C36">
              <w:rPr>
                <w:sz w:val="18"/>
                <w:szCs w:val="18"/>
                <w:lang w:val="es-CR"/>
              </w:rPr>
              <w:t>Formato:</w:t>
            </w:r>
            <w:r w:rsidRPr="00ED4C36">
              <w:rPr>
                <w:rFonts w:ascii="PMingLiU" w:eastAsia="PMingLiU" w:hAnsi="PMingLiU" w:cs="PMingLiU"/>
                <w:sz w:val="18"/>
                <w:szCs w:val="18"/>
                <w:lang w:val="es-CR"/>
              </w:rPr>
              <w:br/>
            </w:r>
            <w:r w:rsidRPr="00ED4C36">
              <w:rPr>
                <w:sz w:val="18"/>
                <w:szCs w:val="18"/>
                <w:lang w:val="es-CR"/>
              </w:rPr>
              <w:t>La “Cédula física” debe de contener 9 dígitos, sin cero al inicio y sin guiones</w:t>
            </w:r>
            <w:r w:rsidR="00B94872" w:rsidRPr="00ED4C36">
              <w:rPr>
                <w:sz w:val="18"/>
                <w:szCs w:val="18"/>
                <w:lang w:val="es-CR"/>
              </w:rPr>
              <w:t>.</w:t>
            </w:r>
          </w:p>
          <w:p w:rsidR="00B94872" w:rsidRPr="00ED4C36" w:rsidRDefault="00D93EED" w:rsidP="004928D3">
            <w:pPr>
              <w:jc w:val="both"/>
              <w:rPr>
                <w:sz w:val="18"/>
                <w:szCs w:val="18"/>
                <w:lang w:val="es-CR"/>
              </w:rPr>
            </w:pPr>
            <w:r w:rsidRPr="00ED4C36">
              <w:rPr>
                <w:sz w:val="18"/>
                <w:szCs w:val="18"/>
                <w:lang w:val="es-CR"/>
              </w:rPr>
              <w:t>La “cédula de personas Jurídicas” debe contener 10 dígitos y sin guiones</w:t>
            </w:r>
            <w:r w:rsidR="00B94872" w:rsidRPr="00ED4C36">
              <w:rPr>
                <w:sz w:val="18"/>
                <w:szCs w:val="18"/>
                <w:lang w:val="es-CR"/>
              </w:rPr>
              <w:t>.</w:t>
            </w:r>
          </w:p>
          <w:p w:rsidR="00B94872" w:rsidRPr="00ED4C36" w:rsidRDefault="00D93EED" w:rsidP="004928D3">
            <w:pPr>
              <w:jc w:val="both"/>
              <w:rPr>
                <w:sz w:val="18"/>
                <w:szCs w:val="18"/>
                <w:lang w:val="es-CR"/>
              </w:rPr>
            </w:pPr>
            <w:r w:rsidRPr="00ED4C36">
              <w:rPr>
                <w:sz w:val="18"/>
                <w:szCs w:val="18"/>
                <w:lang w:val="es-CR"/>
              </w:rPr>
              <w:t>El “Documento de Identificación Migratorio para Extranjeros (DIMEX)” debe contener 11 o 12 dígitos, sin ceros al inicio y sin guiones</w:t>
            </w:r>
            <w:r w:rsidR="00B94872" w:rsidRPr="00ED4C36">
              <w:rPr>
                <w:sz w:val="18"/>
                <w:szCs w:val="18"/>
                <w:lang w:val="es-CR"/>
              </w:rPr>
              <w:t>.</w:t>
            </w:r>
          </w:p>
          <w:p w:rsidR="00D93EED" w:rsidRPr="00ED4C36" w:rsidRDefault="00D93EED" w:rsidP="004928D3">
            <w:pPr>
              <w:jc w:val="both"/>
              <w:rPr>
                <w:rFonts w:ascii="Calibri" w:hAnsi="Calibri"/>
                <w:sz w:val="18"/>
                <w:szCs w:val="18"/>
                <w:lang w:val="es-CR"/>
              </w:rPr>
            </w:pPr>
            <w:r w:rsidRPr="00ED4C36">
              <w:rPr>
                <w:sz w:val="18"/>
                <w:szCs w:val="18"/>
                <w:lang w:val="es-CR"/>
              </w:rPr>
              <w:t>El “Documento de Identificación de la DGT (NITE)” debe contener 10 dígitos y sin guiones.</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CB26E3">
        <w:trPr>
          <w:trHeight w:val="64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FechaEmisionDoc</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Fecha y hora de Emisión de la confirmación </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DateTime</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CB26E3">
        <w:trPr>
          <w:trHeight w:val="64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Mensaje</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Mensaje</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Integer</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 un campo fijo de una posición</w:t>
            </w:r>
            <w:r w:rsidRPr="00ED4C36">
              <w:rPr>
                <w:rFonts w:ascii="PMingLiU" w:eastAsia="PMingLiU" w:hAnsi="PMingLiU" w:cs="PMingLiU"/>
                <w:sz w:val="18"/>
                <w:szCs w:val="18"/>
                <w:lang w:val="es-CR"/>
              </w:rPr>
              <w:br/>
            </w:r>
            <w:r w:rsidRPr="00ED4C36">
              <w:rPr>
                <w:rFonts w:ascii="Calibri" w:hAnsi="Calibri"/>
                <w:sz w:val="18"/>
                <w:szCs w:val="18"/>
                <w:lang w:val="es-CR"/>
              </w:rPr>
              <w:t>Ver nota 11 y 7</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CB26E3">
        <w:trPr>
          <w:trHeight w:val="32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DetalleMensaje</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Detalle del mensaje</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D93EED" w:rsidP="004928D3">
            <w:pPr>
              <w:jc w:val="both"/>
              <w:rPr>
                <w:rFonts w:ascii="Calibri" w:hAnsi="Calibri"/>
                <w:sz w:val="18"/>
                <w:szCs w:val="18"/>
                <w:lang w:val="es-CR"/>
              </w:rPr>
            </w:pPr>
            <w:r w:rsidRPr="00ED4C36">
              <w:rPr>
                <w:rFonts w:ascii="Calibri" w:hAnsi="Calibri"/>
                <w:sz w:val="18"/>
                <w:szCs w:val="18"/>
                <w:lang w:val="es-CR"/>
              </w:rPr>
              <w:t>160</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r w:rsidR="00013751" w:rsidRPr="00ED4C36">
              <w:rPr>
                <w:rFonts w:ascii="Calibri" w:hAnsi="Calibri"/>
                <w:sz w:val="18"/>
                <w:szCs w:val="18"/>
                <w:lang w:val="es-CR"/>
              </w:rPr>
              <w:t>En los casos que la factura es aceptada no es necesario su uso, pero se convierte en obligatorio cuando la factura es rechazada o aceptada parcialmente</w:t>
            </w:r>
            <w:r w:rsidR="002B2313" w:rsidRPr="00ED4C36">
              <w:rPr>
                <w:rFonts w:ascii="Calibri" w:hAnsi="Calibri"/>
                <w:sz w:val="18"/>
                <w:szCs w:val="18"/>
                <w:lang w:val="es-CR"/>
              </w:rPr>
              <w:t>, por cuanto se debe de indicar el motivo</w:t>
            </w:r>
            <w:r w:rsidR="00013751" w:rsidRPr="00ED4C36">
              <w:rPr>
                <w:rFonts w:ascii="Calibri" w:hAnsi="Calibri"/>
                <w:sz w:val="18"/>
                <w:szCs w:val="18"/>
                <w:lang w:val="es-CR"/>
              </w:rPr>
              <w:t>.</w:t>
            </w:r>
          </w:p>
        </w:tc>
        <w:tc>
          <w:tcPr>
            <w:tcW w:w="2268" w:type="dxa"/>
            <w:shd w:val="clear" w:color="auto" w:fill="auto"/>
            <w:noWrap/>
            <w:vAlign w:val="center"/>
            <w:hideMark/>
          </w:tcPr>
          <w:p w:rsidR="00694B33" w:rsidRPr="00ED4C36" w:rsidRDefault="00013751"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CB26E3">
        <w:trPr>
          <w:trHeight w:val="640"/>
        </w:trPr>
        <w:tc>
          <w:tcPr>
            <w:tcW w:w="2547" w:type="dxa"/>
            <w:shd w:val="clear" w:color="auto" w:fill="auto"/>
            <w:noWrap/>
            <w:vAlign w:val="center"/>
          </w:tcPr>
          <w:p w:rsidR="0059068E" w:rsidRPr="00ED4C36" w:rsidRDefault="0059068E" w:rsidP="004928D3">
            <w:pPr>
              <w:jc w:val="both"/>
              <w:rPr>
                <w:rFonts w:ascii="Calibri" w:hAnsi="Calibri"/>
                <w:sz w:val="18"/>
                <w:szCs w:val="18"/>
                <w:lang w:val="es-CR"/>
              </w:rPr>
            </w:pPr>
            <w:r w:rsidRPr="00ED4C36">
              <w:rPr>
                <w:rFonts w:ascii="Calibri" w:hAnsi="Calibri"/>
                <w:sz w:val="18"/>
                <w:szCs w:val="18"/>
                <w:lang w:val="es-CR"/>
              </w:rPr>
              <w:t>CodigoActividad</w:t>
            </w:r>
          </w:p>
        </w:tc>
        <w:tc>
          <w:tcPr>
            <w:tcW w:w="1985" w:type="dxa"/>
            <w:shd w:val="clear" w:color="auto" w:fill="auto"/>
            <w:vAlign w:val="center"/>
          </w:tcPr>
          <w:p w:rsidR="0059068E" w:rsidRPr="00ED4C36" w:rsidRDefault="00636812" w:rsidP="004928D3">
            <w:pPr>
              <w:jc w:val="both"/>
              <w:rPr>
                <w:rFonts w:ascii="Calibri" w:hAnsi="Calibri"/>
                <w:sz w:val="18"/>
                <w:szCs w:val="18"/>
                <w:lang w:val="es-CR"/>
              </w:rPr>
            </w:pPr>
            <w:r w:rsidRPr="00ED4C36">
              <w:rPr>
                <w:rFonts w:ascii="Calibri" w:hAnsi="Calibri"/>
                <w:sz w:val="18"/>
                <w:szCs w:val="18"/>
                <w:lang w:val="es-CR"/>
              </w:rPr>
              <w:t>Código Actividad Económica</w:t>
            </w:r>
          </w:p>
        </w:tc>
        <w:tc>
          <w:tcPr>
            <w:tcW w:w="1701" w:type="dxa"/>
            <w:shd w:val="clear" w:color="auto" w:fill="auto"/>
            <w:noWrap/>
            <w:vAlign w:val="center"/>
          </w:tcPr>
          <w:p w:rsidR="0059068E" w:rsidRPr="00ED4C36" w:rsidRDefault="00636812" w:rsidP="00334B95">
            <w:pPr>
              <w:rPr>
                <w:rFonts w:ascii="Calibri" w:hAnsi="Calibri"/>
              </w:rPr>
            </w:pPr>
            <w:r w:rsidRPr="00ED4C36">
              <w:rPr>
                <w:rFonts w:ascii="Calibri" w:hAnsi="Calibri"/>
                <w:sz w:val="18"/>
                <w:szCs w:val="18"/>
                <w:lang w:val="es-CR"/>
              </w:rPr>
              <w:t>String</w:t>
            </w:r>
          </w:p>
        </w:tc>
        <w:tc>
          <w:tcPr>
            <w:tcW w:w="992" w:type="dxa"/>
            <w:shd w:val="clear" w:color="auto" w:fill="auto"/>
            <w:noWrap/>
            <w:vAlign w:val="center"/>
          </w:tcPr>
          <w:p w:rsidR="0059068E" w:rsidRPr="00ED4C36" w:rsidRDefault="00F27E8B" w:rsidP="004928D3">
            <w:pPr>
              <w:jc w:val="both"/>
              <w:rPr>
                <w:rFonts w:ascii="Calibri" w:hAnsi="Calibri"/>
                <w:sz w:val="18"/>
                <w:szCs w:val="18"/>
                <w:lang w:val="es-CR"/>
              </w:rPr>
            </w:pPr>
            <w:r w:rsidRPr="00ED4C36">
              <w:rPr>
                <w:rFonts w:ascii="Calibri" w:hAnsi="Calibri"/>
                <w:sz w:val="18"/>
                <w:szCs w:val="18"/>
                <w:lang w:val="es-CR"/>
              </w:rPr>
              <w:t>6</w:t>
            </w:r>
          </w:p>
        </w:tc>
        <w:tc>
          <w:tcPr>
            <w:tcW w:w="4536" w:type="dxa"/>
            <w:shd w:val="clear" w:color="auto" w:fill="auto"/>
            <w:vAlign w:val="center"/>
          </w:tcPr>
          <w:p w:rsidR="00636812" w:rsidRPr="00ED4C36" w:rsidRDefault="00636812" w:rsidP="00334B95">
            <w:pPr>
              <w:jc w:val="both"/>
              <w:rPr>
                <w:rFonts w:ascii="Calibri" w:hAnsi="Calibri"/>
                <w:sz w:val="18"/>
                <w:szCs w:val="18"/>
                <w:lang w:val="es-CR"/>
              </w:rPr>
            </w:pPr>
            <w:r w:rsidRPr="00ED4C36">
              <w:rPr>
                <w:rFonts w:ascii="Calibri" w:hAnsi="Calibri"/>
                <w:sz w:val="18"/>
                <w:szCs w:val="18"/>
                <w:lang w:val="es-CR"/>
              </w:rPr>
              <w:t xml:space="preserve">Será de condición obligatoria cuando el contribuyente </w:t>
            </w:r>
            <w:r w:rsidR="00F27E8B" w:rsidRPr="00ED4C36">
              <w:rPr>
                <w:rFonts w:ascii="Calibri" w:hAnsi="Calibri"/>
                <w:sz w:val="18"/>
                <w:szCs w:val="18"/>
                <w:lang w:val="es-CR"/>
              </w:rPr>
              <w:t>esté</w:t>
            </w:r>
            <w:r w:rsidRPr="00ED4C36">
              <w:rPr>
                <w:rFonts w:ascii="Calibri" w:hAnsi="Calibri"/>
                <w:sz w:val="18"/>
                <w:szCs w:val="18"/>
                <w:lang w:val="es-CR"/>
              </w:rPr>
              <w:t xml:space="preserve"> inscrito en más de una actividad económica</w:t>
            </w:r>
            <w:r w:rsidR="00334B95" w:rsidRPr="00ED4C36">
              <w:rPr>
                <w:rFonts w:ascii="Calibri" w:hAnsi="Calibri"/>
                <w:sz w:val="18"/>
                <w:szCs w:val="18"/>
                <w:lang w:val="es-CR"/>
              </w:rPr>
              <w:t>.</w:t>
            </w:r>
          </w:p>
          <w:p w:rsidR="00334B95" w:rsidRPr="00ED4C36" w:rsidRDefault="00334B95" w:rsidP="00F27E8B">
            <w:pPr>
              <w:jc w:val="both"/>
              <w:rPr>
                <w:rFonts w:ascii="Calibri" w:hAnsi="Calibri"/>
                <w:sz w:val="18"/>
                <w:szCs w:val="18"/>
                <w:lang w:val="es-CR"/>
              </w:rPr>
            </w:pPr>
            <w:r w:rsidRPr="00ED4C36">
              <w:rPr>
                <w:rFonts w:ascii="Calibri" w:hAnsi="Calibri"/>
                <w:sz w:val="18"/>
                <w:szCs w:val="18"/>
                <w:lang w:val="es-CR"/>
              </w:rPr>
              <w:t xml:space="preserve">En caso de </w:t>
            </w:r>
            <w:r w:rsidR="0053281A" w:rsidRPr="00ED4C36">
              <w:rPr>
                <w:rFonts w:ascii="Calibri" w:hAnsi="Calibri"/>
                <w:sz w:val="18"/>
                <w:szCs w:val="18"/>
                <w:lang w:val="es-CR"/>
              </w:rPr>
              <w:t xml:space="preserve">que deba aplicar la </w:t>
            </w:r>
            <w:r w:rsidRPr="00ED4C36">
              <w:rPr>
                <w:rFonts w:ascii="Calibri" w:hAnsi="Calibri"/>
                <w:sz w:val="18"/>
                <w:szCs w:val="18"/>
                <w:lang w:val="es-CR"/>
              </w:rPr>
              <w:t>Proporcionalida</w:t>
            </w:r>
            <w:r w:rsidR="0053281A" w:rsidRPr="00ED4C36">
              <w:rPr>
                <w:rFonts w:ascii="Calibri" w:hAnsi="Calibri"/>
                <w:sz w:val="18"/>
                <w:szCs w:val="18"/>
                <w:lang w:val="es-CR"/>
              </w:rPr>
              <w:t>d</w:t>
            </w:r>
            <w:r w:rsidRPr="00ED4C36">
              <w:rPr>
                <w:rFonts w:ascii="Calibri" w:hAnsi="Calibri"/>
                <w:sz w:val="18"/>
                <w:szCs w:val="18"/>
                <w:lang w:val="es-CR"/>
              </w:rPr>
              <w:t xml:space="preserve"> </w:t>
            </w:r>
            <w:r w:rsidR="00F27E8B" w:rsidRPr="00ED4C36">
              <w:rPr>
                <w:rFonts w:ascii="Calibri" w:hAnsi="Calibri"/>
                <w:sz w:val="18"/>
                <w:szCs w:val="18"/>
                <w:lang w:val="es-CR"/>
              </w:rPr>
              <w:t>no se debe de utilizar este campo.</w:t>
            </w:r>
          </w:p>
        </w:tc>
        <w:tc>
          <w:tcPr>
            <w:tcW w:w="2268" w:type="dxa"/>
            <w:shd w:val="clear" w:color="auto" w:fill="auto"/>
            <w:noWrap/>
            <w:vAlign w:val="center"/>
          </w:tcPr>
          <w:p w:rsidR="0059068E" w:rsidRPr="00ED4C36" w:rsidRDefault="00334B95"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CB26E3">
        <w:trPr>
          <w:trHeight w:val="640"/>
        </w:trPr>
        <w:tc>
          <w:tcPr>
            <w:tcW w:w="2547" w:type="dxa"/>
            <w:shd w:val="clear" w:color="auto" w:fill="auto"/>
            <w:noWrap/>
            <w:vAlign w:val="center"/>
          </w:tcPr>
          <w:p w:rsidR="002D3961" w:rsidRPr="00ED4C36" w:rsidRDefault="0054517E" w:rsidP="004928D3">
            <w:pPr>
              <w:jc w:val="both"/>
              <w:rPr>
                <w:rFonts w:ascii="Calibri" w:hAnsi="Calibri"/>
                <w:sz w:val="18"/>
                <w:szCs w:val="18"/>
                <w:lang w:val="es-CR"/>
              </w:rPr>
            </w:pPr>
            <w:r w:rsidRPr="00ED4C36">
              <w:rPr>
                <w:rFonts w:ascii="Calibri" w:hAnsi="Calibri"/>
                <w:sz w:val="18"/>
                <w:szCs w:val="18"/>
                <w:lang w:val="es-CR"/>
              </w:rPr>
              <w:t>Condicion</w:t>
            </w:r>
            <w:r w:rsidR="00A87D86" w:rsidRPr="00ED4C36">
              <w:rPr>
                <w:rFonts w:ascii="Calibri" w:hAnsi="Calibri"/>
                <w:sz w:val="18"/>
                <w:szCs w:val="18"/>
                <w:lang w:val="es-CR"/>
              </w:rPr>
              <w:t>Impuesto</w:t>
            </w:r>
          </w:p>
        </w:tc>
        <w:tc>
          <w:tcPr>
            <w:tcW w:w="1985" w:type="dxa"/>
            <w:shd w:val="clear" w:color="auto" w:fill="auto"/>
            <w:vAlign w:val="center"/>
          </w:tcPr>
          <w:p w:rsidR="002D3961" w:rsidRPr="00ED4C36" w:rsidRDefault="0054517E" w:rsidP="004928D3">
            <w:pPr>
              <w:jc w:val="both"/>
              <w:rPr>
                <w:rFonts w:ascii="Calibri" w:hAnsi="Calibri"/>
                <w:sz w:val="18"/>
                <w:szCs w:val="18"/>
                <w:lang w:val="es-CR"/>
              </w:rPr>
            </w:pPr>
            <w:r w:rsidRPr="00ED4C36">
              <w:rPr>
                <w:rFonts w:ascii="Calibri" w:hAnsi="Calibri"/>
                <w:sz w:val="18"/>
                <w:szCs w:val="18"/>
                <w:lang w:val="es-CR"/>
              </w:rPr>
              <w:t>Condición</w:t>
            </w:r>
            <w:r w:rsidR="00A87D86" w:rsidRPr="00ED4C36">
              <w:rPr>
                <w:rFonts w:ascii="Calibri" w:hAnsi="Calibri"/>
                <w:sz w:val="18"/>
                <w:szCs w:val="18"/>
                <w:lang w:val="es-CR"/>
              </w:rPr>
              <w:t xml:space="preserve"> del </w:t>
            </w:r>
            <w:r w:rsidRPr="00ED4C36">
              <w:rPr>
                <w:rFonts w:ascii="Calibri" w:hAnsi="Calibri"/>
                <w:sz w:val="18"/>
                <w:szCs w:val="18"/>
                <w:lang w:val="es-CR"/>
              </w:rPr>
              <w:t>IVA</w:t>
            </w:r>
          </w:p>
        </w:tc>
        <w:tc>
          <w:tcPr>
            <w:tcW w:w="1701" w:type="dxa"/>
            <w:shd w:val="clear" w:color="auto" w:fill="auto"/>
            <w:noWrap/>
            <w:vAlign w:val="center"/>
          </w:tcPr>
          <w:p w:rsidR="002D3961" w:rsidRPr="00ED4C36" w:rsidRDefault="004B1A35"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tcPr>
          <w:p w:rsidR="002D3961" w:rsidRPr="00ED4C36" w:rsidRDefault="004B1A35" w:rsidP="004928D3">
            <w:pPr>
              <w:jc w:val="both"/>
              <w:rPr>
                <w:rFonts w:ascii="Calibri" w:hAnsi="Calibri"/>
                <w:sz w:val="18"/>
                <w:szCs w:val="18"/>
                <w:lang w:val="es-CR"/>
              </w:rPr>
            </w:pPr>
            <w:r w:rsidRPr="00ED4C36">
              <w:rPr>
                <w:rFonts w:ascii="Calibri" w:hAnsi="Calibri"/>
                <w:sz w:val="18"/>
                <w:szCs w:val="18"/>
                <w:lang w:val="es-CR"/>
              </w:rPr>
              <w:t>2</w:t>
            </w:r>
          </w:p>
        </w:tc>
        <w:tc>
          <w:tcPr>
            <w:tcW w:w="4536" w:type="dxa"/>
            <w:shd w:val="clear" w:color="auto" w:fill="auto"/>
            <w:vAlign w:val="center"/>
          </w:tcPr>
          <w:p w:rsidR="0054517E" w:rsidRPr="00ED4C36" w:rsidRDefault="0054517E" w:rsidP="004928D3">
            <w:pPr>
              <w:jc w:val="both"/>
              <w:rPr>
                <w:rFonts w:ascii="Calibri" w:hAnsi="Calibri"/>
                <w:sz w:val="18"/>
                <w:szCs w:val="18"/>
                <w:lang w:val="es-CR"/>
              </w:rPr>
            </w:pPr>
            <w:r w:rsidRPr="00ED4C36">
              <w:rPr>
                <w:rFonts w:ascii="Calibri" w:hAnsi="Calibri"/>
                <w:sz w:val="18"/>
                <w:szCs w:val="18"/>
                <w:lang w:val="es-CR"/>
              </w:rPr>
              <w:t xml:space="preserve">Este campo será de condición obligatoria cuando </w:t>
            </w:r>
            <w:r w:rsidR="00FE6E00" w:rsidRPr="00ED4C36">
              <w:rPr>
                <w:rFonts w:ascii="Calibri" w:hAnsi="Calibri"/>
                <w:sz w:val="18"/>
                <w:szCs w:val="18"/>
                <w:lang w:val="es-CR"/>
              </w:rPr>
              <w:t xml:space="preserve">se posea </w:t>
            </w:r>
            <w:r w:rsidR="006200B7" w:rsidRPr="00ED4C36">
              <w:rPr>
                <w:rFonts w:ascii="Calibri" w:hAnsi="Calibri"/>
                <w:sz w:val="18"/>
                <w:szCs w:val="18"/>
                <w:lang w:val="es-CR"/>
              </w:rPr>
              <w:t>más</w:t>
            </w:r>
            <w:r w:rsidR="00FE6E00" w:rsidRPr="00ED4C36">
              <w:rPr>
                <w:rFonts w:ascii="Calibri" w:hAnsi="Calibri"/>
                <w:sz w:val="18"/>
                <w:szCs w:val="18"/>
                <w:lang w:val="es-CR"/>
              </w:rPr>
              <w:t xml:space="preserve"> de una actividad </w:t>
            </w:r>
            <w:r w:rsidR="006200B7" w:rsidRPr="00ED4C36">
              <w:rPr>
                <w:rFonts w:ascii="Calibri" w:hAnsi="Calibri"/>
                <w:sz w:val="18"/>
                <w:szCs w:val="18"/>
                <w:lang w:val="es-CR"/>
              </w:rPr>
              <w:t>económica</w:t>
            </w:r>
            <w:r w:rsidR="00FE6E00" w:rsidRPr="00ED4C36">
              <w:rPr>
                <w:rFonts w:ascii="Calibri" w:hAnsi="Calibri"/>
                <w:sz w:val="18"/>
                <w:szCs w:val="18"/>
                <w:lang w:val="es-CR"/>
              </w:rPr>
              <w:t xml:space="preserve">, </w:t>
            </w:r>
          </w:p>
          <w:p w:rsidR="002D3961" w:rsidRPr="00ED4C36" w:rsidRDefault="00A87D86" w:rsidP="004928D3">
            <w:pPr>
              <w:jc w:val="both"/>
              <w:rPr>
                <w:rFonts w:ascii="Calibri" w:hAnsi="Calibri"/>
                <w:sz w:val="18"/>
                <w:szCs w:val="18"/>
                <w:lang w:val="es-CR"/>
              </w:rPr>
            </w:pPr>
            <w:r w:rsidRPr="00ED4C36">
              <w:rPr>
                <w:rFonts w:ascii="Calibri" w:hAnsi="Calibri"/>
                <w:sz w:val="18"/>
                <w:szCs w:val="18"/>
                <w:lang w:val="es-CR"/>
              </w:rPr>
              <w:t>Ver nota 18</w:t>
            </w:r>
          </w:p>
          <w:p w:rsidR="00FE6E00" w:rsidRPr="00ED4C36" w:rsidRDefault="004261F5" w:rsidP="004928D3">
            <w:pPr>
              <w:jc w:val="both"/>
              <w:rPr>
                <w:rFonts w:ascii="Calibri" w:hAnsi="Calibri"/>
                <w:sz w:val="18"/>
                <w:szCs w:val="18"/>
                <w:lang w:val="es-CR"/>
              </w:rPr>
            </w:pPr>
            <w:r w:rsidRPr="00ED4C36">
              <w:rPr>
                <w:rFonts w:ascii="Calibri" w:hAnsi="Calibri"/>
                <w:sz w:val="18"/>
                <w:szCs w:val="18"/>
                <w:lang w:val="es-CR"/>
              </w:rPr>
              <w:t xml:space="preserve">En el caso que el mensaje de </w:t>
            </w:r>
            <w:r w:rsidR="006200B7" w:rsidRPr="00ED4C36">
              <w:rPr>
                <w:rFonts w:ascii="Calibri" w:hAnsi="Calibri"/>
                <w:sz w:val="18"/>
                <w:szCs w:val="18"/>
                <w:lang w:val="es-CR"/>
              </w:rPr>
              <w:t>confirmación</w:t>
            </w:r>
            <w:r w:rsidRPr="00ED4C36">
              <w:rPr>
                <w:rFonts w:ascii="Calibri" w:hAnsi="Calibri"/>
                <w:sz w:val="18"/>
                <w:szCs w:val="18"/>
                <w:lang w:val="es-CR"/>
              </w:rPr>
              <w:t xml:space="preserve"> es de rechazo no es necesario su uso.</w:t>
            </w:r>
          </w:p>
        </w:tc>
        <w:tc>
          <w:tcPr>
            <w:tcW w:w="2268" w:type="dxa"/>
            <w:shd w:val="clear" w:color="auto" w:fill="auto"/>
            <w:noWrap/>
            <w:vAlign w:val="center"/>
          </w:tcPr>
          <w:p w:rsidR="002D3961" w:rsidRPr="00ED4C36" w:rsidRDefault="004B1A35"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CB26E3">
        <w:trPr>
          <w:trHeight w:val="640"/>
        </w:trPr>
        <w:tc>
          <w:tcPr>
            <w:tcW w:w="2547" w:type="dxa"/>
            <w:shd w:val="clear" w:color="auto" w:fill="auto"/>
            <w:noWrap/>
            <w:vAlign w:val="center"/>
          </w:tcPr>
          <w:p w:rsidR="00CB26E3" w:rsidRPr="00ED4C36" w:rsidRDefault="00CB26E3" w:rsidP="00CB26E3">
            <w:pPr>
              <w:jc w:val="both"/>
              <w:rPr>
                <w:rFonts w:ascii="Calibri" w:hAnsi="Calibri"/>
                <w:sz w:val="18"/>
                <w:szCs w:val="18"/>
                <w:lang w:val="es-CR"/>
              </w:rPr>
            </w:pPr>
            <w:r w:rsidRPr="00ED4C36">
              <w:rPr>
                <w:rFonts w:ascii="Calibri" w:hAnsi="Calibri"/>
                <w:sz w:val="18"/>
                <w:szCs w:val="18"/>
                <w:lang w:val="es-CR"/>
              </w:rPr>
              <w:t xml:space="preserve">MontoTotalImpuestoAcreditar </w:t>
            </w:r>
          </w:p>
        </w:tc>
        <w:tc>
          <w:tcPr>
            <w:tcW w:w="1985" w:type="dxa"/>
            <w:shd w:val="clear" w:color="auto" w:fill="auto"/>
            <w:vAlign w:val="center"/>
          </w:tcPr>
          <w:p w:rsidR="00CB26E3" w:rsidRPr="00ED4C36" w:rsidRDefault="00CB26E3" w:rsidP="00CB26E3">
            <w:pPr>
              <w:jc w:val="both"/>
              <w:rPr>
                <w:rFonts w:ascii="Calibri" w:hAnsi="Calibri"/>
                <w:sz w:val="18"/>
                <w:szCs w:val="18"/>
                <w:lang w:val="es-CR"/>
              </w:rPr>
            </w:pPr>
            <w:r w:rsidRPr="00ED4C36">
              <w:rPr>
                <w:rFonts w:ascii="Calibri" w:hAnsi="Calibri"/>
                <w:sz w:val="18"/>
                <w:szCs w:val="18"/>
                <w:lang w:val="es-CR"/>
              </w:rPr>
              <w:t>Monto del Impuesto acreditar</w:t>
            </w:r>
          </w:p>
        </w:tc>
        <w:tc>
          <w:tcPr>
            <w:tcW w:w="1701" w:type="dxa"/>
            <w:shd w:val="clear" w:color="auto" w:fill="auto"/>
            <w:noWrap/>
            <w:vAlign w:val="center"/>
          </w:tcPr>
          <w:p w:rsidR="00CB26E3" w:rsidRPr="00ED4C36" w:rsidRDefault="00CB26E3" w:rsidP="00EC078C">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tcPr>
          <w:p w:rsidR="00CB26E3" w:rsidRPr="00ED4C36" w:rsidRDefault="00CB26E3" w:rsidP="00EC078C">
            <w:pPr>
              <w:jc w:val="both"/>
              <w:rPr>
                <w:rFonts w:ascii="Calibri" w:hAnsi="Calibri"/>
                <w:sz w:val="18"/>
                <w:szCs w:val="18"/>
                <w:lang w:val="es-CR"/>
              </w:rPr>
            </w:pPr>
            <w:r w:rsidRPr="00ED4C36">
              <w:rPr>
                <w:rFonts w:ascii="Calibri" w:hAnsi="Calibri"/>
                <w:sz w:val="18"/>
                <w:szCs w:val="18"/>
                <w:lang w:val="es-CR"/>
              </w:rPr>
              <w:t>18,5</w:t>
            </w:r>
          </w:p>
        </w:tc>
        <w:tc>
          <w:tcPr>
            <w:tcW w:w="4536" w:type="dxa"/>
            <w:shd w:val="clear" w:color="auto" w:fill="auto"/>
            <w:vAlign w:val="center"/>
          </w:tcPr>
          <w:p w:rsidR="00CB26E3" w:rsidRPr="00ED4C36" w:rsidRDefault="00CB26E3" w:rsidP="00CB44FC">
            <w:pPr>
              <w:jc w:val="both"/>
              <w:rPr>
                <w:rFonts w:ascii="Calibri" w:hAnsi="Calibri"/>
                <w:sz w:val="18"/>
                <w:szCs w:val="18"/>
                <w:lang w:val="es-CR"/>
              </w:rPr>
            </w:pPr>
            <w:r w:rsidRPr="00ED4C36">
              <w:rPr>
                <w:rFonts w:ascii="Calibri" w:hAnsi="Calibri"/>
                <w:sz w:val="18"/>
                <w:szCs w:val="18"/>
                <w:lang w:val="es-CR"/>
              </w:rPr>
              <w:t xml:space="preserve">Este campo será de condición obligatoria, cuando </w:t>
            </w:r>
            <w:r w:rsidR="00CB44FC" w:rsidRPr="00ED4C36">
              <w:rPr>
                <w:rFonts w:ascii="Calibri" w:hAnsi="Calibri"/>
                <w:sz w:val="18"/>
                <w:szCs w:val="18"/>
                <w:lang w:val="es-CR"/>
              </w:rPr>
              <w:t>el monto total del impuesto pagado, no forme</w:t>
            </w:r>
            <w:r w:rsidR="008E249D" w:rsidRPr="00ED4C36">
              <w:rPr>
                <w:rFonts w:ascii="Calibri" w:hAnsi="Calibri"/>
                <w:sz w:val="18"/>
                <w:szCs w:val="18"/>
                <w:lang w:val="es-CR"/>
              </w:rPr>
              <w:t xml:space="preserve"> en su totalidad parte</w:t>
            </w:r>
            <w:r w:rsidR="00CB44FC" w:rsidRPr="00ED4C36">
              <w:rPr>
                <w:rFonts w:ascii="Calibri" w:hAnsi="Calibri"/>
                <w:sz w:val="18"/>
                <w:szCs w:val="18"/>
                <w:lang w:val="es-CR"/>
              </w:rPr>
              <w:t xml:space="preserve"> del </w:t>
            </w:r>
            <w:r w:rsidR="006200B7" w:rsidRPr="00ED4C36">
              <w:rPr>
                <w:rFonts w:ascii="Calibri" w:hAnsi="Calibri"/>
                <w:sz w:val="18"/>
                <w:szCs w:val="18"/>
                <w:lang w:val="es-CR"/>
              </w:rPr>
              <w:t>crédito</w:t>
            </w:r>
            <w:r w:rsidR="00CB44FC" w:rsidRPr="00ED4C36">
              <w:rPr>
                <w:rFonts w:ascii="Calibri" w:hAnsi="Calibri"/>
                <w:sz w:val="18"/>
                <w:szCs w:val="18"/>
                <w:lang w:val="es-CR"/>
              </w:rPr>
              <w:t xml:space="preserve"> aplicable.</w:t>
            </w:r>
          </w:p>
          <w:p w:rsidR="00FE6E00" w:rsidRPr="00ED4C36" w:rsidRDefault="00765783" w:rsidP="00CB44FC">
            <w:pPr>
              <w:jc w:val="both"/>
              <w:rPr>
                <w:rFonts w:ascii="Calibri" w:hAnsi="Calibri"/>
                <w:sz w:val="18"/>
                <w:szCs w:val="18"/>
                <w:lang w:val="es-CR"/>
              </w:rPr>
            </w:pPr>
            <w:r w:rsidRPr="00ED4C36">
              <w:rPr>
                <w:rFonts w:ascii="Calibri" w:hAnsi="Calibri"/>
                <w:sz w:val="18"/>
                <w:szCs w:val="18"/>
                <w:lang w:val="es-CR"/>
              </w:rPr>
              <w:t>Si se elige 05 en la condición del IVA, no es necesario su uso</w:t>
            </w:r>
          </w:p>
          <w:p w:rsidR="00FE6E00" w:rsidRPr="00ED4C36" w:rsidRDefault="004261F5" w:rsidP="00CB44FC">
            <w:pPr>
              <w:jc w:val="both"/>
              <w:rPr>
                <w:rFonts w:ascii="Calibri" w:hAnsi="Calibri"/>
                <w:sz w:val="18"/>
                <w:szCs w:val="18"/>
                <w:lang w:val="es-CR"/>
              </w:rPr>
            </w:pPr>
            <w:r w:rsidRPr="00ED4C36">
              <w:rPr>
                <w:rFonts w:ascii="Calibri" w:hAnsi="Calibri"/>
                <w:sz w:val="18"/>
                <w:szCs w:val="18"/>
                <w:lang w:val="es-CR"/>
              </w:rPr>
              <w:t xml:space="preserve">En el caso que el mensaje de </w:t>
            </w:r>
            <w:r w:rsidR="006200B7" w:rsidRPr="00ED4C36">
              <w:rPr>
                <w:rFonts w:ascii="Calibri" w:hAnsi="Calibri"/>
                <w:sz w:val="18"/>
                <w:szCs w:val="18"/>
                <w:lang w:val="es-CR"/>
              </w:rPr>
              <w:t>confirmación</w:t>
            </w:r>
            <w:r w:rsidRPr="00ED4C36">
              <w:rPr>
                <w:rFonts w:ascii="Calibri" w:hAnsi="Calibri"/>
                <w:sz w:val="18"/>
                <w:szCs w:val="18"/>
                <w:lang w:val="es-CR"/>
              </w:rPr>
              <w:t xml:space="preserve"> es de rechazo no es necesario su uso.</w:t>
            </w:r>
          </w:p>
        </w:tc>
        <w:tc>
          <w:tcPr>
            <w:tcW w:w="2268" w:type="dxa"/>
            <w:shd w:val="clear" w:color="auto" w:fill="auto"/>
            <w:noWrap/>
            <w:vAlign w:val="center"/>
          </w:tcPr>
          <w:p w:rsidR="00CB26E3" w:rsidRPr="00ED4C36" w:rsidRDefault="00CB26E3"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CB26E3">
        <w:trPr>
          <w:trHeight w:val="640"/>
        </w:trPr>
        <w:tc>
          <w:tcPr>
            <w:tcW w:w="2547" w:type="dxa"/>
            <w:shd w:val="clear" w:color="auto" w:fill="auto"/>
            <w:noWrap/>
            <w:vAlign w:val="center"/>
          </w:tcPr>
          <w:p w:rsidR="00CB44FC" w:rsidRPr="00ED4C36" w:rsidRDefault="00CB44FC" w:rsidP="00EC078C">
            <w:pPr>
              <w:jc w:val="both"/>
              <w:rPr>
                <w:rFonts w:ascii="Calibri" w:hAnsi="Calibri"/>
                <w:sz w:val="18"/>
                <w:szCs w:val="18"/>
                <w:lang w:val="es-CR"/>
              </w:rPr>
            </w:pPr>
            <w:r w:rsidRPr="00ED4C36">
              <w:rPr>
                <w:rFonts w:ascii="Calibri" w:hAnsi="Calibri"/>
                <w:sz w:val="18"/>
                <w:szCs w:val="18"/>
                <w:lang w:val="es-CR"/>
              </w:rPr>
              <w:t>MontoTotaldegastoaplicable</w:t>
            </w:r>
          </w:p>
        </w:tc>
        <w:tc>
          <w:tcPr>
            <w:tcW w:w="1985" w:type="dxa"/>
            <w:shd w:val="clear" w:color="auto" w:fill="auto"/>
            <w:vAlign w:val="center"/>
          </w:tcPr>
          <w:p w:rsidR="00CB44FC" w:rsidRPr="00ED4C36" w:rsidRDefault="00CB44FC" w:rsidP="00CB44FC">
            <w:pPr>
              <w:jc w:val="both"/>
              <w:rPr>
                <w:rFonts w:ascii="Calibri" w:hAnsi="Calibri"/>
                <w:sz w:val="18"/>
                <w:szCs w:val="18"/>
                <w:lang w:val="es-CR"/>
              </w:rPr>
            </w:pPr>
            <w:r w:rsidRPr="00ED4C36">
              <w:rPr>
                <w:rFonts w:ascii="Calibri" w:hAnsi="Calibri"/>
                <w:sz w:val="18"/>
                <w:szCs w:val="18"/>
                <w:lang w:val="es-CR"/>
              </w:rPr>
              <w:t xml:space="preserve">Monto total del gasto a aplicar </w:t>
            </w:r>
          </w:p>
        </w:tc>
        <w:tc>
          <w:tcPr>
            <w:tcW w:w="1701" w:type="dxa"/>
            <w:shd w:val="clear" w:color="auto" w:fill="auto"/>
            <w:noWrap/>
            <w:vAlign w:val="center"/>
          </w:tcPr>
          <w:p w:rsidR="00CB44FC" w:rsidRPr="00ED4C36" w:rsidRDefault="00CB44FC" w:rsidP="00EC078C">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tcPr>
          <w:p w:rsidR="00CB44FC" w:rsidRPr="00ED4C36" w:rsidRDefault="00CB44FC" w:rsidP="00EC078C">
            <w:pPr>
              <w:jc w:val="both"/>
              <w:rPr>
                <w:rFonts w:ascii="Calibri" w:hAnsi="Calibri"/>
                <w:sz w:val="18"/>
                <w:szCs w:val="18"/>
                <w:lang w:val="es-CR"/>
              </w:rPr>
            </w:pPr>
            <w:r w:rsidRPr="00ED4C36">
              <w:rPr>
                <w:rFonts w:ascii="Calibri" w:hAnsi="Calibri"/>
                <w:sz w:val="18"/>
                <w:szCs w:val="18"/>
                <w:lang w:val="es-CR"/>
              </w:rPr>
              <w:t>18,5</w:t>
            </w:r>
          </w:p>
        </w:tc>
        <w:tc>
          <w:tcPr>
            <w:tcW w:w="4536" w:type="dxa"/>
            <w:shd w:val="clear" w:color="auto" w:fill="auto"/>
            <w:vAlign w:val="center"/>
          </w:tcPr>
          <w:p w:rsidR="00CB44FC" w:rsidRPr="00ED4C36" w:rsidRDefault="00CB44FC" w:rsidP="008E249D">
            <w:pPr>
              <w:jc w:val="both"/>
              <w:rPr>
                <w:rFonts w:ascii="Calibri" w:hAnsi="Calibri"/>
                <w:sz w:val="18"/>
                <w:szCs w:val="18"/>
                <w:lang w:val="es-CR"/>
              </w:rPr>
            </w:pPr>
            <w:r w:rsidRPr="00ED4C36">
              <w:rPr>
                <w:rFonts w:ascii="Calibri" w:hAnsi="Calibri"/>
                <w:sz w:val="18"/>
                <w:szCs w:val="18"/>
                <w:lang w:val="es-CR"/>
              </w:rPr>
              <w:t xml:space="preserve">Este campo será de condición obligatoria, cuando el monto total del comprobante, no forme </w:t>
            </w:r>
            <w:r w:rsidR="008E249D" w:rsidRPr="00ED4C36">
              <w:rPr>
                <w:rFonts w:ascii="Calibri" w:hAnsi="Calibri"/>
                <w:sz w:val="18"/>
                <w:szCs w:val="18"/>
                <w:lang w:val="es-CR"/>
              </w:rPr>
              <w:t>en su totalidad un gasto</w:t>
            </w:r>
            <w:r w:rsidR="0064668D" w:rsidRPr="00ED4C36">
              <w:rPr>
                <w:rFonts w:ascii="Calibri" w:hAnsi="Calibri"/>
                <w:sz w:val="18"/>
                <w:szCs w:val="18"/>
                <w:lang w:val="es-CR"/>
              </w:rPr>
              <w:t xml:space="preserve"> o parte de</w:t>
            </w:r>
            <w:r w:rsidR="00441ACB" w:rsidRPr="00ED4C36">
              <w:rPr>
                <w:rFonts w:ascii="Calibri" w:hAnsi="Calibri"/>
                <w:sz w:val="18"/>
                <w:szCs w:val="18"/>
                <w:lang w:val="es-CR"/>
              </w:rPr>
              <w:t xml:space="preserve">l IVA pagado </w:t>
            </w:r>
            <w:r w:rsidR="0064668D" w:rsidRPr="00ED4C36">
              <w:rPr>
                <w:rFonts w:ascii="Calibri" w:hAnsi="Calibri"/>
                <w:sz w:val="18"/>
                <w:szCs w:val="18"/>
                <w:lang w:val="es-CR"/>
              </w:rPr>
              <w:t>se convierten en gastos</w:t>
            </w:r>
            <w:r w:rsidRPr="00ED4C36">
              <w:rPr>
                <w:rFonts w:ascii="Calibri" w:hAnsi="Calibri"/>
                <w:sz w:val="18"/>
                <w:szCs w:val="18"/>
                <w:lang w:val="es-CR"/>
              </w:rPr>
              <w:t>.</w:t>
            </w:r>
          </w:p>
          <w:p w:rsidR="00765783" w:rsidRPr="00ED4C36" w:rsidRDefault="00765783" w:rsidP="00765783">
            <w:pPr>
              <w:jc w:val="both"/>
              <w:rPr>
                <w:rFonts w:ascii="Calibri" w:hAnsi="Calibri"/>
                <w:sz w:val="18"/>
                <w:szCs w:val="18"/>
                <w:lang w:val="es-CR"/>
              </w:rPr>
            </w:pPr>
            <w:r w:rsidRPr="00ED4C36">
              <w:rPr>
                <w:rFonts w:ascii="Calibri" w:hAnsi="Calibri"/>
                <w:sz w:val="18"/>
                <w:szCs w:val="18"/>
                <w:lang w:val="es-CR"/>
              </w:rPr>
              <w:t>Si se elige 05 en la condición del IVA, no es necesario su uso</w:t>
            </w:r>
          </w:p>
          <w:p w:rsidR="00FE6E00" w:rsidRPr="00ED4C36" w:rsidRDefault="00FE6E00" w:rsidP="008E249D">
            <w:pPr>
              <w:jc w:val="both"/>
              <w:rPr>
                <w:rFonts w:ascii="Calibri" w:hAnsi="Calibri"/>
                <w:sz w:val="18"/>
                <w:szCs w:val="18"/>
                <w:lang w:val="es-CR"/>
              </w:rPr>
            </w:pPr>
            <w:r w:rsidRPr="00ED4C36">
              <w:rPr>
                <w:rFonts w:ascii="Calibri" w:hAnsi="Calibri"/>
                <w:sz w:val="18"/>
                <w:szCs w:val="18"/>
                <w:lang w:val="es-CR"/>
              </w:rPr>
              <w:t xml:space="preserve">En el caso que el mensaje de </w:t>
            </w:r>
            <w:r w:rsidR="006200B7" w:rsidRPr="00ED4C36">
              <w:rPr>
                <w:rFonts w:ascii="Calibri" w:hAnsi="Calibri"/>
                <w:sz w:val="18"/>
                <w:szCs w:val="18"/>
                <w:lang w:val="es-CR"/>
              </w:rPr>
              <w:t>confirmación</w:t>
            </w:r>
            <w:r w:rsidRPr="00ED4C36">
              <w:rPr>
                <w:rFonts w:ascii="Calibri" w:hAnsi="Calibri"/>
                <w:sz w:val="18"/>
                <w:szCs w:val="18"/>
                <w:lang w:val="es-CR"/>
              </w:rPr>
              <w:t xml:space="preserve"> </w:t>
            </w:r>
            <w:r w:rsidR="004261F5" w:rsidRPr="00ED4C36">
              <w:rPr>
                <w:rFonts w:ascii="Calibri" w:hAnsi="Calibri"/>
                <w:sz w:val="18"/>
                <w:szCs w:val="18"/>
                <w:lang w:val="es-CR"/>
              </w:rPr>
              <w:t xml:space="preserve">es de rechazo </w:t>
            </w:r>
            <w:r w:rsidRPr="00ED4C36">
              <w:rPr>
                <w:rFonts w:ascii="Calibri" w:hAnsi="Calibri"/>
                <w:sz w:val="18"/>
                <w:szCs w:val="18"/>
                <w:lang w:val="es-CR"/>
              </w:rPr>
              <w:t>no es necesario su uso</w:t>
            </w:r>
            <w:r w:rsidR="004261F5" w:rsidRPr="00ED4C36">
              <w:rPr>
                <w:rFonts w:ascii="Calibri" w:hAnsi="Calibri"/>
                <w:sz w:val="18"/>
                <w:szCs w:val="18"/>
                <w:lang w:val="es-CR"/>
              </w:rPr>
              <w:t>.</w:t>
            </w:r>
          </w:p>
        </w:tc>
        <w:tc>
          <w:tcPr>
            <w:tcW w:w="2268" w:type="dxa"/>
            <w:shd w:val="clear" w:color="auto" w:fill="auto"/>
            <w:noWrap/>
            <w:vAlign w:val="center"/>
          </w:tcPr>
          <w:p w:rsidR="00CB44FC" w:rsidRPr="00ED4C36" w:rsidRDefault="00CB44FC" w:rsidP="00EC078C">
            <w:pPr>
              <w:jc w:val="both"/>
              <w:rPr>
                <w:rFonts w:ascii="Calibri" w:hAnsi="Calibri"/>
                <w:sz w:val="18"/>
                <w:szCs w:val="18"/>
                <w:lang w:val="es-CR"/>
              </w:rPr>
            </w:pPr>
            <w:r w:rsidRPr="00ED4C36">
              <w:rPr>
                <w:rFonts w:ascii="Calibri" w:hAnsi="Calibri"/>
                <w:sz w:val="18"/>
                <w:szCs w:val="18"/>
                <w:lang w:val="es-CR"/>
              </w:rPr>
              <w:t>2</w:t>
            </w:r>
          </w:p>
        </w:tc>
      </w:tr>
      <w:tr w:rsidR="00ED4C36" w:rsidRPr="00ED4C36" w:rsidTr="00CB26E3">
        <w:trPr>
          <w:trHeight w:val="64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lastRenderedPageBreak/>
              <w:t>MontoTotalImpuesto</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Monto total de impuesto</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18,5</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Este campo será de condición obligatoria, cuando el comprobante electrónico tenga impuesto</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CB26E3">
        <w:trPr>
          <w:trHeight w:val="32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TotalFactura</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Total de la factura</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18,5</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CB26E3">
        <w:trPr>
          <w:trHeight w:val="96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NumeroCedulaReceptor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Número de cédula física / jurídica/NITE/DIMEX  del comprador</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Integer</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12</w:t>
            </w:r>
          </w:p>
        </w:tc>
        <w:tc>
          <w:tcPr>
            <w:tcW w:w="4536" w:type="dxa"/>
            <w:shd w:val="clear" w:color="auto" w:fill="auto"/>
            <w:vAlign w:val="center"/>
            <w:hideMark/>
          </w:tcPr>
          <w:p w:rsidR="00B94872" w:rsidRPr="00ED4C36" w:rsidRDefault="00B94872" w:rsidP="00B94872">
            <w:pPr>
              <w:jc w:val="both"/>
              <w:rPr>
                <w:sz w:val="18"/>
                <w:szCs w:val="18"/>
                <w:lang w:val="es-CR"/>
              </w:rPr>
            </w:pPr>
            <w:r w:rsidRPr="00ED4C36">
              <w:rPr>
                <w:rFonts w:ascii="Calibri" w:hAnsi="Calibri"/>
                <w:sz w:val="18"/>
                <w:szCs w:val="18"/>
                <w:lang w:val="es-CR"/>
              </w:rPr>
              <w:t xml:space="preserve">Debe estar inscrito como </w:t>
            </w:r>
            <w:r w:rsidRPr="00ED4C36">
              <w:rPr>
                <w:sz w:val="18"/>
                <w:szCs w:val="18"/>
                <w:lang w:val="es-CR"/>
              </w:rPr>
              <w:t>contribuyente ante la Administración Tributaria,</w:t>
            </w:r>
          </w:p>
          <w:p w:rsidR="001A58FB" w:rsidRPr="00ED4C36" w:rsidRDefault="00B94872" w:rsidP="00B94872">
            <w:pPr>
              <w:jc w:val="both"/>
              <w:rPr>
                <w:sz w:val="18"/>
                <w:szCs w:val="18"/>
                <w:lang w:val="es-CR"/>
              </w:rPr>
            </w:pPr>
            <w:r w:rsidRPr="00ED4C36">
              <w:rPr>
                <w:sz w:val="18"/>
                <w:szCs w:val="18"/>
                <w:lang w:val="es-CR"/>
              </w:rPr>
              <w:t>Formato:</w:t>
            </w:r>
            <w:r w:rsidRPr="00ED4C36">
              <w:rPr>
                <w:rFonts w:ascii="PMingLiU" w:eastAsia="PMingLiU" w:hAnsi="PMingLiU" w:cs="PMingLiU"/>
                <w:sz w:val="18"/>
                <w:szCs w:val="18"/>
                <w:lang w:val="es-CR"/>
              </w:rPr>
              <w:br/>
            </w:r>
            <w:r w:rsidRPr="00ED4C36">
              <w:rPr>
                <w:sz w:val="18"/>
                <w:szCs w:val="18"/>
                <w:lang w:val="es-CR"/>
              </w:rPr>
              <w:t>La “Cédula física” debe de contener 9 dígitos, sin cero al inicio y sin guiones</w:t>
            </w:r>
            <w:r w:rsidR="001A58FB" w:rsidRPr="00ED4C36">
              <w:rPr>
                <w:sz w:val="18"/>
                <w:szCs w:val="18"/>
                <w:lang w:val="es-CR"/>
              </w:rPr>
              <w:t>.</w:t>
            </w:r>
          </w:p>
          <w:p w:rsidR="001A58FB" w:rsidRPr="00ED4C36" w:rsidRDefault="00B94872" w:rsidP="00B94872">
            <w:pPr>
              <w:jc w:val="both"/>
              <w:rPr>
                <w:sz w:val="18"/>
                <w:szCs w:val="18"/>
                <w:lang w:val="es-CR"/>
              </w:rPr>
            </w:pPr>
            <w:r w:rsidRPr="00ED4C36">
              <w:rPr>
                <w:sz w:val="18"/>
                <w:szCs w:val="18"/>
                <w:lang w:val="es-CR"/>
              </w:rPr>
              <w:t>La “cédula de personas Jurídicas” debe contener 10 dígitos y sin guiones</w:t>
            </w:r>
            <w:r w:rsidR="001A58FB" w:rsidRPr="00ED4C36">
              <w:rPr>
                <w:sz w:val="18"/>
                <w:szCs w:val="18"/>
                <w:lang w:val="es-CR"/>
              </w:rPr>
              <w:t>.</w:t>
            </w:r>
          </w:p>
          <w:p w:rsidR="001A58FB" w:rsidRPr="00ED4C36" w:rsidRDefault="00B94872" w:rsidP="00B94872">
            <w:pPr>
              <w:jc w:val="both"/>
              <w:rPr>
                <w:sz w:val="18"/>
                <w:szCs w:val="18"/>
                <w:lang w:val="es-CR"/>
              </w:rPr>
            </w:pPr>
            <w:r w:rsidRPr="00ED4C36">
              <w:rPr>
                <w:sz w:val="18"/>
                <w:szCs w:val="18"/>
                <w:lang w:val="es-CR"/>
              </w:rPr>
              <w:t>El “Documento de Identificación Migratorio para Extranjeros (DIMEX)” debe contener 11 o 12 dígitos, sin ceros al inicio y sin guiones</w:t>
            </w:r>
            <w:r w:rsidR="001A58FB" w:rsidRPr="00ED4C36">
              <w:rPr>
                <w:sz w:val="18"/>
                <w:szCs w:val="18"/>
                <w:lang w:val="es-CR"/>
              </w:rPr>
              <w:t>.</w:t>
            </w:r>
          </w:p>
          <w:p w:rsidR="00694B33" w:rsidRPr="00ED4C36" w:rsidRDefault="00B94872" w:rsidP="00B94872">
            <w:pPr>
              <w:jc w:val="both"/>
              <w:rPr>
                <w:sz w:val="18"/>
                <w:szCs w:val="18"/>
                <w:lang w:val="es-CR"/>
              </w:rPr>
            </w:pPr>
            <w:r w:rsidRPr="00ED4C36">
              <w:rPr>
                <w:sz w:val="18"/>
                <w:szCs w:val="18"/>
                <w:lang w:val="es-CR"/>
              </w:rPr>
              <w:t>El “Documento de Identificación de la DGT (NITE)” debe contener 10 dígitos y sin guiones.</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CB26E3">
        <w:trPr>
          <w:trHeight w:val="96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NumConsecutivoReceptor </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Numeración consecutiva de los mensajes de confirmación </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20</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 un campo fijo de veinte posiciones</w:t>
            </w:r>
            <w:r w:rsidRPr="00ED4C36">
              <w:rPr>
                <w:rFonts w:ascii="Calibri" w:hAnsi="Calibri"/>
                <w:sz w:val="18"/>
                <w:szCs w:val="18"/>
                <w:lang w:val="es-CR"/>
              </w:rPr>
              <w:br/>
              <w:t>Ver notas  3</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694B33" w:rsidRPr="00ED4C36" w:rsidTr="00CB26E3">
        <w:trPr>
          <w:trHeight w:val="640"/>
        </w:trPr>
        <w:tc>
          <w:tcPr>
            <w:tcW w:w="2547"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ds:Signature</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Nodo para las firmas XAdES</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ds:SignatureType</w:t>
            </w:r>
          </w:p>
        </w:tc>
        <w:tc>
          <w:tcPr>
            <w:tcW w:w="992" w:type="dxa"/>
            <w:shd w:val="clear" w:color="auto" w:fill="auto"/>
            <w:noWrap/>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 </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Firma XAdES-EPES v.1.3.2</w:t>
            </w:r>
            <w:r w:rsidR="00133903" w:rsidRPr="00ED4C36">
              <w:rPr>
                <w:rFonts w:ascii="Calibri" w:hAnsi="Calibri"/>
                <w:sz w:val="18"/>
                <w:szCs w:val="18"/>
                <w:lang w:val="es-CR"/>
              </w:rPr>
              <w:t xml:space="preserve"> o superior.</w:t>
            </w:r>
          </w:p>
          <w:p w:rsidR="00694B33" w:rsidRPr="00ED4C36" w:rsidRDefault="00694B33" w:rsidP="004928D3">
            <w:pPr>
              <w:jc w:val="both"/>
              <w:rPr>
                <w:rFonts w:ascii="Calibri" w:hAnsi="Calibri"/>
                <w:sz w:val="18"/>
                <w:szCs w:val="18"/>
                <w:lang w:val="es-CR"/>
              </w:rPr>
            </w:pPr>
            <w:r w:rsidRPr="00ED4C36">
              <w:rPr>
                <w:rFonts w:ascii="Calibri" w:hAnsi="Calibri"/>
                <w:b/>
                <w:sz w:val="18"/>
                <w:szCs w:val="18"/>
                <w:u w:val="single"/>
                <w:lang w:val="es-CR"/>
              </w:rPr>
              <w:t>Nota Importante:</w:t>
            </w:r>
            <w:r w:rsidRPr="00ED4C36">
              <w:rPr>
                <w:rFonts w:ascii="Calibri" w:hAnsi="Calibri"/>
                <w:sz w:val="18"/>
                <w:szCs w:val="18"/>
                <w:lang w:val="es-CR"/>
              </w:rPr>
              <w:t xml:space="preserve"> Este nodo debe crearse según ANEXO 2</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bl>
    <w:p w:rsidR="0060138B" w:rsidRPr="00ED4C36" w:rsidRDefault="0060138B" w:rsidP="004928D3">
      <w:pPr>
        <w:widowControl w:val="0"/>
        <w:autoSpaceDE w:val="0"/>
        <w:autoSpaceDN w:val="0"/>
        <w:adjustRightInd w:val="0"/>
        <w:spacing w:before="72" w:line="288" w:lineRule="auto"/>
        <w:jc w:val="both"/>
        <w:rPr>
          <w:rFonts w:ascii="Arial Narrow" w:hAnsi="Arial Narrow" w:cs="Arial"/>
          <w:sz w:val="18"/>
          <w:szCs w:val="18"/>
          <w:lang w:val="es-CR"/>
        </w:rPr>
      </w:pPr>
    </w:p>
    <w:p w:rsidR="0060138B" w:rsidRPr="00ED4C36" w:rsidRDefault="0060138B" w:rsidP="004928D3">
      <w:pPr>
        <w:widowControl w:val="0"/>
        <w:autoSpaceDE w:val="0"/>
        <w:autoSpaceDN w:val="0"/>
        <w:adjustRightInd w:val="0"/>
        <w:spacing w:before="72" w:line="288" w:lineRule="auto"/>
        <w:jc w:val="both"/>
        <w:rPr>
          <w:rFonts w:ascii="Arial Narrow" w:hAnsi="Arial Narrow" w:cs="Arial"/>
          <w:sz w:val="18"/>
          <w:szCs w:val="18"/>
          <w:lang w:val="es-CR"/>
        </w:rPr>
      </w:pPr>
    </w:p>
    <w:p w:rsidR="0060138B" w:rsidRPr="00ED4C36" w:rsidRDefault="0060138B" w:rsidP="004928D3">
      <w:pPr>
        <w:widowControl w:val="0"/>
        <w:numPr>
          <w:ilvl w:val="0"/>
          <w:numId w:val="5"/>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FORMATO  DE USO EXCLUSIVO POR PARTE DE LA DIRECCIÓN GENERAL DE TRIBUTACIÓN UNA VEZ TERMINADO EL PROCESO DE VALIDACIÓN</w:t>
      </w:r>
    </w:p>
    <w:p w:rsidR="00694B33" w:rsidRPr="00ED4C36" w:rsidRDefault="00694B33" w:rsidP="004928D3">
      <w:pPr>
        <w:widowControl w:val="0"/>
        <w:autoSpaceDE w:val="0"/>
        <w:autoSpaceDN w:val="0"/>
        <w:adjustRightInd w:val="0"/>
        <w:spacing w:before="72" w:line="288" w:lineRule="auto"/>
        <w:jc w:val="both"/>
        <w:rPr>
          <w:rFonts w:ascii="Arial Narrow" w:hAnsi="Arial Narrow" w:cs="Arial"/>
          <w:b/>
          <w:sz w:val="18"/>
          <w:szCs w:val="18"/>
          <w:lang w:val="es-CR"/>
        </w:rPr>
      </w:pP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701"/>
        <w:gridCol w:w="992"/>
        <w:gridCol w:w="4536"/>
        <w:gridCol w:w="2268"/>
      </w:tblGrid>
      <w:tr w:rsidR="00ED4C36" w:rsidRPr="00ED4C36" w:rsidTr="006F6A1A">
        <w:trPr>
          <w:trHeight w:val="320"/>
        </w:trPr>
        <w:tc>
          <w:tcPr>
            <w:tcW w:w="2405" w:type="dxa"/>
            <w:shd w:val="clear" w:color="auto" w:fill="9CC2E5" w:themeFill="accent1" w:themeFillTint="99"/>
            <w:noWrap/>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Etiqueta</w:t>
            </w:r>
          </w:p>
        </w:tc>
        <w:tc>
          <w:tcPr>
            <w:tcW w:w="1985" w:type="dxa"/>
            <w:shd w:val="clear" w:color="auto" w:fill="9CC2E5" w:themeFill="accent1" w:themeFillTint="99"/>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Nombre</w:t>
            </w:r>
          </w:p>
        </w:tc>
        <w:tc>
          <w:tcPr>
            <w:tcW w:w="1701" w:type="dxa"/>
            <w:shd w:val="clear" w:color="auto" w:fill="9CC2E5" w:themeFill="accent1" w:themeFillTint="99"/>
            <w:noWrap/>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Tipo</w:t>
            </w:r>
          </w:p>
        </w:tc>
        <w:tc>
          <w:tcPr>
            <w:tcW w:w="992" w:type="dxa"/>
            <w:shd w:val="clear" w:color="auto" w:fill="9CC2E5" w:themeFill="accent1" w:themeFillTint="99"/>
            <w:noWrap/>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Tamaño</w:t>
            </w:r>
          </w:p>
        </w:tc>
        <w:tc>
          <w:tcPr>
            <w:tcW w:w="4536" w:type="dxa"/>
            <w:shd w:val="clear" w:color="auto" w:fill="9CC2E5" w:themeFill="accent1" w:themeFillTint="99"/>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Descripción</w:t>
            </w:r>
          </w:p>
        </w:tc>
        <w:tc>
          <w:tcPr>
            <w:tcW w:w="2268" w:type="dxa"/>
            <w:shd w:val="clear" w:color="auto" w:fill="9CC2E5" w:themeFill="accent1" w:themeFillTint="99"/>
            <w:noWrap/>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Condición del Campo</w:t>
            </w:r>
          </w:p>
        </w:tc>
      </w:tr>
      <w:tr w:rsidR="00ED4C36" w:rsidRPr="00ED4C36" w:rsidTr="00694B33">
        <w:trPr>
          <w:trHeight w:val="64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Clave</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Clave del comprobante  electrónico</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50</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 un campo fijo de cincuenta posiciones.</w:t>
            </w:r>
            <w:r w:rsidRPr="00ED4C36">
              <w:rPr>
                <w:rFonts w:ascii="Calibri" w:hAnsi="Calibri"/>
                <w:sz w:val="18"/>
                <w:szCs w:val="18"/>
                <w:lang w:val="es-CR"/>
              </w:rPr>
              <w:br/>
              <w:t>Solo permite ingresar números</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694B33">
        <w:trPr>
          <w:trHeight w:val="64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NombreEmisor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Nombre o razón social del emisor del comprobante </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D93EED" w:rsidP="004928D3">
            <w:pPr>
              <w:jc w:val="both"/>
              <w:rPr>
                <w:rFonts w:ascii="Calibri" w:hAnsi="Calibri"/>
                <w:sz w:val="18"/>
                <w:szCs w:val="18"/>
                <w:lang w:val="es-CR"/>
              </w:rPr>
            </w:pPr>
            <w:r w:rsidRPr="00ED4C36">
              <w:rPr>
                <w:sz w:val="18"/>
                <w:szCs w:val="18"/>
                <w:lang w:val="es-CR"/>
              </w:rPr>
              <w:t>100</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694B33">
        <w:trPr>
          <w:trHeight w:val="160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TipoIdentificacionEmisor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Tipo de Identificación del Emisor</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 un campo fijo de dos posiciones.</w:t>
            </w:r>
            <w:r w:rsidRPr="00ED4C36">
              <w:rPr>
                <w:rFonts w:ascii="Calibri" w:hAnsi="Calibri"/>
                <w:sz w:val="18"/>
                <w:szCs w:val="18"/>
                <w:lang w:val="es-CR"/>
              </w:rPr>
              <w:br/>
              <w:t>Este campo será de condición obligatoria, cuando se posea información en el nodo “Número de cédula física/ jurídica/NITE/DIMEX emisor</w:t>
            </w:r>
            <w:r w:rsidRPr="00ED4C36">
              <w:rPr>
                <w:rFonts w:ascii="PMingLiU" w:eastAsia="PMingLiU" w:hAnsi="PMingLiU" w:cs="PMingLiU"/>
                <w:sz w:val="18"/>
                <w:szCs w:val="18"/>
                <w:lang w:val="es-CR"/>
              </w:rPr>
              <w:br/>
            </w:r>
            <w:r w:rsidRPr="00ED4C36">
              <w:rPr>
                <w:rFonts w:ascii="Calibri" w:hAnsi="Calibri"/>
                <w:sz w:val="18"/>
                <w:szCs w:val="18"/>
                <w:lang w:val="es-CR"/>
              </w:rPr>
              <w:t>Ver nota 4</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56382A">
        <w:trPr>
          <w:trHeight w:val="84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lastRenderedPageBreak/>
              <w:t>NumeroCedulaEmisor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Número de cédula física/ jurídica/NITE/DIMEX emisor del comprobante </w:t>
            </w:r>
            <w:r w:rsidR="007117CC" w:rsidRPr="00ED4C36">
              <w:rPr>
                <w:rFonts w:ascii="Calibri" w:hAnsi="Calibri"/>
                <w:sz w:val="18"/>
                <w:szCs w:val="18"/>
                <w:lang w:val="es-CR"/>
              </w:rPr>
              <w:t>electrónico</w:t>
            </w:r>
            <w:r w:rsidRPr="00ED4C36">
              <w:rPr>
                <w:rFonts w:ascii="Calibri" w:hAnsi="Calibri"/>
                <w:sz w:val="18"/>
                <w:szCs w:val="18"/>
                <w:lang w:val="es-CR"/>
              </w:rPr>
              <w:t xml:space="preserve"> </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Integer</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12</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p>
          <w:p w:rsidR="00A32DB5" w:rsidRPr="00ED4C36" w:rsidRDefault="00D93EED" w:rsidP="004928D3">
            <w:pPr>
              <w:jc w:val="both"/>
              <w:rPr>
                <w:sz w:val="18"/>
                <w:szCs w:val="18"/>
                <w:lang w:val="es-CR"/>
              </w:rPr>
            </w:pPr>
            <w:r w:rsidRPr="00ED4C36">
              <w:rPr>
                <w:sz w:val="18"/>
                <w:szCs w:val="18"/>
                <w:lang w:val="es-CR"/>
              </w:rPr>
              <w:t>El contribuyente debe estar inscrito ante la Administración Tributaria.</w:t>
            </w:r>
            <w:r w:rsidRPr="00ED4C36">
              <w:rPr>
                <w:rFonts w:ascii="PMingLiU" w:eastAsia="PMingLiU" w:hAnsi="PMingLiU" w:cs="PMingLiU"/>
                <w:sz w:val="18"/>
                <w:szCs w:val="18"/>
                <w:lang w:val="es-CR"/>
              </w:rPr>
              <w:br/>
            </w:r>
            <w:r w:rsidRPr="00ED4C36">
              <w:rPr>
                <w:sz w:val="18"/>
                <w:szCs w:val="18"/>
                <w:lang w:val="es-CR"/>
              </w:rPr>
              <w:t>Este campo será de condición obligatoria, cuando se posea información en el nodo “Tipo de identificación del emisor.</w:t>
            </w:r>
            <w:r w:rsidRPr="00ED4C36">
              <w:rPr>
                <w:rFonts w:ascii="PMingLiU" w:eastAsia="PMingLiU" w:hAnsi="PMingLiU" w:cs="PMingLiU"/>
                <w:sz w:val="18"/>
                <w:szCs w:val="18"/>
                <w:lang w:val="es-CR"/>
              </w:rPr>
              <w:br/>
            </w:r>
            <w:r w:rsidRPr="00ED4C36">
              <w:rPr>
                <w:sz w:val="18"/>
                <w:szCs w:val="18"/>
                <w:lang w:val="es-CR"/>
              </w:rPr>
              <w:t>Formato:</w:t>
            </w:r>
            <w:r w:rsidRPr="00ED4C36">
              <w:rPr>
                <w:rFonts w:ascii="PMingLiU" w:eastAsia="PMingLiU" w:hAnsi="PMingLiU" w:cs="PMingLiU"/>
                <w:sz w:val="18"/>
                <w:szCs w:val="18"/>
                <w:lang w:val="es-CR"/>
              </w:rPr>
              <w:br/>
            </w:r>
            <w:r w:rsidRPr="00ED4C36">
              <w:rPr>
                <w:sz w:val="18"/>
                <w:szCs w:val="18"/>
                <w:lang w:val="es-CR"/>
              </w:rPr>
              <w:t>La “Cédula física” debe de contener 9 dígitos, sin cero al inicio y sin guiones</w:t>
            </w:r>
            <w:r w:rsidR="00A32DB5" w:rsidRPr="00ED4C36">
              <w:rPr>
                <w:sz w:val="18"/>
                <w:szCs w:val="18"/>
                <w:lang w:val="es-CR"/>
              </w:rPr>
              <w:t>.</w:t>
            </w:r>
          </w:p>
          <w:p w:rsidR="00A32DB5" w:rsidRPr="00ED4C36" w:rsidRDefault="00D93EED" w:rsidP="004928D3">
            <w:pPr>
              <w:jc w:val="both"/>
              <w:rPr>
                <w:sz w:val="18"/>
                <w:szCs w:val="18"/>
                <w:lang w:val="es-CR"/>
              </w:rPr>
            </w:pPr>
            <w:r w:rsidRPr="00ED4C36">
              <w:rPr>
                <w:sz w:val="18"/>
                <w:szCs w:val="18"/>
                <w:lang w:val="es-CR"/>
              </w:rPr>
              <w:t>La “cédula de personas Jurídicas” debe contener 10 dígitos y sin guiones</w:t>
            </w:r>
            <w:r w:rsidR="00A32DB5" w:rsidRPr="00ED4C36">
              <w:rPr>
                <w:sz w:val="18"/>
                <w:szCs w:val="18"/>
                <w:lang w:val="es-CR"/>
              </w:rPr>
              <w:t>.</w:t>
            </w:r>
          </w:p>
          <w:p w:rsidR="00A32DB5" w:rsidRPr="00ED4C36" w:rsidRDefault="00D93EED" w:rsidP="004928D3">
            <w:pPr>
              <w:jc w:val="both"/>
              <w:rPr>
                <w:sz w:val="18"/>
                <w:szCs w:val="18"/>
                <w:lang w:val="es-CR"/>
              </w:rPr>
            </w:pPr>
            <w:r w:rsidRPr="00ED4C36">
              <w:rPr>
                <w:sz w:val="18"/>
                <w:szCs w:val="18"/>
                <w:lang w:val="es-CR"/>
              </w:rPr>
              <w:t>El “Documento de Identificación Migratorio para Extranjeros (DIMEX)” debe contener 11 o 12 dígitos, sin ceros al inicio y sin guiones</w:t>
            </w:r>
            <w:r w:rsidR="00A32DB5" w:rsidRPr="00ED4C36">
              <w:rPr>
                <w:sz w:val="18"/>
                <w:szCs w:val="18"/>
                <w:lang w:val="es-CR"/>
              </w:rPr>
              <w:t>.</w:t>
            </w:r>
          </w:p>
          <w:p w:rsidR="00D93EED" w:rsidRPr="00ED4C36" w:rsidRDefault="00D93EED" w:rsidP="004928D3">
            <w:pPr>
              <w:jc w:val="both"/>
              <w:rPr>
                <w:rFonts w:ascii="Calibri" w:hAnsi="Calibri"/>
                <w:sz w:val="18"/>
                <w:szCs w:val="18"/>
                <w:lang w:val="es-CR"/>
              </w:rPr>
            </w:pPr>
            <w:r w:rsidRPr="00ED4C36">
              <w:rPr>
                <w:sz w:val="18"/>
                <w:szCs w:val="18"/>
                <w:lang w:val="es-CR"/>
              </w:rPr>
              <w:t>El “Documento de Identificación de la DGT (NITE)” debe contener 10 dígitos y sin guiones.</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694B33">
        <w:trPr>
          <w:trHeight w:val="96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NombreReceptor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Nombre o razón social del receptor del comprobante </w:t>
            </w:r>
            <w:r w:rsidR="007117CC" w:rsidRPr="00ED4C36">
              <w:rPr>
                <w:rFonts w:ascii="Calibri" w:hAnsi="Calibri"/>
                <w:sz w:val="18"/>
                <w:szCs w:val="18"/>
                <w:lang w:val="es-CR"/>
              </w:rPr>
              <w:t>electrónico</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D93EED" w:rsidP="004928D3">
            <w:pPr>
              <w:jc w:val="both"/>
              <w:rPr>
                <w:rFonts w:ascii="Calibri" w:hAnsi="Calibri"/>
                <w:sz w:val="18"/>
                <w:szCs w:val="18"/>
                <w:lang w:val="es-CR"/>
              </w:rPr>
            </w:pPr>
            <w:r w:rsidRPr="00ED4C36">
              <w:rPr>
                <w:sz w:val="18"/>
                <w:szCs w:val="18"/>
                <w:lang w:val="es-CR"/>
              </w:rPr>
              <w:t>100</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694B33">
        <w:trPr>
          <w:trHeight w:val="160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TipoIdentificacionReceptor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Tipo de Identificación del Receptor</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 un campo fijo de dos posiciones.</w:t>
            </w:r>
            <w:r w:rsidRPr="00ED4C36">
              <w:rPr>
                <w:rFonts w:ascii="Calibri" w:hAnsi="Calibri"/>
                <w:sz w:val="18"/>
                <w:szCs w:val="18"/>
                <w:lang w:val="es-CR"/>
              </w:rPr>
              <w:br/>
              <w:t>Este campo será de condición obligatoria, cuando se posea información en el nodo “Número de cédula física/ jurídica/NITE/DIMEX receptor</w:t>
            </w:r>
            <w:r w:rsidRPr="00ED4C36">
              <w:rPr>
                <w:rFonts w:ascii="PMingLiU" w:eastAsia="PMingLiU" w:hAnsi="PMingLiU" w:cs="PMingLiU"/>
                <w:sz w:val="18"/>
                <w:szCs w:val="18"/>
                <w:lang w:val="es-CR"/>
              </w:rPr>
              <w:br/>
            </w:r>
            <w:r w:rsidRPr="00ED4C36">
              <w:rPr>
                <w:rFonts w:ascii="Calibri" w:hAnsi="Calibri"/>
                <w:sz w:val="18"/>
                <w:szCs w:val="18"/>
                <w:lang w:val="es-CR"/>
              </w:rPr>
              <w:t>Ver nota 4</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694B33">
        <w:trPr>
          <w:trHeight w:val="128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NumeroCedulaReceptor</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xml:space="preserve">Número de cédula física/ jurídica/NITE/DIMEX receptor del comprobante </w:t>
            </w:r>
            <w:r w:rsidR="007117CC" w:rsidRPr="00ED4C36">
              <w:rPr>
                <w:rFonts w:ascii="Calibri" w:hAnsi="Calibri"/>
                <w:sz w:val="18"/>
                <w:szCs w:val="18"/>
                <w:lang w:val="es-CR"/>
              </w:rPr>
              <w:t>electrónico</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Integer</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12</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Es un campo fijo de doce posiciones</w:t>
            </w:r>
            <w:r w:rsidRPr="00ED4C36">
              <w:rPr>
                <w:rFonts w:ascii="Calibri" w:hAnsi="Calibri"/>
                <w:sz w:val="18"/>
                <w:szCs w:val="18"/>
                <w:lang w:val="es-CR"/>
              </w:rPr>
              <w:br/>
              <w:t>Ver nota 4.1</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694B33">
        <w:trPr>
          <w:trHeight w:val="32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Mensaje</w:t>
            </w:r>
          </w:p>
        </w:tc>
        <w:tc>
          <w:tcPr>
            <w:tcW w:w="198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Mensaje</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Integer</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Ver nota 11 y 7</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694B33">
        <w:trPr>
          <w:trHeight w:val="32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DetalleMensaje</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Detalle del mensaje</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String</w:t>
            </w:r>
          </w:p>
        </w:tc>
        <w:tc>
          <w:tcPr>
            <w:tcW w:w="992" w:type="dxa"/>
            <w:shd w:val="clear" w:color="auto" w:fill="auto"/>
            <w:noWrap/>
            <w:vAlign w:val="center"/>
            <w:hideMark/>
          </w:tcPr>
          <w:p w:rsidR="00694B33" w:rsidRPr="00ED4C36" w:rsidRDefault="009C75F9" w:rsidP="004928D3">
            <w:pPr>
              <w:jc w:val="both"/>
              <w:rPr>
                <w:rFonts w:ascii="Calibri" w:hAnsi="Calibri"/>
                <w:sz w:val="18"/>
                <w:szCs w:val="18"/>
                <w:lang w:val="es-CR"/>
              </w:rPr>
            </w:pPr>
            <w:r w:rsidRPr="00ED4C36">
              <w:rPr>
                <w:rFonts w:ascii="Calibri" w:hAnsi="Calibri"/>
                <w:sz w:val="18"/>
                <w:szCs w:val="18"/>
                <w:lang w:val="es-CR"/>
              </w:rPr>
              <w:t>∞</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ED4C36" w:rsidRPr="00ED4C36" w:rsidTr="00694B33">
        <w:trPr>
          <w:trHeight w:val="32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MontoTotalImpuesto</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Monto total de impuesto</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18,5</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2</w:t>
            </w:r>
          </w:p>
        </w:tc>
      </w:tr>
      <w:tr w:rsidR="00ED4C36" w:rsidRPr="00ED4C36" w:rsidTr="00694B33">
        <w:trPr>
          <w:trHeight w:val="32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TotalFactura</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Total de la factura</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Decimal</w:t>
            </w:r>
          </w:p>
        </w:tc>
        <w:tc>
          <w:tcPr>
            <w:tcW w:w="992"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18,5</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 </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r w:rsidR="00694B33" w:rsidRPr="00ED4C36" w:rsidTr="00694B33">
        <w:trPr>
          <w:trHeight w:val="640"/>
        </w:trPr>
        <w:tc>
          <w:tcPr>
            <w:tcW w:w="2405"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ds:Signature</w:t>
            </w:r>
          </w:p>
        </w:tc>
        <w:tc>
          <w:tcPr>
            <w:tcW w:w="1985"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Nodo para las firmas XAdES</w:t>
            </w:r>
          </w:p>
        </w:tc>
        <w:tc>
          <w:tcPr>
            <w:tcW w:w="1701"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ds:SignatureType</w:t>
            </w:r>
          </w:p>
        </w:tc>
        <w:tc>
          <w:tcPr>
            <w:tcW w:w="992" w:type="dxa"/>
            <w:shd w:val="clear" w:color="auto" w:fill="auto"/>
            <w:noWrap/>
            <w:vAlign w:val="center"/>
            <w:hideMark/>
          </w:tcPr>
          <w:p w:rsidR="00694B33" w:rsidRPr="00ED4C36" w:rsidRDefault="00694B33" w:rsidP="004928D3">
            <w:pPr>
              <w:jc w:val="both"/>
              <w:rPr>
                <w:rFonts w:ascii="Calibri" w:hAnsi="Calibri"/>
                <w:b/>
                <w:bCs/>
                <w:sz w:val="18"/>
                <w:szCs w:val="18"/>
                <w:lang w:val="es-CR"/>
              </w:rPr>
            </w:pPr>
            <w:r w:rsidRPr="00ED4C36">
              <w:rPr>
                <w:rFonts w:ascii="Calibri" w:hAnsi="Calibri"/>
                <w:b/>
                <w:bCs/>
                <w:sz w:val="18"/>
                <w:szCs w:val="18"/>
                <w:lang w:val="es-CR"/>
              </w:rPr>
              <w:t> </w:t>
            </w:r>
          </w:p>
        </w:tc>
        <w:tc>
          <w:tcPr>
            <w:tcW w:w="4536" w:type="dxa"/>
            <w:shd w:val="clear" w:color="auto" w:fill="auto"/>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Firma XAdES-EPES v.1.3.2</w:t>
            </w:r>
            <w:r w:rsidR="00133903" w:rsidRPr="00ED4C36">
              <w:rPr>
                <w:rFonts w:ascii="Calibri" w:hAnsi="Calibri"/>
                <w:sz w:val="18"/>
                <w:szCs w:val="18"/>
                <w:lang w:val="es-CR"/>
              </w:rPr>
              <w:t xml:space="preserve"> o superior.</w:t>
            </w:r>
          </w:p>
          <w:p w:rsidR="00694B33" w:rsidRPr="00ED4C36" w:rsidRDefault="00694B33" w:rsidP="004928D3">
            <w:pPr>
              <w:jc w:val="both"/>
              <w:rPr>
                <w:rFonts w:ascii="Calibri" w:hAnsi="Calibri"/>
                <w:sz w:val="18"/>
                <w:szCs w:val="18"/>
                <w:lang w:val="es-CR"/>
              </w:rPr>
            </w:pPr>
            <w:r w:rsidRPr="00ED4C36">
              <w:rPr>
                <w:rFonts w:ascii="Calibri" w:hAnsi="Calibri"/>
                <w:b/>
                <w:sz w:val="18"/>
                <w:szCs w:val="18"/>
                <w:u w:val="single"/>
                <w:lang w:val="es-CR"/>
              </w:rPr>
              <w:t>Nota Importante:</w:t>
            </w:r>
            <w:r w:rsidRPr="00ED4C36">
              <w:rPr>
                <w:rFonts w:ascii="Calibri" w:hAnsi="Calibri"/>
                <w:sz w:val="18"/>
                <w:szCs w:val="18"/>
                <w:lang w:val="es-CR"/>
              </w:rPr>
              <w:t xml:space="preserve"> Este nodo debe crearse según ANEXO 2</w:t>
            </w:r>
          </w:p>
        </w:tc>
        <w:tc>
          <w:tcPr>
            <w:tcW w:w="2268" w:type="dxa"/>
            <w:shd w:val="clear" w:color="auto" w:fill="auto"/>
            <w:noWrap/>
            <w:vAlign w:val="center"/>
            <w:hideMark/>
          </w:tcPr>
          <w:p w:rsidR="00694B33" w:rsidRPr="00ED4C36" w:rsidRDefault="00694B33" w:rsidP="004928D3">
            <w:pPr>
              <w:jc w:val="both"/>
              <w:rPr>
                <w:rFonts w:ascii="Calibri" w:hAnsi="Calibri"/>
                <w:sz w:val="18"/>
                <w:szCs w:val="18"/>
                <w:lang w:val="es-CR"/>
              </w:rPr>
            </w:pPr>
            <w:r w:rsidRPr="00ED4C36">
              <w:rPr>
                <w:rFonts w:ascii="Calibri" w:hAnsi="Calibri"/>
                <w:sz w:val="18"/>
                <w:szCs w:val="18"/>
                <w:lang w:val="es-CR"/>
              </w:rPr>
              <w:t>1</w:t>
            </w:r>
          </w:p>
        </w:tc>
      </w:tr>
    </w:tbl>
    <w:p w:rsidR="00074F19" w:rsidRPr="00ED4C36" w:rsidRDefault="00074F19" w:rsidP="004928D3">
      <w:pPr>
        <w:widowControl w:val="0"/>
        <w:autoSpaceDE w:val="0"/>
        <w:autoSpaceDN w:val="0"/>
        <w:adjustRightInd w:val="0"/>
        <w:spacing w:before="72" w:line="288" w:lineRule="auto"/>
        <w:jc w:val="both"/>
        <w:rPr>
          <w:rFonts w:ascii="Arial Narrow" w:hAnsi="Arial Narrow" w:cs="Arial"/>
          <w:sz w:val="18"/>
          <w:szCs w:val="18"/>
          <w:lang w:val="es-CR"/>
        </w:rPr>
      </w:pPr>
    </w:p>
    <w:p w:rsidR="0060138B" w:rsidRPr="00ED4C36" w:rsidRDefault="0060138B"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b/>
          <w:u w:val="single"/>
          <w:lang w:val="es-CR"/>
        </w:rPr>
      </w:pPr>
      <w:r w:rsidRPr="00ED4C36">
        <w:rPr>
          <w:rFonts w:ascii="Arial Narrow" w:hAnsi="Arial Narrow" w:cs="Arial"/>
          <w:b/>
          <w:u w:val="single"/>
          <w:lang w:val="es-CR"/>
        </w:rPr>
        <w:lastRenderedPageBreak/>
        <w:t xml:space="preserve">Notas </w:t>
      </w: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 xml:space="preserve">1/ </w:t>
      </w:r>
      <w:r w:rsidRPr="00ED4C36">
        <w:rPr>
          <w:rFonts w:ascii="Arial Narrow" w:hAnsi="Arial Narrow" w:cs="Arial"/>
          <w:sz w:val="18"/>
          <w:szCs w:val="18"/>
          <w:lang w:val="es-CR"/>
        </w:rPr>
        <w:tab/>
        <w:t xml:space="preserve">En la representación gráfica los campos “Tipo de documento electrónico”, Clave del </w:t>
      </w:r>
      <w:r w:rsidR="00316948" w:rsidRPr="00ED4C36">
        <w:rPr>
          <w:rFonts w:ascii="Arial Narrow" w:hAnsi="Arial Narrow" w:cs="Arial"/>
          <w:sz w:val="18"/>
          <w:szCs w:val="18"/>
          <w:lang w:val="es-CR"/>
        </w:rPr>
        <w:t>comprobante y</w:t>
      </w:r>
      <w:r w:rsidRPr="00ED4C36">
        <w:rPr>
          <w:rFonts w:ascii="Arial Narrow" w:hAnsi="Arial Narrow" w:cs="Arial"/>
          <w:sz w:val="18"/>
          <w:szCs w:val="18"/>
          <w:lang w:val="es-CR"/>
        </w:rPr>
        <w:t xml:space="preserve"> “numeración consecutiva” del comprobante deben quedar a la par.</w:t>
      </w:r>
    </w:p>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 xml:space="preserve">2/ </w:t>
      </w:r>
      <w:r w:rsidR="005E1A36" w:rsidRPr="00ED4C36">
        <w:rPr>
          <w:rFonts w:ascii="Arial Narrow" w:hAnsi="Arial Narrow" w:cs="Arial"/>
          <w:sz w:val="18"/>
          <w:szCs w:val="18"/>
          <w:lang w:val="es-CR"/>
        </w:rPr>
        <w:t>Cada tipo de comprobante electrónico tiene su etiqueta y XML Schema</w:t>
      </w:r>
      <w:r w:rsidR="009F5BBB" w:rsidRPr="00ED4C36">
        <w:rPr>
          <w:rFonts w:ascii="Arial Narrow" w:hAnsi="Arial Narrow" w:cs="Arial"/>
          <w:sz w:val="18"/>
          <w:szCs w:val="18"/>
          <w:lang w:val="es-CR"/>
        </w:rPr>
        <w:t xml:space="preserve">, </w:t>
      </w:r>
      <w:r w:rsidR="000C6886" w:rsidRPr="00ED4C36">
        <w:rPr>
          <w:rFonts w:ascii="Arial Narrow" w:hAnsi="Arial Narrow" w:cs="Arial"/>
          <w:sz w:val="18"/>
          <w:szCs w:val="18"/>
          <w:lang w:val="es-CR"/>
        </w:rPr>
        <w:t>excepto la “Factura Electrónica de Exportación” y la “Factura electrónica de compra” las cuales forman parte de la factura electrónica:</w:t>
      </w:r>
    </w:p>
    <w:p w:rsidR="00491437" w:rsidRPr="00ED4C36" w:rsidRDefault="00491437" w:rsidP="004928D3">
      <w:pPr>
        <w:widowControl w:val="0"/>
        <w:autoSpaceDE w:val="0"/>
        <w:autoSpaceDN w:val="0"/>
        <w:adjustRightInd w:val="0"/>
        <w:spacing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2547"/>
        <w:gridCol w:w="2268"/>
        <w:gridCol w:w="5953"/>
      </w:tblGrid>
      <w:tr w:rsidR="00ED4C36" w:rsidRPr="00ED4C36" w:rsidTr="006F6A1A">
        <w:trPr>
          <w:trHeight w:val="37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5E1A36" w:rsidRPr="00ED4C36" w:rsidRDefault="005E1A36" w:rsidP="006F6A1A">
            <w:pPr>
              <w:widowControl w:val="0"/>
              <w:autoSpaceDE w:val="0"/>
              <w:autoSpaceDN w:val="0"/>
              <w:adjustRightInd w:val="0"/>
              <w:spacing w:line="288" w:lineRule="auto"/>
              <w:jc w:val="center"/>
              <w:rPr>
                <w:rFonts w:ascii="Arial Narrow" w:hAnsi="Arial Narrow" w:cs="Arial"/>
                <w:sz w:val="18"/>
                <w:szCs w:val="18"/>
                <w:lang w:val="es-CR"/>
              </w:rPr>
            </w:pPr>
            <w:r w:rsidRPr="00ED4C36">
              <w:rPr>
                <w:rFonts w:ascii="Arial Narrow" w:hAnsi="Arial Narrow" w:cs="Arial"/>
                <w:b/>
                <w:bCs/>
                <w:sz w:val="18"/>
                <w:szCs w:val="18"/>
                <w:lang w:val="es-CR"/>
              </w:rPr>
              <w:t>Tipo de Documento</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5E1A36" w:rsidRPr="00ED4C36" w:rsidRDefault="005E1A36" w:rsidP="006F6A1A">
            <w:pPr>
              <w:widowControl w:val="0"/>
              <w:autoSpaceDE w:val="0"/>
              <w:autoSpaceDN w:val="0"/>
              <w:adjustRightInd w:val="0"/>
              <w:spacing w:line="288" w:lineRule="auto"/>
              <w:jc w:val="center"/>
              <w:rPr>
                <w:rFonts w:ascii="Arial Narrow" w:hAnsi="Arial Narrow" w:cs="Arial"/>
                <w:sz w:val="18"/>
                <w:szCs w:val="18"/>
                <w:lang w:val="es-CR"/>
              </w:rPr>
            </w:pPr>
            <w:r w:rsidRPr="00ED4C36">
              <w:rPr>
                <w:rFonts w:ascii="Arial Narrow" w:hAnsi="Arial Narrow" w:cs="Arial"/>
                <w:b/>
                <w:bCs/>
                <w:sz w:val="18"/>
                <w:szCs w:val="18"/>
                <w:lang w:val="es-CR"/>
              </w:rPr>
              <w:t>Etiqueta</w:t>
            </w:r>
          </w:p>
        </w:tc>
        <w:tc>
          <w:tcPr>
            <w:tcW w:w="59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5E1A36" w:rsidRPr="00ED4C36" w:rsidRDefault="005E1A36" w:rsidP="006F6A1A">
            <w:pPr>
              <w:widowControl w:val="0"/>
              <w:autoSpaceDE w:val="0"/>
              <w:autoSpaceDN w:val="0"/>
              <w:adjustRightInd w:val="0"/>
              <w:spacing w:line="288" w:lineRule="auto"/>
              <w:jc w:val="center"/>
              <w:rPr>
                <w:rFonts w:ascii="Arial Narrow" w:hAnsi="Arial Narrow" w:cs="Arial"/>
                <w:b/>
                <w:bCs/>
                <w:sz w:val="18"/>
                <w:szCs w:val="18"/>
                <w:lang w:val="es-CR"/>
              </w:rPr>
            </w:pPr>
            <w:r w:rsidRPr="00ED4C36">
              <w:rPr>
                <w:rFonts w:ascii="Arial Narrow" w:hAnsi="Arial Narrow" w:cs="Arial"/>
                <w:b/>
                <w:bCs/>
                <w:sz w:val="18"/>
                <w:szCs w:val="18"/>
                <w:lang w:val="es-CR"/>
              </w:rPr>
              <w:t>XML Schema</w:t>
            </w:r>
          </w:p>
        </w:tc>
      </w:tr>
      <w:tr w:rsidR="00ED4C36" w:rsidRPr="00ED4C36" w:rsidTr="00FC7F33">
        <w:trPr>
          <w:trHeight w:val="379"/>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1A36" w:rsidRPr="00ED4C36" w:rsidRDefault="005E1A3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Factura electrónica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1A36" w:rsidRPr="00ED4C36" w:rsidRDefault="005E1A3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FacturaElectronica</w:t>
            </w:r>
          </w:p>
        </w:tc>
        <w:tc>
          <w:tcPr>
            <w:tcW w:w="5953" w:type="dxa"/>
            <w:tcBorders>
              <w:top w:val="single" w:sz="4" w:space="0" w:color="000000"/>
              <w:left w:val="single" w:sz="4" w:space="0" w:color="000000"/>
              <w:bottom w:val="single" w:sz="4" w:space="0" w:color="000000"/>
              <w:right w:val="single" w:sz="4" w:space="0" w:color="000000"/>
            </w:tcBorders>
            <w:vAlign w:val="center"/>
          </w:tcPr>
          <w:p w:rsidR="005E1A36" w:rsidRPr="00ED4C36" w:rsidRDefault="005E1A3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https://tribunet.hacienda.go.cr/docs/esquemas/201</w:t>
            </w:r>
            <w:r w:rsidR="00FC7F33" w:rsidRPr="00ED4C36">
              <w:rPr>
                <w:rFonts w:ascii="Arial Narrow" w:hAnsi="Arial Narrow" w:cs="Arial"/>
                <w:sz w:val="18"/>
                <w:szCs w:val="18"/>
                <w:lang w:val="es-CR"/>
              </w:rPr>
              <w:t>9</w:t>
            </w:r>
            <w:r w:rsidRPr="00ED4C36">
              <w:rPr>
                <w:rFonts w:ascii="Arial Narrow" w:hAnsi="Arial Narrow" w:cs="Arial"/>
                <w:sz w:val="18"/>
                <w:szCs w:val="18"/>
                <w:lang w:val="es-CR"/>
              </w:rPr>
              <w:t>/v4.</w:t>
            </w:r>
            <w:r w:rsidR="00FC7F33" w:rsidRPr="00ED4C36">
              <w:rPr>
                <w:rFonts w:ascii="Arial Narrow" w:hAnsi="Arial Narrow" w:cs="Arial"/>
                <w:sz w:val="18"/>
                <w:szCs w:val="18"/>
                <w:lang w:val="es-CR"/>
              </w:rPr>
              <w:t>2</w:t>
            </w:r>
            <w:r w:rsidRPr="00ED4C36">
              <w:rPr>
                <w:rFonts w:ascii="Arial Narrow" w:hAnsi="Arial Narrow" w:cs="Arial"/>
                <w:sz w:val="18"/>
                <w:szCs w:val="18"/>
                <w:lang w:val="es-CR"/>
              </w:rPr>
              <w:t>/facturaElectronica</w:t>
            </w:r>
          </w:p>
        </w:tc>
      </w:tr>
      <w:tr w:rsidR="00ED4C36" w:rsidRPr="00ED4C36" w:rsidTr="00FC7F33">
        <w:trPr>
          <w:trHeight w:val="306"/>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 de débito electrónica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NotaDebitoElectronica</w:t>
            </w:r>
          </w:p>
        </w:tc>
        <w:tc>
          <w:tcPr>
            <w:tcW w:w="5953" w:type="dxa"/>
            <w:tcBorders>
              <w:top w:val="single" w:sz="4" w:space="0" w:color="000000"/>
              <w:left w:val="single" w:sz="4" w:space="0" w:color="000000"/>
              <w:bottom w:val="single" w:sz="4" w:space="0" w:color="000000"/>
              <w:right w:val="single" w:sz="4" w:space="0" w:color="000000"/>
            </w:tcBorders>
            <w:vAlign w:val="center"/>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https://tribunet.hacienda.go.cr/docs/esquemas/2019/v4.2/notaDebitoElectronica</w:t>
            </w:r>
          </w:p>
        </w:tc>
      </w:tr>
      <w:tr w:rsidR="00ED4C36" w:rsidRPr="00ED4C36" w:rsidTr="00FC7F33">
        <w:trPr>
          <w:trHeight w:val="337"/>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 de crédito electrónica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NotaCreditoElectronica</w:t>
            </w:r>
          </w:p>
        </w:tc>
        <w:tc>
          <w:tcPr>
            <w:tcW w:w="5953" w:type="dxa"/>
            <w:tcBorders>
              <w:top w:val="single" w:sz="4" w:space="0" w:color="000000"/>
              <w:left w:val="single" w:sz="4" w:space="0" w:color="000000"/>
              <w:bottom w:val="single" w:sz="4" w:space="0" w:color="000000"/>
              <w:right w:val="single" w:sz="4" w:space="0" w:color="000000"/>
            </w:tcBorders>
            <w:vAlign w:val="center"/>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https://tribunet.hacienda.go.cr/docs/esquemas/2019/v4.2/notaCreditoElectronica</w:t>
            </w:r>
          </w:p>
        </w:tc>
      </w:tr>
      <w:tr w:rsidR="00ED4C36" w:rsidRPr="00ED4C36" w:rsidTr="00FC7F33">
        <w:trPr>
          <w:trHeight w:val="358"/>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Tiquete Electrónico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TiqueteElectronico</w:t>
            </w:r>
          </w:p>
        </w:tc>
        <w:tc>
          <w:tcPr>
            <w:tcW w:w="5953" w:type="dxa"/>
            <w:tcBorders>
              <w:top w:val="single" w:sz="4" w:space="0" w:color="000000"/>
              <w:left w:val="single" w:sz="4" w:space="0" w:color="000000"/>
              <w:bottom w:val="single" w:sz="4" w:space="0" w:color="000000"/>
              <w:right w:val="single" w:sz="4" w:space="0" w:color="000000"/>
            </w:tcBorders>
            <w:vAlign w:val="center"/>
          </w:tcPr>
          <w:p w:rsidR="00FC7F33" w:rsidRPr="00ED4C36" w:rsidRDefault="00FC7F3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https://tribunet.hacienda.go.cr/docs/esquemas/2019/v4.2/tiqueteElectronico</w:t>
            </w:r>
          </w:p>
        </w:tc>
      </w:tr>
    </w:tbl>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line="288" w:lineRule="auto"/>
        <w:ind w:left="284"/>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3/</w:t>
      </w:r>
      <w:r w:rsidRPr="00ED4C36">
        <w:rPr>
          <w:rFonts w:ascii="Arial" w:hAnsi="Arial" w:cs="Arial"/>
          <w:lang w:val="es-CR"/>
        </w:rPr>
        <w:t xml:space="preserve"> </w:t>
      </w:r>
      <w:r w:rsidRPr="00ED4C36">
        <w:rPr>
          <w:rFonts w:ascii="Arial Narrow" w:hAnsi="Arial Narrow" w:cs="Arial"/>
          <w:sz w:val="18"/>
          <w:szCs w:val="18"/>
          <w:lang w:val="es-CR"/>
        </w:rPr>
        <w:t>La numeración de los comprobantes electrónicos y documentos asociados iniciará en 1, en aquellos casos donde el obligado tributario se traslade a utilizar comprobantes electrónicos por primera vez o se encuentre emitiendo los mismos conforme lo estipulado en la resolución Nº DGT-02-09, el sistema lo asignará automáticamente en el momento de la generación.</w:t>
      </w: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Para aquellos casos donde el obligado tributario ya se encuentra utilizando comprobantes electrónicos conforme a la presente resolución, y decida cambiar de plataforma de emisión deberá mantener la numeración consecutiva.</w:t>
      </w:r>
    </w:p>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 xml:space="preserve">4/ El formato para el tipo de identificación es el siguiente: </w:t>
      </w:r>
    </w:p>
    <w:tbl>
      <w:tblPr>
        <w:tblW w:w="0" w:type="auto"/>
        <w:jc w:val="center"/>
        <w:tblLayout w:type="fixed"/>
        <w:tblCellMar>
          <w:left w:w="0" w:type="dxa"/>
          <w:right w:w="0" w:type="dxa"/>
        </w:tblCellMar>
        <w:tblLook w:val="04A0" w:firstRow="1" w:lastRow="0" w:firstColumn="1" w:lastColumn="0" w:noHBand="0" w:noVBand="1"/>
      </w:tblPr>
      <w:tblGrid>
        <w:gridCol w:w="2569"/>
        <w:gridCol w:w="1560"/>
      </w:tblGrid>
      <w:tr w:rsidR="00ED4C36" w:rsidRPr="00ED4C36" w:rsidTr="006F6A1A">
        <w:trPr>
          <w:trHeight w:val="312"/>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b/>
                <w:bCs/>
                <w:sz w:val="18"/>
                <w:szCs w:val="18"/>
                <w:lang w:val="es-CR"/>
              </w:rPr>
              <w:t>Tipo de identificación</w:t>
            </w:r>
          </w:p>
        </w:tc>
        <w:tc>
          <w:tcPr>
            <w:tcW w:w="15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164"/>
          <w:jc w:val="center"/>
        </w:trPr>
        <w:tc>
          <w:tcPr>
            <w:tcW w:w="2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Cédula Física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F95B19">
        <w:trPr>
          <w:trHeight w:val="312"/>
          <w:jc w:val="center"/>
        </w:trPr>
        <w:tc>
          <w:tcPr>
            <w:tcW w:w="2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Cédula Jurídica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F95B19">
        <w:trPr>
          <w:trHeight w:val="234"/>
          <w:jc w:val="center"/>
        </w:trPr>
        <w:tc>
          <w:tcPr>
            <w:tcW w:w="2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DIMEX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491437" w:rsidRPr="00ED4C36" w:rsidTr="00F95B19">
        <w:trPr>
          <w:trHeight w:val="115"/>
          <w:jc w:val="center"/>
        </w:trPr>
        <w:tc>
          <w:tcPr>
            <w:tcW w:w="2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NITE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04</w:t>
            </w:r>
          </w:p>
        </w:tc>
      </w:tr>
    </w:tbl>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4.1/ El formato a utilizar en el número de identificación para generar la clave numérica es el siguiente:</w:t>
      </w:r>
    </w:p>
    <w:tbl>
      <w:tblPr>
        <w:tblW w:w="0" w:type="auto"/>
        <w:jc w:val="center"/>
        <w:tblLayout w:type="fixed"/>
        <w:tblCellMar>
          <w:left w:w="0" w:type="dxa"/>
          <w:right w:w="0" w:type="dxa"/>
        </w:tblCellMar>
        <w:tblLook w:val="04A0" w:firstRow="1" w:lastRow="0" w:firstColumn="1" w:lastColumn="0" w:noHBand="0" w:noVBand="1"/>
      </w:tblPr>
      <w:tblGrid>
        <w:gridCol w:w="3256"/>
        <w:gridCol w:w="6745"/>
      </w:tblGrid>
      <w:tr w:rsidR="00ED4C36" w:rsidRPr="00ED4C36" w:rsidTr="006F6A1A">
        <w:trPr>
          <w:trHeight w:val="38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right="1243"/>
              <w:rPr>
                <w:rFonts w:ascii="Arial Narrow" w:hAnsi="Arial Narrow" w:cs="Arial"/>
                <w:sz w:val="18"/>
                <w:szCs w:val="18"/>
                <w:lang w:val="es-CR"/>
              </w:rPr>
            </w:pPr>
            <w:r w:rsidRPr="00ED4C36">
              <w:rPr>
                <w:rFonts w:ascii="Arial Narrow" w:hAnsi="Arial Narrow" w:cs="Arial"/>
                <w:b/>
                <w:bCs/>
                <w:sz w:val="18"/>
                <w:szCs w:val="18"/>
                <w:lang w:val="es-CR"/>
              </w:rPr>
              <w:t>Tipo de identificaci</w:t>
            </w:r>
            <w:r w:rsidR="006F6A1A" w:rsidRPr="00ED4C36">
              <w:rPr>
                <w:rFonts w:ascii="Arial Narrow" w:hAnsi="Arial Narrow" w:cs="Arial"/>
                <w:b/>
                <w:bCs/>
                <w:sz w:val="18"/>
                <w:szCs w:val="18"/>
                <w:lang w:val="es-CR"/>
              </w:rPr>
              <w:t>ón</w:t>
            </w:r>
          </w:p>
        </w:tc>
        <w:tc>
          <w:tcPr>
            <w:tcW w:w="674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491437" w:rsidRPr="00ED4C36" w:rsidRDefault="00491437" w:rsidP="006F6A1A">
            <w:pPr>
              <w:widowControl w:val="0"/>
              <w:autoSpaceDE w:val="0"/>
              <w:autoSpaceDN w:val="0"/>
              <w:adjustRightInd w:val="0"/>
              <w:spacing w:line="288" w:lineRule="auto"/>
              <w:ind w:right="66"/>
              <w:jc w:val="center"/>
              <w:rPr>
                <w:rFonts w:ascii="Arial Narrow" w:hAnsi="Arial Narrow" w:cs="Arial"/>
                <w:b/>
                <w:bCs/>
                <w:sz w:val="18"/>
                <w:szCs w:val="18"/>
                <w:lang w:val="es-CR"/>
              </w:rPr>
            </w:pPr>
            <w:r w:rsidRPr="00ED4C36">
              <w:rPr>
                <w:rFonts w:ascii="Arial Narrow" w:hAnsi="Arial Narrow" w:cs="Arial"/>
                <w:b/>
                <w:bCs/>
                <w:sz w:val="18"/>
                <w:szCs w:val="18"/>
                <w:lang w:val="es-CR"/>
              </w:rPr>
              <w:t>Nota</w:t>
            </w:r>
          </w:p>
        </w:tc>
      </w:tr>
      <w:tr w:rsidR="00ED4C36" w:rsidRPr="00ED4C36" w:rsidTr="006F6A1A">
        <w:trPr>
          <w:trHeight w:val="199"/>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Cédula Física</w:t>
            </w:r>
          </w:p>
        </w:tc>
        <w:tc>
          <w:tcPr>
            <w:tcW w:w="6745" w:type="dxa"/>
            <w:tcBorders>
              <w:top w:val="single" w:sz="4" w:space="0" w:color="000000"/>
              <w:left w:val="single" w:sz="4" w:space="0" w:color="000000"/>
              <w:bottom w:val="single" w:sz="4" w:space="0" w:color="000000"/>
              <w:right w:val="single" w:sz="4" w:space="0" w:color="000000"/>
            </w:tcBorders>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Se debe agregar tres ceros antes de iniciar con el número de cédula con el fin de completar 12 dígitos</w:t>
            </w:r>
          </w:p>
        </w:tc>
      </w:tr>
      <w:tr w:rsidR="00ED4C36" w:rsidRPr="00ED4C36" w:rsidTr="006F6A1A">
        <w:trPr>
          <w:trHeight w:val="380"/>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Cédula Jurídica </w:t>
            </w:r>
          </w:p>
        </w:tc>
        <w:tc>
          <w:tcPr>
            <w:tcW w:w="6745" w:type="dxa"/>
            <w:tcBorders>
              <w:top w:val="single" w:sz="4" w:space="0" w:color="000000"/>
              <w:left w:val="single" w:sz="4" w:space="0" w:color="000000"/>
              <w:bottom w:val="single" w:sz="4" w:space="0" w:color="000000"/>
              <w:right w:val="single" w:sz="4" w:space="0" w:color="000000"/>
            </w:tcBorders>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Se debe agregar dos ceros antes de iniciar con el número de cédula con el fin de completar 12 dígitos</w:t>
            </w:r>
          </w:p>
        </w:tc>
      </w:tr>
      <w:tr w:rsidR="00ED4C36" w:rsidRPr="00ED4C36" w:rsidTr="006F6A1A">
        <w:trPr>
          <w:trHeight w:val="284"/>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DIMEX</w:t>
            </w:r>
          </w:p>
        </w:tc>
        <w:tc>
          <w:tcPr>
            <w:tcW w:w="6745" w:type="dxa"/>
            <w:tcBorders>
              <w:top w:val="single" w:sz="4" w:space="0" w:color="000000"/>
              <w:left w:val="single" w:sz="4" w:space="0" w:color="000000"/>
              <w:bottom w:val="single" w:sz="4" w:space="0" w:color="000000"/>
              <w:right w:val="single" w:sz="4" w:space="0" w:color="000000"/>
            </w:tcBorders>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En aquellos casos donde la cédula se encuentre compuesta de 11 dígitos se debe agregar un cero al </w:t>
            </w:r>
            <w:r w:rsidRPr="00ED4C36">
              <w:rPr>
                <w:rFonts w:ascii="Arial Narrow" w:hAnsi="Arial Narrow" w:cs="Arial"/>
                <w:sz w:val="18"/>
                <w:szCs w:val="18"/>
                <w:lang w:val="es-CR"/>
              </w:rPr>
              <w:lastRenderedPageBreak/>
              <w:t>inicio con el fin de completar 12 dígitos</w:t>
            </w:r>
          </w:p>
        </w:tc>
      </w:tr>
      <w:tr w:rsidR="00ED4C36" w:rsidRPr="00ED4C36" w:rsidTr="006F6A1A">
        <w:trPr>
          <w:trHeight w:val="140"/>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lastRenderedPageBreak/>
              <w:t>NITE</w:t>
            </w:r>
          </w:p>
        </w:tc>
        <w:tc>
          <w:tcPr>
            <w:tcW w:w="6745" w:type="dxa"/>
            <w:tcBorders>
              <w:top w:val="single" w:sz="4" w:space="0" w:color="000000"/>
              <w:left w:val="single" w:sz="4" w:space="0" w:color="000000"/>
              <w:bottom w:val="single" w:sz="4" w:space="0" w:color="000000"/>
              <w:right w:val="single" w:sz="4" w:space="0" w:color="000000"/>
            </w:tcBorders>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Se debe agregar dos ceros antes de iniciar con el número de identificación con el fin de completar 12 dígitos</w:t>
            </w:r>
          </w:p>
        </w:tc>
      </w:tr>
    </w:tbl>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B4475E">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5/ En las Condiciones de la venta, se debe utilizar la siguiente codificación:</w:t>
      </w:r>
    </w:p>
    <w:tbl>
      <w:tblPr>
        <w:tblW w:w="0" w:type="auto"/>
        <w:jc w:val="center"/>
        <w:tblLayout w:type="fixed"/>
        <w:tblCellMar>
          <w:left w:w="0" w:type="dxa"/>
          <w:right w:w="0" w:type="dxa"/>
        </w:tblCellMar>
        <w:tblLook w:val="04A0" w:firstRow="1" w:lastRow="0" w:firstColumn="1" w:lastColumn="0" w:noHBand="0" w:noVBand="1"/>
      </w:tblPr>
      <w:tblGrid>
        <w:gridCol w:w="3011"/>
        <w:gridCol w:w="1309"/>
      </w:tblGrid>
      <w:tr w:rsidR="00ED4C36" w:rsidRPr="00ED4C36" w:rsidTr="0083199E">
        <w:trPr>
          <w:trHeight w:val="400"/>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sz w:val="18"/>
                <w:szCs w:val="18"/>
                <w:lang w:val="es-CR"/>
              </w:rPr>
            </w:pPr>
            <w:r w:rsidRPr="00ED4C36">
              <w:rPr>
                <w:rFonts w:ascii="Arial Narrow" w:hAnsi="Arial Narrow" w:cs="Arial"/>
                <w:b/>
                <w:bCs/>
                <w:sz w:val="18"/>
                <w:szCs w:val="18"/>
                <w:lang w:val="es-CR"/>
              </w:rPr>
              <w:t>Condiciones de la venta</w:t>
            </w:r>
          </w:p>
        </w:tc>
        <w:tc>
          <w:tcPr>
            <w:tcW w:w="13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83199E">
        <w:trPr>
          <w:trHeight w:val="254"/>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Contado</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83199E">
        <w:trPr>
          <w:trHeight w:val="258"/>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Crédito</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83199E">
        <w:trPr>
          <w:trHeight w:val="290"/>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Consignación</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83199E">
        <w:trPr>
          <w:trHeight w:val="266"/>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Apartado</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04</w:t>
            </w:r>
          </w:p>
        </w:tc>
      </w:tr>
      <w:tr w:rsidR="00ED4C36" w:rsidRPr="00ED4C36" w:rsidTr="0083199E">
        <w:trPr>
          <w:trHeight w:val="269"/>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Arrendamiento con opción de compra</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05</w:t>
            </w:r>
          </w:p>
        </w:tc>
      </w:tr>
      <w:tr w:rsidR="00ED4C36" w:rsidRPr="00ED4C36" w:rsidTr="0083199E">
        <w:trPr>
          <w:trHeight w:val="274"/>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Arrendamiento en función financiera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06</w:t>
            </w:r>
          </w:p>
        </w:tc>
      </w:tr>
      <w:tr w:rsidR="00ED4C36" w:rsidRPr="00ED4C36" w:rsidTr="0083199E">
        <w:trPr>
          <w:trHeight w:val="136"/>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Cobro a favor de un tercero</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07</w:t>
            </w:r>
          </w:p>
        </w:tc>
      </w:tr>
      <w:tr w:rsidR="00ED4C36" w:rsidRPr="00ED4C36" w:rsidTr="0083199E">
        <w:trPr>
          <w:trHeight w:val="136"/>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4DC" w:rsidRPr="00ED4C36" w:rsidRDefault="005A7C8C" w:rsidP="002B0228">
            <w:pPr>
              <w:widowControl w:val="0"/>
              <w:autoSpaceDE w:val="0"/>
              <w:autoSpaceDN w:val="0"/>
              <w:adjustRightInd w:val="0"/>
              <w:spacing w:line="288" w:lineRule="auto"/>
              <w:jc w:val="both"/>
              <w:rPr>
                <w:rFonts w:ascii="Arial Narrow" w:hAnsi="Arial Narrow" w:cs="Arial"/>
                <w:sz w:val="18"/>
                <w:szCs w:val="18"/>
                <w:highlight w:val="yellow"/>
                <w:lang w:val="es-CR"/>
              </w:rPr>
            </w:pPr>
            <w:r w:rsidRPr="00ED4C36">
              <w:rPr>
                <w:rStyle w:val="Refdenotaalpie"/>
                <w:rFonts w:ascii="Arial Narrow" w:hAnsi="Arial Narrow" w:cs="Arial"/>
                <w:sz w:val="18"/>
                <w:szCs w:val="18"/>
                <w:highlight w:val="yellow"/>
                <w:lang w:val="es-CR"/>
              </w:rPr>
              <w:footnoteReference w:id="7"/>
            </w:r>
            <w:r w:rsidR="009E64DC" w:rsidRPr="00ED4C36">
              <w:rPr>
                <w:rFonts w:ascii="Arial Narrow" w:hAnsi="Arial Narrow" w:cs="Arial"/>
                <w:sz w:val="18"/>
                <w:szCs w:val="18"/>
                <w:highlight w:val="yellow"/>
                <w:lang w:val="es-CR"/>
              </w:rPr>
              <w:t xml:space="preserve">Servicios prestados al Estado a </w:t>
            </w:r>
            <w:r w:rsidR="006200B7" w:rsidRPr="00ED4C36">
              <w:rPr>
                <w:rFonts w:ascii="Arial Narrow" w:hAnsi="Arial Narrow" w:cs="Arial"/>
                <w:sz w:val="18"/>
                <w:szCs w:val="18"/>
                <w:highlight w:val="yellow"/>
                <w:lang w:val="es-CR"/>
              </w:rPr>
              <w:t>crédito</w:t>
            </w:r>
            <w:r w:rsidR="009E64DC" w:rsidRPr="00ED4C36">
              <w:rPr>
                <w:rFonts w:ascii="Arial Narrow" w:hAnsi="Arial Narrow" w:cs="Arial"/>
                <w:sz w:val="18"/>
                <w:szCs w:val="18"/>
                <w:highlight w:val="yellow"/>
                <w:lang w:val="es-CR"/>
              </w:rPr>
              <w:t xml:space="preserve">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4DC" w:rsidRPr="00ED4C36" w:rsidRDefault="00891EEC" w:rsidP="004928D3">
            <w:pPr>
              <w:widowControl w:val="0"/>
              <w:autoSpaceDE w:val="0"/>
              <w:autoSpaceDN w:val="0"/>
              <w:adjustRightInd w:val="0"/>
              <w:spacing w:line="288" w:lineRule="auto"/>
              <w:ind w:left="612" w:hanging="612"/>
              <w:jc w:val="both"/>
              <w:rPr>
                <w:rFonts w:ascii="Arial Narrow" w:hAnsi="Arial Narrow" w:cs="Arial"/>
                <w:sz w:val="18"/>
                <w:szCs w:val="18"/>
                <w:highlight w:val="yellow"/>
                <w:lang w:val="es-CR"/>
              </w:rPr>
            </w:pPr>
            <w:r w:rsidRPr="00ED4C36">
              <w:rPr>
                <w:rFonts w:ascii="Arial Narrow" w:hAnsi="Arial Narrow" w:cs="Arial"/>
                <w:sz w:val="18"/>
                <w:szCs w:val="18"/>
                <w:highlight w:val="yellow"/>
                <w:lang w:val="es-CR"/>
              </w:rPr>
              <w:t>08</w:t>
            </w:r>
          </w:p>
        </w:tc>
      </w:tr>
      <w:tr w:rsidR="00ED4C36" w:rsidRPr="00ED4C36" w:rsidTr="0083199E">
        <w:trPr>
          <w:trHeight w:val="136"/>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4DC" w:rsidRPr="00ED4C36" w:rsidRDefault="005A7C8C" w:rsidP="005A7C8C">
            <w:pPr>
              <w:widowControl w:val="0"/>
              <w:autoSpaceDE w:val="0"/>
              <w:autoSpaceDN w:val="0"/>
              <w:adjustRightInd w:val="0"/>
              <w:spacing w:line="288" w:lineRule="auto"/>
              <w:jc w:val="both"/>
              <w:rPr>
                <w:rFonts w:ascii="Arial Narrow" w:hAnsi="Arial Narrow" w:cs="Arial"/>
                <w:sz w:val="18"/>
                <w:szCs w:val="18"/>
                <w:highlight w:val="yellow"/>
                <w:lang w:val="es-CR"/>
              </w:rPr>
            </w:pPr>
            <w:r w:rsidRPr="00ED4C36">
              <w:rPr>
                <w:rStyle w:val="Refdenotaalpie"/>
                <w:rFonts w:ascii="Arial Narrow" w:hAnsi="Arial Narrow" w:cs="Arial"/>
                <w:sz w:val="18"/>
                <w:szCs w:val="18"/>
                <w:highlight w:val="yellow"/>
                <w:lang w:val="es-CR"/>
              </w:rPr>
              <w:footnoteReference w:id="8"/>
            </w:r>
            <w:r w:rsidRPr="00ED4C36">
              <w:rPr>
                <w:rFonts w:ascii="Arial Narrow" w:hAnsi="Arial Narrow" w:cs="Arial"/>
                <w:sz w:val="18"/>
                <w:szCs w:val="18"/>
                <w:highlight w:val="yellow"/>
                <w:lang w:val="es-CR"/>
              </w:rPr>
              <w:t xml:space="preserve"> </w:t>
            </w:r>
            <w:r w:rsidR="00DC49C9" w:rsidRPr="00ED4C36">
              <w:rPr>
                <w:rFonts w:ascii="Arial Narrow" w:hAnsi="Arial Narrow" w:cs="Arial"/>
                <w:sz w:val="18"/>
                <w:szCs w:val="18"/>
                <w:highlight w:val="yellow"/>
                <w:lang w:val="es-CR"/>
              </w:rPr>
              <w:t>Pago</w:t>
            </w:r>
            <w:r w:rsidR="009E64DC" w:rsidRPr="00ED4C36">
              <w:rPr>
                <w:rFonts w:ascii="Arial Narrow" w:hAnsi="Arial Narrow" w:cs="Arial"/>
                <w:sz w:val="18"/>
                <w:szCs w:val="18"/>
                <w:highlight w:val="yellow"/>
                <w:lang w:val="es-CR"/>
              </w:rPr>
              <w:t xml:space="preserve"> </w:t>
            </w:r>
            <w:r w:rsidRPr="00ED4C36">
              <w:rPr>
                <w:rFonts w:ascii="Arial Narrow" w:hAnsi="Arial Narrow" w:cs="Arial"/>
                <w:sz w:val="18"/>
                <w:szCs w:val="18"/>
                <w:highlight w:val="yellow"/>
                <w:lang w:val="es-CR"/>
              </w:rPr>
              <w:t xml:space="preserve">del </w:t>
            </w:r>
            <w:r w:rsidR="009E64DC" w:rsidRPr="00ED4C36">
              <w:rPr>
                <w:rFonts w:ascii="Arial Narrow" w:hAnsi="Arial Narrow" w:cs="Arial"/>
                <w:sz w:val="18"/>
                <w:szCs w:val="18"/>
                <w:highlight w:val="yellow"/>
                <w:lang w:val="es-CR"/>
              </w:rPr>
              <w:t xml:space="preserve">servicios prestado al Estado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4DC" w:rsidRPr="00ED4C36" w:rsidRDefault="00891EEC" w:rsidP="004928D3">
            <w:pPr>
              <w:widowControl w:val="0"/>
              <w:autoSpaceDE w:val="0"/>
              <w:autoSpaceDN w:val="0"/>
              <w:adjustRightInd w:val="0"/>
              <w:spacing w:line="288" w:lineRule="auto"/>
              <w:ind w:left="612" w:hanging="612"/>
              <w:jc w:val="both"/>
              <w:rPr>
                <w:rFonts w:ascii="Arial Narrow" w:hAnsi="Arial Narrow" w:cs="Arial"/>
                <w:sz w:val="18"/>
                <w:szCs w:val="18"/>
                <w:highlight w:val="yellow"/>
                <w:lang w:val="es-CR"/>
              </w:rPr>
            </w:pPr>
            <w:r w:rsidRPr="00ED4C36">
              <w:rPr>
                <w:rFonts w:ascii="Arial Narrow" w:hAnsi="Arial Narrow" w:cs="Arial"/>
                <w:sz w:val="18"/>
                <w:szCs w:val="18"/>
                <w:highlight w:val="yellow"/>
                <w:lang w:val="es-CR"/>
              </w:rPr>
              <w:t>09</w:t>
            </w:r>
          </w:p>
        </w:tc>
      </w:tr>
      <w:tr w:rsidR="00D93EED" w:rsidRPr="00ED4C36" w:rsidTr="0083199E">
        <w:trPr>
          <w:trHeight w:val="136"/>
          <w:jc w:val="center"/>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E3777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otros</w:t>
            </w:r>
            <w:r w:rsidR="00D93EED" w:rsidRPr="00ED4C36">
              <w:rPr>
                <w:rFonts w:ascii="Arial Narrow" w:hAnsi="Arial Narrow" w:cs="Arial"/>
                <w:sz w:val="18"/>
                <w:szCs w:val="18"/>
                <w:lang w:val="es-CR"/>
              </w:rPr>
              <w:t xml:space="preserve"> (se debe indicar la condición de la venta)</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ind w:left="612" w:hanging="612"/>
              <w:jc w:val="both"/>
              <w:rPr>
                <w:rFonts w:ascii="Arial Narrow" w:hAnsi="Arial Narrow" w:cs="Arial"/>
                <w:sz w:val="18"/>
                <w:szCs w:val="18"/>
                <w:lang w:val="es-CR"/>
              </w:rPr>
            </w:pPr>
            <w:r w:rsidRPr="00ED4C36">
              <w:rPr>
                <w:rFonts w:ascii="Arial Narrow" w:hAnsi="Arial Narrow" w:cs="Arial"/>
                <w:sz w:val="18"/>
                <w:szCs w:val="18"/>
                <w:lang w:val="es-CR"/>
              </w:rPr>
              <w:t>99</w:t>
            </w:r>
          </w:p>
        </w:tc>
      </w:tr>
    </w:tbl>
    <w:p w:rsidR="00491437" w:rsidRPr="00ED4C36" w:rsidRDefault="00491437" w:rsidP="004928D3">
      <w:pPr>
        <w:widowControl w:val="0"/>
        <w:autoSpaceDE w:val="0"/>
        <w:autoSpaceDN w:val="0"/>
        <w:adjustRightInd w:val="0"/>
        <w:spacing w:line="288" w:lineRule="auto"/>
        <w:ind w:firstLine="48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 xml:space="preserve">6/ En los medios de pago, se debe de utilizar la siguiente codificación:  </w:t>
      </w: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4069"/>
        <w:gridCol w:w="1284"/>
      </w:tblGrid>
      <w:tr w:rsidR="00ED4C36" w:rsidRPr="00ED4C36" w:rsidTr="006F6A1A">
        <w:trPr>
          <w:trHeight w:val="375"/>
          <w:jc w:val="center"/>
        </w:trPr>
        <w:tc>
          <w:tcPr>
            <w:tcW w:w="40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
                <w:bCs/>
                <w:sz w:val="18"/>
                <w:szCs w:val="18"/>
                <w:lang w:val="es-CR"/>
              </w:rPr>
            </w:pPr>
            <w:r w:rsidRPr="00ED4C36">
              <w:rPr>
                <w:rFonts w:ascii="Arial Narrow" w:hAnsi="Arial Narrow" w:cs="Arial"/>
                <w:b/>
                <w:bCs/>
                <w:sz w:val="18"/>
                <w:szCs w:val="18"/>
                <w:lang w:val="es-CR"/>
              </w:rPr>
              <w:t>Medios de pago</w:t>
            </w:r>
          </w:p>
        </w:tc>
        <w:tc>
          <w:tcPr>
            <w:tcW w:w="12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
                <w:bCs/>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187"/>
          <w:jc w:val="center"/>
        </w:trPr>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bCs/>
                <w:sz w:val="18"/>
                <w:szCs w:val="18"/>
                <w:lang w:val="es-CR"/>
              </w:rPr>
            </w:pPr>
            <w:r w:rsidRPr="00ED4C36">
              <w:rPr>
                <w:rFonts w:ascii="Arial Narrow" w:hAnsi="Arial Narrow" w:cs="Arial"/>
                <w:bCs/>
                <w:sz w:val="18"/>
                <w:szCs w:val="18"/>
                <w:lang w:val="es-CR"/>
              </w:rPr>
              <w:t>Efectivo</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Cs/>
                <w:sz w:val="18"/>
                <w:szCs w:val="18"/>
                <w:lang w:val="es-CR"/>
              </w:rPr>
            </w:pPr>
            <w:r w:rsidRPr="00ED4C36">
              <w:rPr>
                <w:rFonts w:ascii="Arial Narrow" w:hAnsi="Arial Narrow" w:cs="Arial"/>
                <w:bCs/>
                <w:sz w:val="18"/>
                <w:szCs w:val="18"/>
                <w:lang w:val="es-CR"/>
              </w:rPr>
              <w:t>01</w:t>
            </w:r>
          </w:p>
        </w:tc>
      </w:tr>
      <w:tr w:rsidR="00ED4C36" w:rsidRPr="00ED4C36" w:rsidTr="00F95B19">
        <w:trPr>
          <w:trHeight w:val="216"/>
          <w:jc w:val="center"/>
        </w:trPr>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bCs/>
                <w:sz w:val="18"/>
                <w:szCs w:val="18"/>
                <w:lang w:val="es-CR"/>
              </w:rPr>
            </w:pPr>
            <w:r w:rsidRPr="00ED4C36">
              <w:rPr>
                <w:rFonts w:ascii="Arial Narrow" w:hAnsi="Arial Narrow" w:cs="Arial"/>
                <w:bCs/>
                <w:sz w:val="18"/>
                <w:szCs w:val="18"/>
                <w:lang w:val="es-CR"/>
              </w:rPr>
              <w:t>Tarjeta</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Cs/>
                <w:sz w:val="18"/>
                <w:szCs w:val="18"/>
                <w:lang w:val="es-CR"/>
              </w:rPr>
            </w:pPr>
            <w:r w:rsidRPr="00ED4C36">
              <w:rPr>
                <w:rFonts w:ascii="Arial Narrow" w:hAnsi="Arial Narrow" w:cs="Arial"/>
                <w:bCs/>
                <w:sz w:val="18"/>
                <w:szCs w:val="18"/>
                <w:lang w:val="es-CR"/>
              </w:rPr>
              <w:t>02</w:t>
            </w:r>
          </w:p>
        </w:tc>
      </w:tr>
      <w:tr w:rsidR="00ED4C36" w:rsidRPr="00ED4C36" w:rsidTr="00F95B19">
        <w:trPr>
          <w:trHeight w:val="234"/>
          <w:jc w:val="center"/>
        </w:trPr>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bCs/>
                <w:sz w:val="18"/>
                <w:szCs w:val="18"/>
                <w:lang w:val="es-CR"/>
              </w:rPr>
            </w:pPr>
            <w:r w:rsidRPr="00ED4C36">
              <w:rPr>
                <w:rFonts w:ascii="Arial Narrow" w:hAnsi="Arial Narrow" w:cs="Arial"/>
                <w:bCs/>
                <w:sz w:val="18"/>
                <w:szCs w:val="18"/>
                <w:lang w:val="es-CR"/>
              </w:rPr>
              <w:t>Cheque</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Cs/>
                <w:sz w:val="18"/>
                <w:szCs w:val="18"/>
                <w:lang w:val="es-CR"/>
              </w:rPr>
            </w:pPr>
            <w:r w:rsidRPr="00ED4C36">
              <w:rPr>
                <w:rFonts w:ascii="Arial Narrow" w:hAnsi="Arial Narrow" w:cs="Arial"/>
                <w:bCs/>
                <w:sz w:val="18"/>
                <w:szCs w:val="18"/>
                <w:lang w:val="es-CR"/>
              </w:rPr>
              <w:t>03</w:t>
            </w:r>
          </w:p>
        </w:tc>
      </w:tr>
      <w:tr w:rsidR="00ED4C36" w:rsidRPr="00ED4C36" w:rsidTr="00F95B19">
        <w:trPr>
          <w:trHeight w:val="251"/>
          <w:jc w:val="center"/>
        </w:trPr>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bCs/>
                <w:sz w:val="18"/>
                <w:szCs w:val="18"/>
                <w:lang w:val="es-CR"/>
              </w:rPr>
            </w:pPr>
            <w:r w:rsidRPr="00ED4C36">
              <w:rPr>
                <w:rFonts w:ascii="Arial Narrow" w:hAnsi="Arial Narrow" w:cs="Arial"/>
                <w:bCs/>
                <w:sz w:val="18"/>
                <w:szCs w:val="18"/>
                <w:lang w:val="es-CR"/>
              </w:rPr>
              <w:t>Transferencia – depósito bancario</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Cs/>
                <w:sz w:val="18"/>
                <w:szCs w:val="18"/>
                <w:lang w:val="es-CR"/>
              </w:rPr>
            </w:pPr>
            <w:r w:rsidRPr="00ED4C36">
              <w:rPr>
                <w:rFonts w:ascii="Arial Narrow" w:hAnsi="Arial Narrow" w:cs="Arial"/>
                <w:bCs/>
                <w:sz w:val="18"/>
                <w:szCs w:val="18"/>
                <w:lang w:val="es-CR"/>
              </w:rPr>
              <w:t>04</w:t>
            </w:r>
          </w:p>
        </w:tc>
      </w:tr>
      <w:tr w:rsidR="00ED4C36" w:rsidRPr="00ED4C36" w:rsidTr="00F95B19">
        <w:trPr>
          <w:trHeight w:val="267"/>
          <w:jc w:val="center"/>
        </w:trPr>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bCs/>
                <w:sz w:val="18"/>
                <w:szCs w:val="18"/>
                <w:lang w:val="es-CR"/>
              </w:rPr>
            </w:pPr>
            <w:r w:rsidRPr="00ED4C36">
              <w:rPr>
                <w:rFonts w:ascii="Arial Narrow" w:hAnsi="Arial Narrow" w:cs="Arial"/>
                <w:bCs/>
                <w:sz w:val="18"/>
                <w:szCs w:val="18"/>
                <w:lang w:val="es-CR"/>
              </w:rPr>
              <w:t>Recaudado por terceros</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Cs/>
                <w:sz w:val="18"/>
                <w:szCs w:val="18"/>
                <w:lang w:val="es-CR"/>
              </w:rPr>
            </w:pPr>
            <w:r w:rsidRPr="00ED4C36">
              <w:rPr>
                <w:rFonts w:ascii="Arial Narrow" w:hAnsi="Arial Narrow" w:cs="Arial"/>
                <w:bCs/>
                <w:sz w:val="18"/>
                <w:szCs w:val="18"/>
                <w:lang w:val="es-CR"/>
              </w:rPr>
              <w:t>05</w:t>
            </w:r>
          </w:p>
        </w:tc>
      </w:tr>
      <w:tr w:rsidR="00ED4C36" w:rsidRPr="00ED4C36" w:rsidTr="00F95B19">
        <w:trPr>
          <w:trHeight w:val="259"/>
          <w:jc w:val="center"/>
        </w:trPr>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ind w:left="612" w:hanging="612"/>
              <w:jc w:val="both"/>
              <w:rPr>
                <w:rFonts w:ascii="Arial Narrow" w:hAnsi="Arial Narrow" w:cs="Arial"/>
                <w:bCs/>
                <w:sz w:val="18"/>
                <w:szCs w:val="18"/>
                <w:lang w:val="es-CR"/>
              </w:rPr>
            </w:pPr>
            <w:r w:rsidRPr="00ED4C36">
              <w:rPr>
                <w:rFonts w:ascii="Arial Narrow" w:hAnsi="Arial Narrow" w:cs="Arial"/>
                <w:bCs/>
                <w:sz w:val="18"/>
                <w:szCs w:val="18"/>
                <w:lang w:val="es-CR"/>
              </w:rPr>
              <w:t xml:space="preserve">Otros </w:t>
            </w:r>
            <w:r w:rsidRPr="00ED4C36">
              <w:rPr>
                <w:rFonts w:ascii="Arial Narrow" w:hAnsi="Arial Narrow" w:cs="Arial"/>
                <w:sz w:val="18"/>
                <w:szCs w:val="18"/>
                <w:lang w:val="es-CR"/>
              </w:rPr>
              <w:t>(se debe indicar el medio de pago)</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6F6A1A">
            <w:pPr>
              <w:widowControl w:val="0"/>
              <w:autoSpaceDE w:val="0"/>
              <w:autoSpaceDN w:val="0"/>
              <w:adjustRightInd w:val="0"/>
              <w:spacing w:line="288" w:lineRule="auto"/>
              <w:ind w:left="612" w:hanging="612"/>
              <w:jc w:val="center"/>
              <w:rPr>
                <w:rFonts w:ascii="Arial Narrow" w:hAnsi="Arial Narrow" w:cs="Arial"/>
                <w:bCs/>
                <w:sz w:val="18"/>
                <w:szCs w:val="18"/>
                <w:lang w:val="es-CR"/>
              </w:rPr>
            </w:pPr>
            <w:r w:rsidRPr="00ED4C36">
              <w:rPr>
                <w:rFonts w:ascii="Arial Narrow" w:hAnsi="Arial Narrow" w:cs="Arial"/>
                <w:bCs/>
                <w:sz w:val="18"/>
                <w:szCs w:val="18"/>
                <w:lang w:val="es-CR"/>
              </w:rPr>
              <w:t>99</w:t>
            </w:r>
          </w:p>
        </w:tc>
      </w:tr>
    </w:tbl>
    <w:p w:rsidR="00491437" w:rsidRPr="00ED4C36" w:rsidRDefault="002B4915" w:rsidP="004928D3">
      <w:pPr>
        <w:widowControl w:val="0"/>
        <w:tabs>
          <w:tab w:val="left" w:pos="10140"/>
        </w:tabs>
        <w:autoSpaceDE w:val="0"/>
        <w:autoSpaceDN w:val="0"/>
        <w:adjustRightInd w:val="0"/>
        <w:spacing w:before="72" w:line="288" w:lineRule="auto"/>
        <w:ind w:left="567"/>
        <w:jc w:val="both"/>
        <w:rPr>
          <w:rFonts w:ascii="Arial Narrow" w:hAnsi="Arial Narrow" w:cs="Arial"/>
          <w:sz w:val="18"/>
          <w:szCs w:val="18"/>
          <w:lang w:val="es-CR"/>
        </w:rPr>
      </w:pPr>
      <w:r w:rsidRPr="00ED4C36">
        <w:rPr>
          <w:rFonts w:ascii="Arial Narrow" w:hAnsi="Arial Narrow" w:cs="Arial"/>
          <w:sz w:val="18"/>
          <w:szCs w:val="18"/>
          <w:lang w:val="es-CR"/>
        </w:rPr>
        <w:t xml:space="preserve">Nota: en aquellos casos en los que al momento de la emisión del comprobante electrónico se desconoce el medio de pago se debe de indicar </w:t>
      </w:r>
      <w:r w:rsidR="00D2726F" w:rsidRPr="00ED4C36">
        <w:rPr>
          <w:rFonts w:ascii="Arial Narrow" w:hAnsi="Arial Narrow" w:cs="Arial"/>
          <w:sz w:val="18"/>
          <w:szCs w:val="18"/>
          <w:lang w:val="es-CR"/>
        </w:rPr>
        <w:t>“Efectivo</w:t>
      </w:r>
      <w:r w:rsidRPr="00ED4C36">
        <w:rPr>
          <w:rFonts w:ascii="Arial Narrow" w:hAnsi="Arial Narrow" w:cs="Arial"/>
          <w:sz w:val="18"/>
          <w:szCs w:val="18"/>
          <w:lang w:val="es-CR"/>
        </w:rPr>
        <w:t xml:space="preserve"> “.</w:t>
      </w:r>
    </w:p>
    <w:p w:rsidR="002B4915" w:rsidRPr="00ED4C36" w:rsidRDefault="002B4915" w:rsidP="004928D3">
      <w:pPr>
        <w:widowControl w:val="0"/>
        <w:tabs>
          <w:tab w:val="left" w:pos="10140"/>
        </w:tabs>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r w:rsidRPr="00ED4C36">
        <w:rPr>
          <w:rFonts w:ascii="Arial Narrow" w:hAnsi="Arial Narrow" w:cs="Arial"/>
          <w:sz w:val="18"/>
          <w:szCs w:val="18"/>
          <w:lang w:val="es-CR"/>
        </w:rPr>
        <w:t>7/ Para efectos de visualización e impresión se mostrará su descripción.</w:t>
      </w:r>
    </w:p>
    <w:p w:rsidR="005C2A08" w:rsidRPr="00ED4C36" w:rsidRDefault="005C2A08"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p>
    <w:p w:rsidR="00765783" w:rsidRPr="00ED4C36" w:rsidRDefault="00765783" w:rsidP="004928D3">
      <w:pPr>
        <w:widowControl w:val="0"/>
        <w:autoSpaceDE w:val="0"/>
        <w:autoSpaceDN w:val="0"/>
        <w:adjustRightInd w:val="0"/>
        <w:spacing w:before="72" w:line="288" w:lineRule="auto"/>
        <w:ind w:left="48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54"/>
        <w:jc w:val="both"/>
        <w:rPr>
          <w:rFonts w:ascii="Arial Narrow" w:hAnsi="Arial Narrow" w:cs="Arial"/>
          <w:strike/>
          <w:sz w:val="18"/>
          <w:szCs w:val="18"/>
          <w:lang w:val="es-CR"/>
        </w:rPr>
      </w:pPr>
      <w:r w:rsidRPr="00ED4C36">
        <w:rPr>
          <w:rFonts w:ascii="Arial Narrow" w:hAnsi="Arial Narrow" w:cs="Arial"/>
          <w:sz w:val="18"/>
          <w:szCs w:val="18"/>
          <w:lang w:val="es-CR"/>
        </w:rPr>
        <w:t xml:space="preserve"> 8/ El desglose de </w:t>
      </w:r>
      <w:r w:rsidR="00C8418A" w:rsidRPr="00ED4C36">
        <w:rPr>
          <w:rFonts w:ascii="Arial Narrow" w:hAnsi="Arial Narrow" w:cs="Arial"/>
          <w:sz w:val="18"/>
          <w:szCs w:val="18"/>
          <w:lang w:val="es-CR"/>
        </w:rPr>
        <w:t xml:space="preserve">los </w:t>
      </w:r>
      <w:r w:rsidR="0056208B" w:rsidRPr="00ED4C36">
        <w:rPr>
          <w:rFonts w:ascii="Arial Narrow" w:hAnsi="Arial Narrow" w:cs="Arial"/>
          <w:sz w:val="18"/>
          <w:szCs w:val="18"/>
          <w:lang w:val="es-CR"/>
        </w:rPr>
        <w:t>Códigos</w:t>
      </w:r>
      <w:r w:rsidR="00C8418A" w:rsidRPr="00ED4C36">
        <w:rPr>
          <w:rFonts w:ascii="Arial Narrow" w:hAnsi="Arial Narrow" w:cs="Arial"/>
          <w:sz w:val="18"/>
          <w:szCs w:val="18"/>
          <w:lang w:val="es-CR"/>
        </w:rPr>
        <w:t xml:space="preserve"> </w:t>
      </w:r>
      <w:r w:rsidR="0056208B" w:rsidRPr="00ED4C36">
        <w:rPr>
          <w:rFonts w:ascii="Arial Narrow" w:hAnsi="Arial Narrow" w:cs="Arial"/>
          <w:sz w:val="18"/>
          <w:szCs w:val="18"/>
          <w:lang w:val="es-CR"/>
        </w:rPr>
        <w:t>de los impuestos</w:t>
      </w:r>
      <w:r w:rsidR="00C8418A" w:rsidRPr="00ED4C36">
        <w:rPr>
          <w:rFonts w:ascii="Arial Narrow" w:hAnsi="Arial Narrow" w:cs="Arial"/>
          <w:sz w:val="18"/>
          <w:szCs w:val="18"/>
          <w:lang w:val="es-CR"/>
        </w:rPr>
        <w:t xml:space="preserve"> son los siguientes</w:t>
      </w:r>
      <w:r w:rsidR="00D93EED" w:rsidRPr="00ED4C36">
        <w:rPr>
          <w:rFonts w:ascii="Arial Narrow" w:hAnsi="Arial Narrow" w:cs="Arial"/>
          <w:sz w:val="18"/>
          <w:szCs w:val="18"/>
          <w:lang w:val="es-CR"/>
        </w:rPr>
        <w:t>:</w:t>
      </w:r>
      <w:r w:rsidRPr="00ED4C36">
        <w:rPr>
          <w:rFonts w:ascii="Arial Narrow" w:hAnsi="Arial Narrow" w:cs="Arial"/>
          <w:strike/>
          <w:sz w:val="18"/>
          <w:szCs w:val="18"/>
          <w:lang w:val="es-CR"/>
        </w:rPr>
        <w:t xml:space="preserve"> </w:t>
      </w: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4225"/>
        <w:gridCol w:w="2360"/>
      </w:tblGrid>
      <w:tr w:rsidR="00ED4C36" w:rsidRPr="00ED4C36" w:rsidTr="00FF1F77">
        <w:trPr>
          <w:trHeight w:val="360"/>
          <w:jc w:val="center"/>
        </w:trPr>
        <w:tc>
          <w:tcPr>
            <w:tcW w:w="422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56208B" w:rsidP="0056208B">
            <w:pPr>
              <w:widowControl w:val="0"/>
              <w:autoSpaceDE w:val="0"/>
              <w:autoSpaceDN w:val="0"/>
              <w:adjustRightInd w:val="0"/>
              <w:spacing w:line="288" w:lineRule="auto"/>
              <w:jc w:val="center"/>
              <w:rPr>
                <w:rFonts w:ascii="Arial Narrow" w:hAnsi="Arial Narrow" w:cs="Arial"/>
                <w:sz w:val="18"/>
                <w:szCs w:val="18"/>
                <w:lang w:val="es-CR"/>
              </w:rPr>
            </w:pPr>
            <w:r w:rsidRPr="00ED4C36">
              <w:rPr>
                <w:rFonts w:ascii="Arial Narrow" w:hAnsi="Arial Narrow" w:cs="Arial"/>
                <w:b/>
                <w:bCs/>
                <w:sz w:val="18"/>
                <w:szCs w:val="18"/>
                <w:lang w:val="es-CR"/>
              </w:rPr>
              <w:t xml:space="preserve">Código </w:t>
            </w:r>
            <w:r w:rsidR="00C8418A" w:rsidRPr="00ED4C36">
              <w:rPr>
                <w:rFonts w:ascii="Arial Narrow" w:hAnsi="Arial Narrow" w:cs="Arial"/>
                <w:b/>
                <w:bCs/>
                <w:sz w:val="18"/>
                <w:szCs w:val="18"/>
                <w:lang w:val="es-CR"/>
              </w:rPr>
              <w:t>de</w:t>
            </w:r>
            <w:r w:rsidRPr="00ED4C36">
              <w:rPr>
                <w:rFonts w:ascii="Arial Narrow" w:hAnsi="Arial Narrow" w:cs="Arial"/>
                <w:b/>
                <w:bCs/>
                <w:sz w:val="18"/>
                <w:szCs w:val="18"/>
                <w:lang w:val="es-CR"/>
              </w:rPr>
              <w:t>l</w:t>
            </w:r>
            <w:r w:rsidR="00C8418A" w:rsidRPr="00ED4C36">
              <w:rPr>
                <w:rFonts w:ascii="Arial Narrow" w:hAnsi="Arial Narrow" w:cs="Arial"/>
                <w:b/>
                <w:bCs/>
                <w:sz w:val="18"/>
                <w:szCs w:val="18"/>
                <w:lang w:val="es-CR"/>
              </w:rPr>
              <w:t xml:space="preserve"> </w:t>
            </w:r>
            <w:r w:rsidR="00491437" w:rsidRPr="00ED4C36">
              <w:rPr>
                <w:rFonts w:ascii="Arial Narrow" w:hAnsi="Arial Narrow" w:cs="Arial"/>
                <w:b/>
                <w:bCs/>
                <w:sz w:val="18"/>
                <w:szCs w:val="18"/>
                <w:lang w:val="es-CR"/>
              </w:rPr>
              <w:t>Impuesto</w:t>
            </w:r>
          </w:p>
        </w:tc>
        <w:tc>
          <w:tcPr>
            <w:tcW w:w="23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491437" w:rsidRPr="00ED4C36" w:rsidRDefault="00491437" w:rsidP="00FF1F77">
            <w:pPr>
              <w:widowControl w:val="0"/>
              <w:autoSpaceDE w:val="0"/>
              <w:autoSpaceDN w:val="0"/>
              <w:adjustRightInd w:val="0"/>
              <w:spacing w:line="288" w:lineRule="auto"/>
              <w:jc w:val="center"/>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Impuesto </w:t>
            </w:r>
            <w:r w:rsidR="00D93EED" w:rsidRPr="00ED4C36">
              <w:rPr>
                <w:rFonts w:ascii="Arial Narrow" w:hAnsi="Arial Narrow" w:cs="Arial"/>
                <w:sz w:val="18"/>
                <w:szCs w:val="18"/>
                <w:lang w:val="es-CR"/>
              </w:rPr>
              <w:t>al Valor Agregado</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Impuesto Selectivo de Consumo</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tabs>
                <w:tab w:val="left" w:pos="4995"/>
              </w:tabs>
              <w:jc w:val="both"/>
              <w:rPr>
                <w:rFonts w:ascii="Arial Narrow" w:hAnsi="Arial Narrow" w:cs="Arial"/>
                <w:sz w:val="18"/>
                <w:szCs w:val="18"/>
                <w:lang w:val="es-CR"/>
              </w:rPr>
            </w:pPr>
            <w:r w:rsidRPr="00ED4C36">
              <w:rPr>
                <w:rFonts w:ascii="Arial Narrow" w:hAnsi="Arial Narrow" w:cs="Arial"/>
                <w:sz w:val="18"/>
                <w:szCs w:val="18"/>
                <w:lang w:val="es-CR"/>
              </w:rPr>
              <w:t xml:space="preserve">Impuesto Único a los </w:t>
            </w:r>
            <w:r w:rsidR="00C8418A" w:rsidRPr="00ED4C36">
              <w:rPr>
                <w:rFonts w:ascii="Arial Narrow" w:hAnsi="Arial Narrow" w:cs="Arial"/>
                <w:sz w:val="18"/>
                <w:szCs w:val="18"/>
                <w:lang w:val="es-CR"/>
              </w:rPr>
              <w:t>C</w:t>
            </w:r>
            <w:r w:rsidRPr="00ED4C36">
              <w:rPr>
                <w:rFonts w:ascii="Arial Narrow" w:hAnsi="Arial Narrow" w:cs="Arial"/>
                <w:sz w:val="18"/>
                <w:szCs w:val="18"/>
                <w:lang w:val="es-CR"/>
              </w:rPr>
              <w:t>ombustibles</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tabs>
                <w:tab w:val="left" w:pos="4995"/>
              </w:tabs>
              <w:jc w:val="both"/>
              <w:rPr>
                <w:rFonts w:ascii="Arial Narrow" w:hAnsi="Arial Narrow" w:cs="Arial"/>
                <w:sz w:val="18"/>
                <w:szCs w:val="18"/>
                <w:lang w:val="es-CR"/>
              </w:rPr>
            </w:pPr>
            <w:r w:rsidRPr="00ED4C36">
              <w:rPr>
                <w:rFonts w:ascii="Arial Narrow" w:hAnsi="Arial Narrow" w:cs="Arial"/>
                <w:sz w:val="18"/>
                <w:szCs w:val="18"/>
                <w:lang w:val="es-CR"/>
              </w:rPr>
              <w:t>Impuesto específico de Bebidas Alcohólicas</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04</w:t>
            </w:r>
          </w:p>
        </w:tc>
      </w:tr>
      <w:tr w:rsidR="00ED4C36" w:rsidRPr="00ED4C36" w:rsidTr="00F95B19">
        <w:trPr>
          <w:trHeight w:val="468"/>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tabs>
                <w:tab w:val="left" w:pos="4995"/>
              </w:tabs>
              <w:jc w:val="both"/>
              <w:rPr>
                <w:rFonts w:ascii="Arial Narrow" w:hAnsi="Arial Narrow" w:cs="Arial"/>
                <w:sz w:val="18"/>
                <w:szCs w:val="18"/>
                <w:lang w:val="es-CR"/>
              </w:rPr>
            </w:pPr>
            <w:r w:rsidRPr="00ED4C36">
              <w:rPr>
                <w:rFonts w:ascii="Arial Narrow" w:hAnsi="Arial Narrow" w:cs="Arial"/>
                <w:sz w:val="18"/>
                <w:szCs w:val="18"/>
                <w:lang w:val="es-CR"/>
              </w:rPr>
              <w:t>Impuesto Específico sobre las bebidas envasadas sin contenido alcohólico y jabones de tocador</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05</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tabs>
                <w:tab w:val="left" w:pos="4995"/>
              </w:tabs>
              <w:jc w:val="both"/>
              <w:rPr>
                <w:rFonts w:ascii="Arial Narrow" w:hAnsi="Arial Narrow" w:cs="Arial"/>
                <w:sz w:val="18"/>
                <w:szCs w:val="18"/>
                <w:lang w:val="es-CR"/>
              </w:rPr>
            </w:pPr>
            <w:r w:rsidRPr="00ED4C36">
              <w:rPr>
                <w:rFonts w:ascii="Arial Narrow" w:hAnsi="Arial Narrow" w:cs="Arial"/>
                <w:sz w:val="18"/>
                <w:szCs w:val="18"/>
                <w:lang w:val="es-CR"/>
              </w:rPr>
              <w:t>Impuesto a los Productos de Tabaco</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06</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C8418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IVA (cálculo especial)</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07</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18A" w:rsidRPr="00ED4C36" w:rsidRDefault="00C8418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IVA Régimen de Bienes Usados (Factor)</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18A" w:rsidRPr="00ED4C36" w:rsidRDefault="00C8418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08</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69A" w:rsidRPr="00ED4C36" w:rsidRDefault="00662E2C"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Impuesto </w:t>
            </w:r>
            <w:r w:rsidR="006200B7" w:rsidRPr="00ED4C36">
              <w:rPr>
                <w:rFonts w:ascii="Arial Narrow" w:hAnsi="Arial Narrow" w:cs="Arial"/>
                <w:sz w:val="18"/>
                <w:szCs w:val="18"/>
                <w:lang w:val="es-CR"/>
              </w:rPr>
              <w:t>Específico</w:t>
            </w:r>
            <w:r w:rsidRPr="00ED4C36">
              <w:rPr>
                <w:rFonts w:ascii="Arial Narrow" w:hAnsi="Arial Narrow" w:cs="Arial"/>
                <w:sz w:val="18"/>
                <w:szCs w:val="18"/>
                <w:lang w:val="es-CR"/>
              </w:rPr>
              <w:t xml:space="preserve"> al Cemento</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69A" w:rsidRPr="00ED4C36" w:rsidRDefault="0059569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12</w:t>
            </w:r>
          </w:p>
        </w:tc>
      </w:tr>
      <w:tr w:rsidR="00ED4C36" w:rsidRPr="00ED4C36" w:rsidTr="00F95B19">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Otros</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9</w:t>
            </w:r>
            <w:r w:rsidR="00D93EED" w:rsidRPr="00ED4C36">
              <w:rPr>
                <w:rFonts w:ascii="Arial Narrow" w:hAnsi="Arial Narrow" w:cs="Arial"/>
                <w:sz w:val="18"/>
                <w:szCs w:val="18"/>
                <w:lang w:val="es-CR"/>
              </w:rPr>
              <w:t>9</w:t>
            </w:r>
          </w:p>
        </w:tc>
      </w:tr>
    </w:tbl>
    <w:p w:rsidR="00D93EED" w:rsidRPr="00ED4C36" w:rsidRDefault="00C8418A"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Nota: Cuando se facturen bienes usados utilizando como base imponible del IVA el precio de venta menos el precio de compra, así como, las ventas por catálogo se debe utilizar el código de impuesto ”07“ </w:t>
      </w:r>
    </w:p>
    <w:p w:rsidR="00A4508C" w:rsidRPr="00ED4C36" w:rsidRDefault="00A4508C"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C8418A" w:rsidP="004928D3">
      <w:pPr>
        <w:widowControl w:val="0"/>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8.1</w:t>
      </w:r>
      <w:r w:rsidR="00D93EED" w:rsidRPr="00ED4C36">
        <w:rPr>
          <w:rFonts w:ascii="Arial Narrow" w:hAnsi="Arial Narrow" w:cs="Arial"/>
          <w:sz w:val="18"/>
          <w:szCs w:val="18"/>
          <w:lang w:val="es-CR"/>
        </w:rPr>
        <w:t>/ Cuando se trata del IVA las tarifas</w:t>
      </w:r>
      <w:r w:rsidRPr="00ED4C36">
        <w:rPr>
          <w:rFonts w:ascii="Arial Narrow" w:hAnsi="Arial Narrow" w:cs="Arial"/>
          <w:sz w:val="18"/>
          <w:szCs w:val="18"/>
          <w:lang w:val="es-CR"/>
        </w:rPr>
        <w:t xml:space="preserve"> y códigos a utilizar</w:t>
      </w:r>
      <w:r w:rsidR="00D93EED" w:rsidRPr="00ED4C36">
        <w:rPr>
          <w:rFonts w:ascii="Arial Narrow" w:hAnsi="Arial Narrow" w:cs="Arial"/>
          <w:sz w:val="18"/>
          <w:szCs w:val="18"/>
          <w:lang w:val="es-CR"/>
        </w:rPr>
        <w:t xml:space="preserve"> son las siguientes</w:t>
      </w:r>
      <w:r w:rsidRPr="00ED4C36">
        <w:rPr>
          <w:rFonts w:ascii="Arial Narrow" w:hAnsi="Arial Narrow" w:cs="Arial"/>
          <w:sz w:val="18"/>
          <w:szCs w:val="18"/>
          <w:lang w:val="es-CR"/>
        </w:rPr>
        <w:t>:</w:t>
      </w:r>
    </w:p>
    <w:p w:rsidR="00841B88" w:rsidRPr="00ED4C36" w:rsidRDefault="00841B88" w:rsidP="004928D3">
      <w:pPr>
        <w:widowControl w:val="0"/>
        <w:autoSpaceDE w:val="0"/>
        <w:autoSpaceDN w:val="0"/>
        <w:adjustRightInd w:val="0"/>
        <w:spacing w:before="72" w:line="288" w:lineRule="auto"/>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4225"/>
        <w:gridCol w:w="2360"/>
      </w:tblGrid>
      <w:tr w:rsidR="00ED4C36" w:rsidRPr="00ED4C36" w:rsidTr="00FF1F77">
        <w:trPr>
          <w:trHeight w:val="360"/>
          <w:jc w:val="center"/>
        </w:trPr>
        <w:tc>
          <w:tcPr>
            <w:tcW w:w="422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D93EED" w:rsidRPr="00ED4C36" w:rsidRDefault="00D93EED" w:rsidP="00FF1F77">
            <w:pPr>
              <w:widowControl w:val="0"/>
              <w:autoSpaceDE w:val="0"/>
              <w:autoSpaceDN w:val="0"/>
              <w:adjustRightInd w:val="0"/>
              <w:spacing w:line="288" w:lineRule="auto"/>
              <w:jc w:val="center"/>
              <w:rPr>
                <w:rFonts w:ascii="Arial Narrow" w:hAnsi="Arial Narrow" w:cs="Arial"/>
                <w:sz w:val="18"/>
                <w:szCs w:val="18"/>
                <w:lang w:val="es-CR"/>
              </w:rPr>
            </w:pPr>
            <w:r w:rsidRPr="00ED4C36">
              <w:rPr>
                <w:rFonts w:ascii="Arial Narrow" w:hAnsi="Arial Narrow" w:cs="Arial"/>
                <w:b/>
                <w:bCs/>
                <w:sz w:val="18"/>
                <w:szCs w:val="18"/>
                <w:lang w:val="es-CR"/>
              </w:rPr>
              <w:t>Tarifa Impuesto Valor Agregado</w:t>
            </w:r>
          </w:p>
        </w:tc>
        <w:tc>
          <w:tcPr>
            <w:tcW w:w="23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hideMark/>
          </w:tcPr>
          <w:p w:rsidR="00D93EED" w:rsidRPr="00ED4C36" w:rsidRDefault="00D93EED" w:rsidP="00FF1F77">
            <w:pPr>
              <w:widowControl w:val="0"/>
              <w:autoSpaceDE w:val="0"/>
              <w:autoSpaceDN w:val="0"/>
              <w:adjustRightInd w:val="0"/>
              <w:spacing w:line="288" w:lineRule="auto"/>
              <w:jc w:val="center"/>
              <w:rPr>
                <w:rFonts w:ascii="Arial Narrow" w:hAnsi="Arial Narrow" w:cs="Arial"/>
                <w:b/>
                <w:sz w:val="18"/>
                <w:szCs w:val="18"/>
                <w:lang w:val="es-CR"/>
              </w:rPr>
            </w:pPr>
            <w:r w:rsidRPr="00ED4C36">
              <w:rPr>
                <w:rFonts w:ascii="Arial Narrow" w:hAnsi="Arial Narrow" w:cs="Arial"/>
                <w:b/>
                <w:sz w:val="18"/>
                <w:szCs w:val="18"/>
                <w:lang w:val="es-CR"/>
              </w:rPr>
              <w:t>Código</w:t>
            </w:r>
          </w:p>
        </w:tc>
      </w:tr>
      <w:tr w:rsidR="00ED4C36"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C8418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Tarifa 0% (E</w:t>
            </w:r>
            <w:r w:rsidR="00D93EED" w:rsidRPr="00ED4C36">
              <w:rPr>
                <w:rFonts w:ascii="Arial Narrow" w:hAnsi="Arial Narrow" w:cs="Arial"/>
                <w:sz w:val="18"/>
                <w:szCs w:val="18"/>
                <w:lang w:val="es-CR"/>
              </w:rPr>
              <w:t>xento</w:t>
            </w:r>
            <w:r w:rsidRPr="00ED4C36">
              <w:rPr>
                <w:rFonts w:ascii="Arial Narrow" w:hAnsi="Arial Narrow" w:cs="Arial"/>
                <w:sz w:val="18"/>
                <w:szCs w:val="18"/>
                <w:lang w:val="es-CR"/>
              </w:rPr>
              <w:t>)</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E739F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Tarifa reducida 1%</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3EED" w:rsidRPr="00ED4C36" w:rsidRDefault="00D93EED" w:rsidP="00E739F6">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w:t>
            </w:r>
            <w:r w:rsidR="00E739F6" w:rsidRPr="00ED4C36">
              <w:rPr>
                <w:rFonts w:ascii="Arial Narrow" w:hAnsi="Arial Narrow" w:cs="Arial"/>
                <w:sz w:val="18"/>
                <w:szCs w:val="18"/>
                <w:lang w:val="es-CR"/>
              </w:rPr>
              <w:t>2</w:t>
            </w:r>
          </w:p>
        </w:tc>
      </w:tr>
      <w:tr w:rsidR="00ED4C36"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Tarifa reducida 2%</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E739F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Tarifa reducida 4%</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04</w:t>
            </w:r>
          </w:p>
        </w:tc>
      </w:tr>
      <w:tr w:rsidR="00ED4C36"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D71ED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Transitorio </w:t>
            </w:r>
            <w:r w:rsidR="00D71ED0" w:rsidRPr="00ED4C36">
              <w:rPr>
                <w:rFonts w:ascii="Arial Narrow" w:hAnsi="Arial Narrow" w:cs="Arial"/>
                <w:sz w:val="18"/>
                <w:szCs w:val="18"/>
                <w:lang w:val="es-CR"/>
              </w:rPr>
              <w:t xml:space="preserve">0%, </w:t>
            </w:r>
            <w:r w:rsidR="00C8418A" w:rsidRPr="00ED4C36">
              <w:rPr>
                <w:rFonts w:ascii="Arial Narrow" w:hAnsi="Arial Narrow" w:cs="Arial"/>
                <w:sz w:val="18"/>
                <w:szCs w:val="18"/>
                <w:lang w:val="es-CR"/>
              </w:rPr>
              <w:t xml:space="preserve"> </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E739F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05</w:t>
            </w:r>
          </w:p>
        </w:tc>
      </w:tr>
      <w:tr w:rsidR="00ED4C36"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ED0" w:rsidRPr="00ED4C36" w:rsidRDefault="00D71ED0" w:rsidP="00D71ED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Transitorio 4% </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ED0" w:rsidRPr="00ED4C36" w:rsidRDefault="000705F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06</w:t>
            </w:r>
          </w:p>
        </w:tc>
      </w:tr>
      <w:tr w:rsidR="00ED4C36"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ED0" w:rsidRPr="00ED4C36" w:rsidRDefault="00D71ED0" w:rsidP="00D71ED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Transitorio 8%</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ED0" w:rsidRPr="00ED4C36" w:rsidRDefault="000705F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07</w:t>
            </w:r>
          </w:p>
        </w:tc>
      </w:tr>
      <w:tr w:rsidR="00C8418A" w:rsidRPr="00ED4C36" w:rsidTr="004928D3">
        <w:trPr>
          <w:trHeight w:val="36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Tarifa general 13%</w:t>
            </w:r>
          </w:p>
        </w:tc>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0705F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08</w:t>
            </w:r>
          </w:p>
        </w:tc>
      </w:tr>
    </w:tbl>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9B6383" w:rsidRPr="00ED4C36" w:rsidRDefault="009B6383" w:rsidP="004928D3">
      <w:pPr>
        <w:widowControl w:val="0"/>
        <w:autoSpaceDE w:val="0"/>
        <w:autoSpaceDN w:val="0"/>
        <w:adjustRightInd w:val="0"/>
        <w:spacing w:before="72" w:line="288" w:lineRule="auto"/>
        <w:jc w:val="both"/>
        <w:rPr>
          <w:rFonts w:ascii="Arial Narrow" w:hAnsi="Arial Narrow" w:cs="Arial"/>
          <w:sz w:val="18"/>
          <w:szCs w:val="18"/>
          <w:lang w:val="es-CR"/>
        </w:rPr>
      </w:pPr>
    </w:p>
    <w:p w:rsidR="009B6383" w:rsidRPr="00ED4C36" w:rsidRDefault="009B6383" w:rsidP="004928D3">
      <w:pPr>
        <w:widowControl w:val="0"/>
        <w:autoSpaceDE w:val="0"/>
        <w:autoSpaceDN w:val="0"/>
        <w:adjustRightInd w:val="0"/>
        <w:spacing w:before="72" w:line="288" w:lineRule="auto"/>
        <w:jc w:val="both"/>
        <w:rPr>
          <w:rFonts w:ascii="Arial Narrow" w:hAnsi="Arial Narrow" w:cs="Arial"/>
          <w:sz w:val="18"/>
          <w:szCs w:val="18"/>
          <w:lang w:val="es-CR"/>
        </w:rPr>
      </w:pPr>
    </w:p>
    <w:p w:rsidR="009B6383" w:rsidRPr="00ED4C36" w:rsidRDefault="009B6383" w:rsidP="004928D3">
      <w:pPr>
        <w:widowControl w:val="0"/>
        <w:autoSpaceDE w:val="0"/>
        <w:autoSpaceDN w:val="0"/>
        <w:adjustRightInd w:val="0"/>
        <w:spacing w:before="72" w:line="288" w:lineRule="auto"/>
        <w:jc w:val="both"/>
        <w:rPr>
          <w:rFonts w:ascii="Arial Narrow" w:hAnsi="Arial Narrow" w:cs="Arial"/>
          <w:sz w:val="18"/>
          <w:szCs w:val="18"/>
          <w:lang w:val="es-CR"/>
        </w:rPr>
      </w:pPr>
    </w:p>
    <w:p w:rsidR="00C00377" w:rsidRPr="00ED4C36" w:rsidRDefault="00C0037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9B6383" w:rsidRPr="00ED4C36" w:rsidRDefault="009B6383" w:rsidP="004928D3">
      <w:pPr>
        <w:widowControl w:val="0"/>
        <w:autoSpaceDE w:val="0"/>
        <w:autoSpaceDN w:val="0"/>
        <w:adjustRightInd w:val="0"/>
        <w:spacing w:before="72" w:line="288" w:lineRule="auto"/>
        <w:jc w:val="both"/>
        <w:rPr>
          <w:rFonts w:ascii="Arial Narrow" w:hAnsi="Arial Narrow" w:cs="Arial"/>
          <w:sz w:val="18"/>
          <w:szCs w:val="18"/>
          <w:lang w:val="es-CR"/>
        </w:rPr>
      </w:pPr>
    </w:p>
    <w:p w:rsidR="009B6383" w:rsidRPr="00ED4C36" w:rsidRDefault="009B6383"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9/ Los códigos de referencia a utilizar son:</w:t>
      </w: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4337"/>
        <w:gridCol w:w="1559"/>
      </w:tblGrid>
      <w:tr w:rsidR="00ED4C36" w:rsidRPr="00ED4C36" w:rsidTr="00F95B19">
        <w:trPr>
          <w:trHeight w:val="498"/>
          <w:jc w:val="center"/>
        </w:trPr>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jc w:val="both"/>
              <w:rPr>
                <w:rFonts w:ascii="Arial Narrow" w:hAnsi="Arial Narrow" w:cs="Arial"/>
                <w:sz w:val="18"/>
                <w:szCs w:val="18"/>
                <w:lang w:val="es-CR"/>
              </w:rPr>
            </w:pPr>
            <w:r w:rsidRPr="00ED4C36">
              <w:rPr>
                <w:rFonts w:ascii="Arial Narrow" w:hAnsi="Arial Narrow" w:cs="Arial"/>
                <w:b/>
                <w:bCs/>
                <w:sz w:val="18"/>
                <w:szCs w:val="18"/>
                <w:lang w:val="es-CR"/>
              </w:rPr>
              <w:t>Descripción del campo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235"/>
          <w:jc w:val="center"/>
        </w:trPr>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Anula Documento de Referencia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8812B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w:t>
            </w:r>
            <w:r w:rsidR="00491437" w:rsidRPr="00ED4C36">
              <w:rPr>
                <w:rFonts w:ascii="Arial Narrow" w:hAnsi="Arial Narrow" w:cs="Arial"/>
                <w:sz w:val="18"/>
                <w:szCs w:val="18"/>
                <w:lang w:val="es-CR"/>
              </w:rPr>
              <w:t>1</w:t>
            </w:r>
          </w:p>
        </w:tc>
      </w:tr>
      <w:tr w:rsidR="00ED4C36" w:rsidRPr="00ED4C36" w:rsidTr="00F95B19">
        <w:trPr>
          <w:trHeight w:val="126"/>
          <w:jc w:val="center"/>
        </w:trPr>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Corrige monto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8812B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w:t>
            </w:r>
            <w:r w:rsidR="008B0319" w:rsidRPr="00ED4C36">
              <w:rPr>
                <w:rFonts w:ascii="Arial Narrow" w:hAnsi="Arial Narrow" w:cs="Arial"/>
                <w:sz w:val="18"/>
                <w:szCs w:val="18"/>
                <w:lang w:val="es-CR"/>
              </w:rPr>
              <w:t>2</w:t>
            </w:r>
          </w:p>
        </w:tc>
      </w:tr>
      <w:tr w:rsidR="00ED4C36" w:rsidRPr="00ED4C36" w:rsidTr="00F95B19">
        <w:trPr>
          <w:trHeight w:val="292"/>
          <w:jc w:val="center"/>
        </w:trPr>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Referencia a otro documento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8812B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w:t>
            </w:r>
            <w:r w:rsidR="00491437" w:rsidRPr="00ED4C36">
              <w:rPr>
                <w:rFonts w:ascii="Arial Narrow" w:hAnsi="Arial Narrow" w:cs="Arial"/>
                <w:sz w:val="18"/>
                <w:szCs w:val="18"/>
                <w:lang w:val="es-CR"/>
              </w:rPr>
              <w:t>4</w:t>
            </w:r>
          </w:p>
        </w:tc>
      </w:tr>
      <w:tr w:rsidR="00ED4C36" w:rsidRPr="00ED4C36" w:rsidTr="00F95B19">
        <w:trPr>
          <w:trHeight w:val="252"/>
          <w:jc w:val="center"/>
        </w:trPr>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Sustituye comprobante provisional por contingencia.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8812B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w:t>
            </w:r>
            <w:r w:rsidR="00491437" w:rsidRPr="00ED4C36">
              <w:rPr>
                <w:rFonts w:ascii="Arial Narrow" w:hAnsi="Arial Narrow" w:cs="Arial"/>
                <w:sz w:val="18"/>
                <w:szCs w:val="18"/>
                <w:lang w:val="es-CR"/>
              </w:rPr>
              <w:t>5</w:t>
            </w:r>
          </w:p>
        </w:tc>
      </w:tr>
      <w:tr w:rsidR="00491437" w:rsidRPr="00ED4C36" w:rsidTr="00F95B19">
        <w:trPr>
          <w:trHeight w:val="201"/>
          <w:jc w:val="center"/>
        </w:trPr>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Otros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99</w:t>
            </w:r>
          </w:p>
        </w:tc>
      </w:tr>
    </w:tbl>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10/ La codificación a utilizar en el campo “Tipo de documento de referencia” es la siguiente, sin embargo para efectos de impresión y visualización se debe mostrar la descripción del código:</w:t>
      </w: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3145"/>
        <w:gridCol w:w="1397"/>
      </w:tblGrid>
      <w:tr w:rsidR="00ED4C36" w:rsidRPr="00ED4C36" w:rsidTr="00F95B19">
        <w:trPr>
          <w:trHeight w:val="20"/>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0" w:lineRule="atLeast"/>
              <w:jc w:val="both"/>
              <w:rPr>
                <w:rFonts w:ascii="Arial Narrow" w:hAnsi="Arial Narrow" w:cs="Arial"/>
                <w:sz w:val="18"/>
                <w:szCs w:val="18"/>
                <w:lang w:val="es-CR"/>
              </w:rPr>
            </w:pPr>
            <w:r w:rsidRPr="00ED4C36">
              <w:rPr>
                <w:rFonts w:ascii="Arial Narrow" w:hAnsi="Arial Narrow" w:cs="Arial"/>
                <w:b/>
                <w:bCs/>
                <w:sz w:val="18"/>
                <w:szCs w:val="18"/>
                <w:lang w:val="es-CR"/>
              </w:rPr>
              <w:t>Tipo de Documento Referencia</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0" w:lineRule="atLeast"/>
              <w:jc w:val="both"/>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175"/>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Factura electrónica</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F95B19">
        <w:trPr>
          <w:trHeight w:val="19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 de débito electrónica</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F95B19">
        <w:trPr>
          <w:trHeight w:val="226"/>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 de crédito electrónica</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F95B19">
        <w:trPr>
          <w:trHeight w:val="102"/>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Tiquete electrónico</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04</w:t>
            </w:r>
          </w:p>
        </w:tc>
      </w:tr>
      <w:tr w:rsidR="00ED4C36" w:rsidRPr="00ED4C36" w:rsidTr="00F95B19">
        <w:trPr>
          <w:trHeight w:val="13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 de despacho</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05</w:t>
            </w:r>
          </w:p>
        </w:tc>
      </w:tr>
      <w:tr w:rsidR="00ED4C36" w:rsidRPr="00ED4C36" w:rsidTr="00F95B19">
        <w:trPr>
          <w:trHeight w:val="151"/>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Contrato</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06</w:t>
            </w:r>
          </w:p>
        </w:tc>
      </w:tr>
      <w:tr w:rsidR="00ED4C36" w:rsidRPr="00ED4C36" w:rsidTr="00F95B19">
        <w:trPr>
          <w:trHeight w:val="18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Procedimiento</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07</w:t>
            </w:r>
          </w:p>
        </w:tc>
      </w:tr>
      <w:tr w:rsidR="00ED4C36" w:rsidRPr="00ED4C36" w:rsidTr="00F95B19">
        <w:trPr>
          <w:trHeight w:val="23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Comprobante emitido en contingencia</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08</w:t>
            </w:r>
          </w:p>
        </w:tc>
      </w:tr>
      <w:tr w:rsidR="00ED4C36" w:rsidRPr="00ED4C36" w:rsidTr="00F95B19">
        <w:trPr>
          <w:trHeight w:val="23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Devolución mercadería</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09</w:t>
            </w:r>
          </w:p>
        </w:tc>
      </w:tr>
      <w:tr w:rsidR="00ED4C36" w:rsidRPr="00ED4C36" w:rsidTr="00F95B19">
        <w:trPr>
          <w:trHeight w:val="23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576" w:rsidRPr="00ED4C36" w:rsidRDefault="0071157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Sustituye factura rechazada por el Ministerio de Hacienda </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576" w:rsidRPr="00ED4C36" w:rsidRDefault="00B8521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10</w:t>
            </w:r>
          </w:p>
        </w:tc>
      </w:tr>
      <w:tr w:rsidR="00ED4C36" w:rsidRPr="00ED4C36" w:rsidTr="00F95B19">
        <w:trPr>
          <w:trHeight w:val="23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576" w:rsidRPr="00ED4C36" w:rsidRDefault="00711576" w:rsidP="00711576">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Sustituye factura r</w:t>
            </w:r>
            <w:r w:rsidR="006C5AF9" w:rsidRPr="00ED4C36">
              <w:rPr>
                <w:rFonts w:ascii="Arial Narrow" w:hAnsi="Arial Narrow" w:cs="Arial"/>
                <w:sz w:val="18"/>
                <w:szCs w:val="18"/>
                <w:lang w:val="es-CR"/>
              </w:rPr>
              <w:t>echazada por el Receptor del co</w:t>
            </w:r>
            <w:r w:rsidRPr="00ED4C36">
              <w:rPr>
                <w:rFonts w:ascii="Arial Narrow" w:hAnsi="Arial Narrow" w:cs="Arial"/>
                <w:sz w:val="18"/>
                <w:szCs w:val="18"/>
                <w:lang w:val="es-CR"/>
              </w:rPr>
              <w:t xml:space="preserve">mprobante </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576" w:rsidRPr="00ED4C36" w:rsidRDefault="00B8521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11</w:t>
            </w:r>
          </w:p>
        </w:tc>
      </w:tr>
      <w:tr w:rsidR="00ED4C36" w:rsidRPr="00ED4C36" w:rsidTr="00A07313">
        <w:trPr>
          <w:trHeight w:val="176"/>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6C5AF9"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Sustituye </w:t>
            </w:r>
            <w:r w:rsidR="00D93EED" w:rsidRPr="00ED4C36">
              <w:rPr>
                <w:rFonts w:ascii="Arial Narrow" w:hAnsi="Arial Narrow" w:cs="Arial"/>
                <w:sz w:val="18"/>
                <w:szCs w:val="18"/>
                <w:lang w:val="es-CR"/>
              </w:rPr>
              <w:t xml:space="preserve">Factura de exportación </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B8521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12</w:t>
            </w:r>
          </w:p>
        </w:tc>
      </w:tr>
      <w:tr w:rsidR="00ED4C36" w:rsidRPr="00ED4C36" w:rsidTr="00F95B19">
        <w:trPr>
          <w:trHeight w:val="23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A07313" w:rsidP="00A0731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lastRenderedPageBreak/>
              <w:t>*</w:t>
            </w:r>
            <w:r w:rsidR="00DC49C9" w:rsidRPr="00ED4C36">
              <w:rPr>
                <w:rFonts w:ascii="Arial Narrow" w:hAnsi="Arial Narrow" w:cs="Arial"/>
                <w:sz w:val="18"/>
                <w:szCs w:val="18"/>
                <w:lang w:val="es-CR"/>
              </w:rPr>
              <w:t xml:space="preserve">Facturación mes vencido </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A07313"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13</w:t>
            </w:r>
          </w:p>
        </w:tc>
      </w:tr>
      <w:tr w:rsidR="00DC49C9" w:rsidRPr="00ED4C36" w:rsidTr="00F95B19">
        <w:trPr>
          <w:trHeight w:val="234"/>
          <w:jc w:val="center"/>
        </w:trPr>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9C9" w:rsidRPr="00ED4C36" w:rsidRDefault="00DC49C9" w:rsidP="00DC49C9">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Otros </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9C9" w:rsidRPr="00ED4C36" w:rsidRDefault="00DC49C9" w:rsidP="00DC49C9">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99</w:t>
            </w:r>
          </w:p>
        </w:tc>
      </w:tr>
    </w:tbl>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0B3A25" w:rsidRPr="00ED4C36" w:rsidRDefault="00A07313"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lang w:val="es-CR"/>
        </w:rPr>
        <w:t>Nota: * Dicho campo se puede utilizar</w:t>
      </w:r>
      <w:r w:rsidR="000C721C" w:rsidRPr="00ED4C36">
        <w:rPr>
          <w:lang w:val="es-CR"/>
        </w:rPr>
        <w:t xml:space="preserve"> en los comprobantes electrónicos únicamente</w:t>
      </w:r>
      <w:r w:rsidRPr="00ED4C36">
        <w:rPr>
          <w:lang w:val="es-CR"/>
        </w:rPr>
        <w:t xml:space="preserve"> cuando el servicio prestado vence el ultimo día del mes</w:t>
      </w:r>
      <w:r w:rsidR="006E462F" w:rsidRPr="00ED4C36">
        <w:rPr>
          <w:lang w:val="es-CR"/>
        </w:rPr>
        <w:t>, como por ejemplo servicios publicos</w:t>
      </w:r>
      <w:r w:rsidR="000C721C" w:rsidRPr="00ED4C36">
        <w:rPr>
          <w:lang w:val="es-CR"/>
        </w:rPr>
        <w:t>, por lo cual se factura en los primeros días del mes siguiente</w:t>
      </w:r>
      <w:r w:rsidRPr="00ED4C36">
        <w:rPr>
          <w:lang w:val="es-CR"/>
        </w:rPr>
        <w:t>; En el campo “fecha de emisión del documento de referencia</w:t>
      </w:r>
      <w:r w:rsidR="00F633F2" w:rsidRPr="00ED4C36">
        <w:rPr>
          <w:lang w:val="es-CR"/>
        </w:rPr>
        <w:t>” del</w:t>
      </w:r>
      <w:r w:rsidRPr="00ED4C36">
        <w:rPr>
          <w:lang w:val="es-CR"/>
        </w:rPr>
        <w:t xml:space="preserve"> apartado de referencia de debe de indicar la fecha del periodo fiscal que corresponde la factura</w:t>
      </w:r>
      <w:r w:rsidR="000C721C" w:rsidRPr="00ED4C36">
        <w:rPr>
          <w:lang w:val="es-CR"/>
        </w:rPr>
        <w:t>.</w:t>
      </w:r>
    </w:p>
    <w:p w:rsidR="000B3A25" w:rsidRPr="00ED4C36" w:rsidRDefault="000B3A25"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0B3A25" w:rsidRPr="00ED4C36" w:rsidRDefault="000B3A25"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0B3A25" w:rsidRPr="00ED4C36" w:rsidRDefault="000B3A25"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0B3A25" w:rsidRPr="00ED4C36" w:rsidRDefault="000B3A25"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10.1 La codificación a utilizar en el campo “Tipo de documento de autorización o exoneración” es la siguiente, sin embargo para efectos de impresión y visualización se debe mostrar la descripción del código:</w:t>
      </w: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4253"/>
        <w:gridCol w:w="1134"/>
      </w:tblGrid>
      <w:tr w:rsidR="00ED4C36" w:rsidRPr="00ED4C36" w:rsidTr="00F95B19">
        <w:trPr>
          <w:trHeight w:val="20"/>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0" w:lineRule="atLeast"/>
              <w:jc w:val="both"/>
              <w:rPr>
                <w:rFonts w:ascii="Arial Narrow" w:hAnsi="Arial Narrow" w:cs="Arial"/>
                <w:b/>
                <w:sz w:val="18"/>
                <w:szCs w:val="18"/>
                <w:lang w:val="es-CR"/>
              </w:rPr>
            </w:pPr>
            <w:r w:rsidRPr="00ED4C36">
              <w:rPr>
                <w:rFonts w:ascii="Arial Narrow" w:hAnsi="Arial Narrow" w:cs="Arial"/>
                <w:b/>
                <w:bCs/>
                <w:sz w:val="18"/>
                <w:szCs w:val="18"/>
                <w:lang w:val="es-CR"/>
              </w:rPr>
              <w:t>Tipo de Documento de</w:t>
            </w:r>
            <w:r w:rsidRPr="00ED4C36">
              <w:rPr>
                <w:rFonts w:ascii="Arial Narrow" w:hAnsi="Arial Narrow" w:cs="Arial"/>
                <w:b/>
                <w:sz w:val="18"/>
                <w:szCs w:val="18"/>
                <w:lang w:val="es-CR"/>
              </w:rPr>
              <w:t xml:space="preserve"> exoneración o</w:t>
            </w:r>
            <w:r w:rsidRPr="00ED4C36">
              <w:rPr>
                <w:rFonts w:ascii="Arial Narrow" w:hAnsi="Arial Narrow" w:cs="Arial"/>
                <w:b/>
                <w:bCs/>
                <w:sz w:val="18"/>
                <w:szCs w:val="18"/>
                <w:lang w:val="es-CR"/>
              </w:rPr>
              <w:t xml:space="preserve"> autorización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0" w:lineRule="atLeast"/>
              <w:jc w:val="both"/>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211"/>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Compras autorizadas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F95B19">
        <w:trPr>
          <w:trHeight w:val="230"/>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Ventas exentas a diplomáticos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F95B19">
        <w:trPr>
          <w:trHeight w:val="266"/>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25" w:rsidRPr="00ED4C36" w:rsidRDefault="00E82D05"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Autorizado por Ley especial</w:t>
            </w:r>
            <w:r w:rsidR="000B3A25" w:rsidRPr="00ED4C36">
              <w:rPr>
                <w:rFonts w:ascii="Arial Narrow" w:hAnsi="Arial Narrow" w:cs="Arial"/>
                <w:sz w:val="18"/>
                <w:szCs w:val="18"/>
                <w:lang w:val="es-CR"/>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25" w:rsidRPr="00ED4C36" w:rsidRDefault="000B3A25"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F95B19">
        <w:trPr>
          <w:trHeight w:val="266"/>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Exenciones Dirección General de Hacienda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04</w:t>
            </w:r>
          </w:p>
        </w:tc>
      </w:tr>
      <w:tr w:rsidR="00ED4C36" w:rsidRPr="00ED4C36" w:rsidTr="00F95B19">
        <w:trPr>
          <w:trHeight w:val="266"/>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0EFE" w:rsidRPr="00ED4C36" w:rsidRDefault="005A0EFE" w:rsidP="00EC078C">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Transitorio V</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0EFE" w:rsidRPr="00ED4C36" w:rsidRDefault="005A0EFE" w:rsidP="00EC078C">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05</w:t>
            </w:r>
          </w:p>
        </w:tc>
      </w:tr>
      <w:tr w:rsidR="00ED4C36" w:rsidRPr="00ED4C36" w:rsidTr="00F95B19">
        <w:trPr>
          <w:trHeight w:val="266"/>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0EFE" w:rsidRPr="00ED4C36" w:rsidRDefault="005A0EFE" w:rsidP="00EC078C">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Transitorio IX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0EFE" w:rsidRPr="00ED4C36" w:rsidRDefault="005A0EFE" w:rsidP="00EC078C">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06</w:t>
            </w:r>
          </w:p>
        </w:tc>
      </w:tr>
      <w:tr w:rsidR="00ED4C36" w:rsidRPr="00ED4C36" w:rsidTr="00F95B19">
        <w:trPr>
          <w:trHeight w:val="266"/>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0EFE" w:rsidRPr="00ED4C36" w:rsidRDefault="005A0EFE" w:rsidP="00EC078C">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Transitorio XVII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0EFE" w:rsidRPr="00ED4C36" w:rsidRDefault="005A0EFE" w:rsidP="00EC078C">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07</w:t>
            </w:r>
          </w:p>
        </w:tc>
      </w:tr>
      <w:tr w:rsidR="00491437" w:rsidRPr="00ED4C36" w:rsidTr="00F95B19">
        <w:trPr>
          <w:trHeight w:val="266"/>
          <w:jc w:val="center"/>
        </w:trPr>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Otros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99</w:t>
            </w:r>
          </w:p>
        </w:tc>
      </w:tr>
    </w:tbl>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p>
    <w:p w:rsidR="00A4508C" w:rsidRPr="00ED4C36" w:rsidRDefault="00A4508C"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A4508C" w:rsidRPr="00ED4C36" w:rsidRDefault="00A4508C"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11/ Los códigos para la descripción del mensaje son:</w:t>
      </w: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1701"/>
        <w:gridCol w:w="1418"/>
      </w:tblGrid>
      <w:tr w:rsidR="00ED4C36" w:rsidRPr="00ED4C36" w:rsidTr="00F95B19">
        <w:trPr>
          <w:trHeight w:val="20"/>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0" w:lineRule="atLeast"/>
              <w:jc w:val="both"/>
              <w:rPr>
                <w:rFonts w:ascii="Arial Narrow" w:hAnsi="Arial Narrow" w:cs="Arial"/>
                <w:sz w:val="18"/>
                <w:szCs w:val="18"/>
                <w:lang w:val="es-CR"/>
              </w:rPr>
            </w:pPr>
            <w:r w:rsidRPr="00ED4C36">
              <w:rPr>
                <w:rFonts w:ascii="Arial Narrow" w:hAnsi="Arial Narrow" w:cs="Arial"/>
                <w:b/>
                <w:bCs/>
                <w:sz w:val="18"/>
                <w:szCs w:val="18"/>
                <w:lang w:val="es-CR"/>
              </w:rPr>
              <w:t>Mensaje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0" w:lineRule="atLeast"/>
              <w:jc w:val="both"/>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199"/>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Aceptado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1</w:t>
            </w:r>
          </w:p>
        </w:tc>
      </w:tr>
      <w:tr w:rsidR="00ED4C36" w:rsidRPr="00ED4C36" w:rsidTr="00F95B19">
        <w:trPr>
          <w:trHeight w:val="88"/>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*Aceptación parcial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2</w:t>
            </w:r>
          </w:p>
        </w:tc>
      </w:tr>
      <w:tr w:rsidR="00491437" w:rsidRPr="00ED4C36" w:rsidTr="00F95B19">
        <w:trPr>
          <w:trHeight w:val="88"/>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Rechazado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3</w:t>
            </w:r>
          </w:p>
        </w:tc>
      </w:tr>
    </w:tbl>
    <w:p w:rsidR="00491437" w:rsidRPr="00ED4C36" w:rsidRDefault="00491437" w:rsidP="004928D3">
      <w:pPr>
        <w:widowControl w:val="0"/>
        <w:autoSpaceDE w:val="0"/>
        <w:autoSpaceDN w:val="0"/>
        <w:adjustRightInd w:val="0"/>
        <w:spacing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line="288" w:lineRule="auto"/>
        <w:ind w:left="480" w:hanging="240"/>
        <w:jc w:val="both"/>
        <w:rPr>
          <w:rFonts w:ascii="Arial Narrow" w:hAnsi="Arial Narrow" w:cs="Arial"/>
          <w:sz w:val="18"/>
          <w:szCs w:val="18"/>
          <w:lang w:val="es-CR"/>
        </w:rPr>
      </w:pPr>
    </w:p>
    <w:p w:rsidR="001D6C3D" w:rsidRPr="00ED4C36" w:rsidRDefault="00E73995" w:rsidP="004928D3">
      <w:pPr>
        <w:jc w:val="both"/>
        <w:rPr>
          <w:rFonts w:ascii="Arial Narrow" w:hAnsi="Arial Narrow" w:cs="Arial"/>
          <w:sz w:val="18"/>
          <w:szCs w:val="18"/>
          <w:lang w:val="es-CR"/>
        </w:rPr>
      </w:pPr>
      <w:r w:rsidRPr="00ED4C36">
        <w:rPr>
          <w:rFonts w:ascii="Arial Narrow" w:hAnsi="Arial Narrow" w:cs="Arial"/>
          <w:sz w:val="18"/>
          <w:szCs w:val="18"/>
          <w:lang w:val="es-CR"/>
        </w:rPr>
        <w:t>*Aceptación parcial</w:t>
      </w:r>
      <w:r w:rsidR="00DD5634" w:rsidRPr="00ED4C36">
        <w:rPr>
          <w:rFonts w:ascii="Arial Narrow" w:hAnsi="Arial Narrow" w:cs="Arial"/>
          <w:sz w:val="18"/>
          <w:szCs w:val="18"/>
          <w:lang w:val="es-CR"/>
        </w:rPr>
        <w:t>: Para</w:t>
      </w:r>
      <w:r w:rsidR="00491437" w:rsidRPr="00ED4C36">
        <w:rPr>
          <w:rFonts w:ascii="Arial Narrow" w:hAnsi="Arial Narrow" w:cs="Arial"/>
          <w:sz w:val="18"/>
          <w:szCs w:val="18"/>
          <w:lang w:val="es-CR"/>
        </w:rPr>
        <w:t xml:space="preserve"> uso exclusivo del Obligado Tributario</w:t>
      </w:r>
      <w:r w:rsidRPr="00ED4C36">
        <w:rPr>
          <w:rFonts w:ascii="Arial Narrow" w:hAnsi="Arial Narrow" w:cs="Arial"/>
          <w:sz w:val="18"/>
          <w:szCs w:val="18"/>
          <w:lang w:val="es-CR"/>
        </w:rPr>
        <w:t xml:space="preserve"> p</w:t>
      </w:r>
      <w:r w:rsidR="001D6C3D" w:rsidRPr="00ED4C36">
        <w:rPr>
          <w:rFonts w:ascii="Arial Narrow" w:hAnsi="Arial Narrow" w:cs="Arial"/>
          <w:sz w:val="18"/>
          <w:szCs w:val="18"/>
          <w:lang w:val="es-CR"/>
        </w:rPr>
        <w:t>ermite aceptar de forma parcial el contenido de un comprobante electrónico, permitiendo con esto la confesión de una nota de crédito que permita ajustar la operación por el monto menor al de la factura originalmente emitida, de forma tal que la suma algebraica de sus importes, sea positivo el de la factura y negativo el de la nota de crédito, dando como resultado el valor neto real de la operación</w:t>
      </w:r>
    </w:p>
    <w:p w:rsidR="00491437" w:rsidRPr="00ED4C36" w:rsidRDefault="00491437" w:rsidP="004928D3">
      <w:pPr>
        <w:widowControl w:val="0"/>
        <w:autoSpaceDE w:val="0"/>
        <w:autoSpaceDN w:val="0"/>
        <w:adjustRightInd w:val="0"/>
        <w:spacing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12/ La codificación a utilizar en el campo “Tipo de Código de producto/servicio” es la siguiente, sin embargo para efectos de impresión y visualización se debe mostrar la descripción del nombre:</w:t>
      </w:r>
    </w:p>
    <w:p w:rsidR="00491437" w:rsidRPr="00ED4C36" w:rsidRDefault="00491437" w:rsidP="004928D3">
      <w:pPr>
        <w:widowControl w:val="0"/>
        <w:autoSpaceDE w:val="0"/>
        <w:autoSpaceDN w:val="0"/>
        <w:adjustRightInd w:val="0"/>
        <w:spacing w:line="288" w:lineRule="auto"/>
        <w:ind w:firstLine="48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3544"/>
        <w:gridCol w:w="1146"/>
      </w:tblGrid>
      <w:tr w:rsidR="00ED4C36" w:rsidRPr="00ED4C36" w:rsidTr="00F95B19">
        <w:trPr>
          <w:trHeight w:val="20"/>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jc w:val="both"/>
              <w:rPr>
                <w:rFonts w:eastAsia="Calibri"/>
                <w:lang w:val="es-CR"/>
              </w:rPr>
            </w:pPr>
            <w:r w:rsidRPr="00ED4C36">
              <w:rPr>
                <w:rFonts w:ascii="Arial Narrow" w:eastAsia="Calibri" w:hAnsi="Arial Narrow" w:cs="Arial"/>
                <w:b/>
                <w:bCs/>
                <w:sz w:val="18"/>
                <w:szCs w:val="18"/>
                <w:lang w:val="es-CR"/>
              </w:rPr>
              <w:t>Tipo de Código  de producto/servicio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0" w:lineRule="atLeast"/>
              <w:jc w:val="both"/>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F95B19">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Código del producto del vendedor</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F95B19">
        <w:trPr>
          <w:trHeight w:val="224"/>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Código del producto del comprador</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F95B19">
        <w:trPr>
          <w:trHeight w:val="5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Código del producto asignado por la industria</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F95B19">
        <w:trPr>
          <w:trHeight w:val="288"/>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Código uso interno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w:t>
            </w:r>
            <w:r w:rsidR="00D93EED" w:rsidRPr="00ED4C36">
              <w:rPr>
                <w:rFonts w:ascii="Arial Narrow" w:hAnsi="Arial Narrow" w:cs="Arial"/>
                <w:sz w:val="18"/>
                <w:szCs w:val="18"/>
                <w:lang w:val="es-CR"/>
              </w:rPr>
              <w:t>4</w:t>
            </w:r>
          </w:p>
        </w:tc>
      </w:tr>
      <w:tr w:rsidR="00491437" w:rsidRPr="00ED4C36" w:rsidTr="00F95B19">
        <w:trPr>
          <w:trHeight w:val="53"/>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Otros</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1437" w:rsidRPr="00ED4C36" w:rsidRDefault="00491437"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99</w:t>
            </w:r>
          </w:p>
        </w:tc>
      </w:tr>
    </w:tbl>
    <w:p w:rsidR="00491437" w:rsidRPr="00ED4C36" w:rsidRDefault="00491437" w:rsidP="004928D3">
      <w:pPr>
        <w:widowControl w:val="0"/>
        <w:autoSpaceDE w:val="0"/>
        <w:autoSpaceDN w:val="0"/>
        <w:adjustRightInd w:val="0"/>
        <w:spacing w:before="72" w:line="288" w:lineRule="auto"/>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 xml:space="preserve">13/ </w:t>
      </w:r>
      <w:r w:rsidR="007F77C3" w:rsidRPr="00ED4C36">
        <w:rPr>
          <w:rFonts w:ascii="Arial Narrow" w:hAnsi="Arial Narrow" w:cs="Arial"/>
          <w:sz w:val="18"/>
          <w:szCs w:val="18"/>
          <w:lang w:val="es-CR"/>
        </w:rPr>
        <w:t>Cuando el comprobante electrónico se exprese en moneda extranjera debe indicarse la moneda en que se realizó la operación, para efectos de impresión y visualización se debe mostrar del Código de la moneda</w:t>
      </w:r>
    </w:p>
    <w:p w:rsidR="00732FFD" w:rsidRPr="00ED4C36" w:rsidRDefault="00732FFD"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732FFD" w:rsidRPr="00ED4C36" w:rsidRDefault="00732FFD"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13.1</w:t>
      </w:r>
      <w:r w:rsidR="00BF0AB6" w:rsidRPr="00ED4C36">
        <w:rPr>
          <w:rFonts w:ascii="Arial Narrow" w:hAnsi="Arial Narrow" w:cs="Arial"/>
          <w:sz w:val="18"/>
          <w:szCs w:val="18"/>
          <w:lang w:val="es-CR"/>
        </w:rPr>
        <w:t>/ El</w:t>
      </w:r>
      <w:r w:rsidRPr="00ED4C36">
        <w:rPr>
          <w:rFonts w:ascii="Arial Narrow" w:hAnsi="Arial Narrow" w:cs="Arial"/>
          <w:sz w:val="18"/>
          <w:szCs w:val="18"/>
          <w:lang w:val="es-CR"/>
        </w:rPr>
        <w:t xml:space="preserve"> Código a utilizar en el nodo " Código de la </w:t>
      </w:r>
      <w:r w:rsidR="007117CC" w:rsidRPr="00ED4C36">
        <w:rPr>
          <w:rFonts w:ascii="Arial Narrow" w:hAnsi="Arial Narrow" w:cs="Arial"/>
          <w:sz w:val="18"/>
          <w:szCs w:val="18"/>
          <w:lang w:val="es-CR"/>
        </w:rPr>
        <w:t>moneda “es</w:t>
      </w:r>
      <w:r w:rsidRPr="00ED4C36">
        <w:rPr>
          <w:rFonts w:ascii="Arial Narrow" w:hAnsi="Arial Narrow" w:cs="Arial"/>
          <w:sz w:val="18"/>
          <w:szCs w:val="18"/>
          <w:lang w:val="es-CR"/>
        </w:rPr>
        <w:t xml:space="preserve"> el siguiente</w:t>
      </w:r>
      <w:r w:rsidRPr="00ED4C36">
        <w:rPr>
          <w:rFonts w:ascii="Arial Narrow" w:hAnsi="Arial Narrow" w:cs="Arial"/>
          <w:sz w:val="18"/>
          <w:szCs w:val="18"/>
          <w:highlight w:val="yellow"/>
          <w:lang w:val="es-CR"/>
        </w:rPr>
        <w:t xml:space="preserve">: </w:t>
      </w:r>
      <w:r w:rsidR="009B6383" w:rsidRPr="00ED4C36">
        <w:rPr>
          <w:rFonts w:ascii="Arial Narrow" w:hAnsi="Arial Narrow" w:cs="Arial"/>
          <w:sz w:val="18"/>
          <w:szCs w:val="18"/>
          <w:highlight w:val="yellow"/>
          <w:lang w:val="es-CR"/>
        </w:rPr>
        <w:t>Ver documento denominado “</w:t>
      </w:r>
    </w:p>
    <w:p w:rsidR="00732FFD" w:rsidRPr="00ED4C36" w:rsidRDefault="00732FFD"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line="288" w:lineRule="auto"/>
        <w:ind w:firstLine="480"/>
        <w:jc w:val="both"/>
        <w:rPr>
          <w:rFonts w:ascii="Arial Narrow" w:hAnsi="Arial Narrow" w:cs="Arial"/>
          <w:sz w:val="18"/>
          <w:szCs w:val="18"/>
          <w:lang w:val="es-CR"/>
        </w:rPr>
      </w:pPr>
    </w:p>
    <w:p w:rsidR="00491437" w:rsidRPr="00ED4C36" w:rsidRDefault="00491437"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14/ La codificación a utilizar en los campos cantón, provincia, distrito y barrio en Tipo de documento es la siguiente:</w:t>
      </w:r>
      <w:r w:rsidR="009B6383" w:rsidRPr="00ED4C36">
        <w:rPr>
          <w:rFonts w:ascii="Arial Narrow" w:hAnsi="Arial Narrow" w:cs="Arial"/>
          <w:sz w:val="18"/>
          <w:szCs w:val="18"/>
          <w:highlight w:val="yellow"/>
          <w:lang w:val="es-CR"/>
        </w:rPr>
        <w:t xml:space="preserve"> Ver documento denominado “</w:t>
      </w:r>
    </w:p>
    <w:p w:rsidR="009F623C" w:rsidRPr="00ED4C36" w:rsidRDefault="009F623C" w:rsidP="004928D3">
      <w:pPr>
        <w:widowControl w:val="0"/>
        <w:autoSpaceDE w:val="0"/>
        <w:autoSpaceDN w:val="0"/>
        <w:adjustRightInd w:val="0"/>
        <w:spacing w:before="72" w:line="288" w:lineRule="auto"/>
        <w:jc w:val="both"/>
        <w:rPr>
          <w:rFonts w:ascii="Arial Narrow" w:hAnsi="Arial Narrow" w:cs="Arial"/>
          <w:b/>
          <w:sz w:val="18"/>
          <w:szCs w:val="18"/>
          <w:lang w:val="es-CR"/>
        </w:rPr>
      </w:pPr>
    </w:p>
    <w:p w:rsidR="009F623C" w:rsidRPr="00ED4C36" w:rsidRDefault="009F623C"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 xml:space="preserve">15/ La codificación a utilizar en el </w:t>
      </w:r>
      <w:r w:rsidR="00316948" w:rsidRPr="00ED4C36">
        <w:rPr>
          <w:rFonts w:ascii="Arial Narrow" w:hAnsi="Arial Narrow" w:cs="Arial"/>
          <w:sz w:val="18"/>
          <w:szCs w:val="18"/>
          <w:lang w:val="es-CR"/>
        </w:rPr>
        <w:t>campo “</w:t>
      </w:r>
      <w:r w:rsidRPr="00ED4C36">
        <w:rPr>
          <w:rFonts w:ascii="Arial Narrow" w:hAnsi="Arial Narrow" w:cs="Arial"/>
          <w:sz w:val="18"/>
          <w:szCs w:val="18"/>
          <w:lang w:val="es-CR"/>
        </w:rPr>
        <w:t>Unidad de medida</w:t>
      </w:r>
      <w:r w:rsidR="002A4945" w:rsidRPr="00ED4C36">
        <w:rPr>
          <w:rFonts w:ascii="Arial Narrow" w:hAnsi="Arial Narrow" w:cs="Arial"/>
          <w:sz w:val="18"/>
          <w:szCs w:val="18"/>
          <w:lang w:val="es-CR"/>
        </w:rPr>
        <w:t>”</w:t>
      </w:r>
      <w:r w:rsidRPr="00ED4C36">
        <w:rPr>
          <w:rFonts w:ascii="Arial Narrow" w:hAnsi="Arial Narrow" w:cs="Arial"/>
          <w:sz w:val="18"/>
          <w:szCs w:val="18"/>
          <w:lang w:val="es-CR"/>
        </w:rPr>
        <w:t xml:space="preserve"> es la siguiente,</w:t>
      </w:r>
    </w:p>
    <w:p w:rsidR="00211B40" w:rsidRPr="00ED4C36" w:rsidRDefault="00211B40" w:rsidP="004928D3">
      <w:pPr>
        <w:widowControl w:val="0"/>
        <w:autoSpaceDE w:val="0"/>
        <w:autoSpaceDN w:val="0"/>
        <w:adjustRightInd w:val="0"/>
        <w:spacing w:before="72" w:line="288" w:lineRule="auto"/>
        <w:jc w:val="both"/>
        <w:rPr>
          <w:rFonts w:ascii="Arial Narrow" w:hAnsi="Arial Narrow" w:cs="Arial"/>
          <w:sz w:val="18"/>
          <w:szCs w:val="18"/>
          <w:lang w:val="es-CR"/>
        </w:rPr>
      </w:pPr>
    </w:p>
    <w:tbl>
      <w:tblPr>
        <w:tblW w:w="4799"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126"/>
        <w:gridCol w:w="3673"/>
      </w:tblGrid>
      <w:tr w:rsidR="00ED4C36" w:rsidRPr="00ED4C36" w:rsidTr="00A4508C">
        <w:trPr>
          <w:trHeight w:val="300"/>
          <w:jc w:val="center"/>
        </w:trPr>
        <w:tc>
          <w:tcPr>
            <w:tcW w:w="1126" w:type="dxa"/>
            <w:tcBorders>
              <w:bottom w:val="single" w:sz="12" w:space="0" w:color="8EAADB"/>
            </w:tcBorders>
            <w:shd w:val="clear" w:color="auto" w:fill="auto"/>
            <w:noWrap/>
          </w:tcPr>
          <w:p w:rsidR="008F2ED3" w:rsidRPr="00ED4C36" w:rsidRDefault="008F2ED3" w:rsidP="004928D3">
            <w:pPr>
              <w:jc w:val="both"/>
              <w:rPr>
                <w:rFonts w:ascii="Calibri" w:hAnsi="Calibri" w:cs="Calibri"/>
                <w:b/>
                <w:bCs/>
                <w:sz w:val="22"/>
                <w:szCs w:val="22"/>
                <w:lang w:val="es-CR"/>
              </w:rPr>
            </w:pPr>
            <w:r w:rsidRPr="00ED4C36">
              <w:rPr>
                <w:rFonts w:ascii="Calibri" w:hAnsi="Calibri" w:cs="Calibri"/>
                <w:b/>
                <w:bCs/>
                <w:sz w:val="22"/>
                <w:szCs w:val="22"/>
                <w:lang w:val="es-CR"/>
              </w:rPr>
              <w:t>Símbolo</w:t>
            </w:r>
          </w:p>
        </w:tc>
        <w:tc>
          <w:tcPr>
            <w:tcW w:w="3673" w:type="dxa"/>
            <w:tcBorders>
              <w:bottom w:val="single" w:sz="12" w:space="0" w:color="8EAADB"/>
            </w:tcBorders>
            <w:shd w:val="clear" w:color="auto" w:fill="auto"/>
            <w:noWrap/>
          </w:tcPr>
          <w:p w:rsidR="008F2ED3" w:rsidRPr="00ED4C36" w:rsidRDefault="008F2ED3" w:rsidP="004928D3">
            <w:pPr>
              <w:jc w:val="both"/>
              <w:rPr>
                <w:rFonts w:ascii="Calibri" w:hAnsi="Calibri" w:cs="Calibri"/>
                <w:b/>
                <w:bCs/>
                <w:sz w:val="22"/>
                <w:szCs w:val="22"/>
                <w:lang w:val="es-CR"/>
              </w:rPr>
            </w:pPr>
            <w:r w:rsidRPr="00ED4C36">
              <w:rPr>
                <w:rFonts w:ascii="Calibri" w:hAnsi="Calibri" w:cs="Calibri"/>
                <w:b/>
                <w:bCs/>
                <w:sz w:val="22"/>
                <w:szCs w:val="22"/>
                <w:lang w:val="es-CR"/>
              </w:rPr>
              <w:t>Descripción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Al</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Alquiler de uso</w:t>
            </w:r>
            <w:r w:rsidRPr="00ED4C36">
              <w:rPr>
                <w:rFonts w:ascii="Calibri" w:hAnsi="Calibri"/>
                <w:sz w:val="22"/>
                <w:szCs w:val="22"/>
                <w:lang w:val="es-ES"/>
              </w:rPr>
              <w:t xml:space="preserve"> habitacional</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Alc</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Alquiler de uso</w:t>
            </w:r>
            <w:r w:rsidRPr="00ED4C36">
              <w:rPr>
                <w:rFonts w:ascii="Calibri" w:hAnsi="Calibri"/>
                <w:sz w:val="22"/>
                <w:szCs w:val="22"/>
                <w:lang w:val="es-CR"/>
              </w:rPr>
              <w:t xml:space="preserve"> comercial</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Cm</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lang w:val="es-CR"/>
              </w:rPr>
              <w:t>Comisiones</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I</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Intereses</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Os</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Otro tipo de servicio</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highlight w:val="yellow"/>
                <w:lang w:val="es-CR"/>
              </w:rPr>
            </w:pPr>
            <w:r w:rsidRPr="00ED4C36">
              <w:rPr>
                <w:rFonts w:ascii="Calibri" w:hAnsi="Calibri"/>
                <w:b/>
                <w:bCs/>
                <w:sz w:val="22"/>
                <w:szCs w:val="22"/>
              </w:rPr>
              <w:t>Sp</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highlight w:val="yellow"/>
                <w:lang w:val="es-CR"/>
              </w:rPr>
            </w:pPr>
            <w:r w:rsidRPr="00ED4C36">
              <w:rPr>
                <w:rFonts w:ascii="Calibri" w:hAnsi="Calibri"/>
                <w:sz w:val="22"/>
                <w:szCs w:val="22"/>
              </w:rPr>
              <w:t>Servicios Profesionales</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rPr>
              <w:t>Spe</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Servicios personales</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St</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Servicios técnicos</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lastRenderedPageBreak/>
              <w:t>1</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uno (indice de refracción)</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minuto</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segundo</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grado Celsius</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1/m</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1 por metro</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highlight w:val="yellow"/>
                <w:lang w:val="es-CR"/>
              </w:rPr>
            </w:pPr>
            <w:r w:rsidRPr="00ED4C36">
              <w:rPr>
                <w:rFonts w:ascii="Calibri" w:hAnsi="Calibri"/>
                <w:b/>
                <w:bCs/>
                <w:sz w:val="22"/>
                <w:szCs w:val="22"/>
              </w:rPr>
              <w:t>A</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highlight w:val="yellow"/>
                <w:lang w:val="es-CR"/>
              </w:rPr>
            </w:pPr>
            <w:r w:rsidRPr="00ED4C36">
              <w:rPr>
                <w:rFonts w:ascii="Calibri" w:hAnsi="Calibri"/>
                <w:sz w:val="22"/>
                <w:szCs w:val="22"/>
              </w:rPr>
              <w:t>Ampere</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A/m</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ampere por 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A/m²</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ampere por metro cuadrado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B</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bel</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Bq</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Becquerel</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coulomb</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C/kg</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coulomb por kilogramo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C/m²</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coulomb por metro cuadrado</w:t>
            </w:r>
          </w:p>
        </w:tc>
      </w:tr>
      <w:tr w:rsidR="00ED4C36" w:rsidRPr="00ED4C36" w:rsidTr="00A4508C">
        <w:trPr>
          <w:trHeight w:val="54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C/m³</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coulomb por metro cúbico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cd</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Candela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cd/m²</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candela por metro cuadrado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cm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centímetro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d</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día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eV</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electronvolt</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F</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farad</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F/m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farad por 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g</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Gramo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Gal</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Galón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Gy</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gray</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Gy/s</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gray por segundo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H</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henry</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h</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hora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H/m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henry por 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Hz</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hertz</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J</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Joule</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J/(kg·K)</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joule por kilogramo kelvin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lastRenderedPageBreak/>
              <w:t>J/(mol·K)</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joule por mol kelvin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J/K</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joule por kelvin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J/kg</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joule por kilogramo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J/m³</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joule por metro cúbico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J/mol</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joule por mol</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K</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Kelvin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kat</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katal</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kat/m³</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katal por metro cúbico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kg</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Kilogramo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kg/m³</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kilogramo por metro cúbico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Km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Kilometro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Kw</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kilovatios</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L</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litro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lm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lumen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ln</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pulgada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lx</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lux</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m/s</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metro por segundo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m/s²</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metro por segundo cuadrado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m²</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metro cuadrado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m³</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metro cúbico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min</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minuto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mL</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mililitro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Milímetro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mol</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Mol</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mol/m³</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mol por metro cúbico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N</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newton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N/m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newton por 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N·m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newton 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Np</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neper</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º</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grado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Oz</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Onzas</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lastRenderedPageBreak/>
              <w:t>Pa</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pascal</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Pa·s</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pascal segundo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rad</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radián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rad/s</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radián por segundo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rad/s²</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radián por segundo cuadrado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s</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Segundo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S</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siemens</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sr</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estereorradián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Sv</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sievert</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T</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tesla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t</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tonelada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u</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lang w:val="es-CR"/>
              </w:rPr>
              <w:t>unidad de masa atómica unificada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ua</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unidad astronómica</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Unid</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Unidad</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V</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volt</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V/m</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volt por metro</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Watt</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W/(m·K)</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watt por metro kevin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W/(m²·sr)</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lang w:val="es-CR"/>
              </w:rPr>
              <w:t>watt por metro cuadrado estereorradián</w:t>
            </w:r>
          </w:p>
        </w:tc>
      </w:tr>
      <w:tr w:rsidR="00ED4C36" w:rsidRPr="00ED4C36" w:rsidTr="00A4508C">
        <w:trPr>
          <w:trHeight w:val="300"/>
          <w:jc w:val="center"/>
        </w:trPr>
        <w:tc>
          <w:tcPr>
            <w:tcW w:w="1126" w:type="dxa"/>
            <w:shd w:val="clear" w:color="auto" w:fill="auto"/>
            <w:noWrap/>
            <w:vAlign w:val="center"/>
            <w:hideMark/>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W/m²</w:t>
            </w:r>
          </w:p>
        </w:tc>
        <w:tc>
          <w:tcPr>
            <w:tcW w:w="3673" w:type="dxa"/>
            <w:shd w:val="clear" w:color="auto" w:fill="auto"/>
            <w:noWrap/>
            <w:vAlign w:val="center"/>
            <w:hideMark/>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watt por metro cuadrado</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W/sr</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watt por estereorradián</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Wb</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weber</w:t>
            </w:r>
          </w:p>
        </w:tc>
      </w:tr>
      <w:tr w:rsidR="00ED4C36" w:rsidRPr="00ED4C36" w:rsidTr="00A4508C">
        <w:trPr>
          <w:trHeight w:val="300"/>
          <w:jc w:val="center"/>
        </w:trPr>
        <w:tc>
          <w:tcPr>
            <w:tcW w:w="1126" w:type="dxa"/>
            <w:shd w:val="clear" w:color="auto" w:fill="auto"/>
            <w:noWrap/>
            <w:vAlign w:val="center"/>
          </w:tcPr>
          <w:p w:rsidR="00D93EED" w:rsidRPr="00ED4C36" w:rsidRDefault="00D93EED" w:rsidP="004928D3">
            <w:pPr>
              <w:jc w:val="both"/>
              <w:rPr>
                <w:rFonts w:ascii="Calibri" w:hAnsi="Calibri" w:cs="Calibri"/>
                <w:b/>
                <w:bCs/>
                <w:sz w:val="22"/>
                <w:szCs w:val="22"/>
                <w:lang w:val="es-CR"/>
              </w:rPr>
            </w:pPr>
            <w:r w:rsidRPr="00ED4C36">
              <w:rPr>
                <w:rFonts w:ascii="Calibri" w:hAnsi="Calibri"/>
                <w:b/>
                <w:bCs/>
                <w:sz w:val="22"/>
                <w:szCs w:val="22"/>
              </w:rPr>
              <w:t>Ω</w:t>
            </w:r>
          </w:p>
        </w:tc>
        <w:tc>
          <w:tcPr>
            <w:tcW w:w="3673" w:type="dxa"/>
            <w:shd w:val="clear" w:color="auto" w:fill="auto"/>
            <w:noWrap/>
            <w:vAlign w:val="center"/>
          </w:tcPr>
          <w:p w:rsidR="00D93EED" w:rsidRPr="00ED4C36" w:rsidRDefault="00D93EED" w:rsidP="004928D3">
            <w:pPr>
              <w:jc w:val="both"/>
              <w:rPr>
                <w:rFonts w:ascii="Calibri" w:hAnsi="Calibri" w:cs="Calibri"/>
                <w:sz w:val="22"/>
                <w:szCs w:val="22"/>
                <w:lang w:val="es-CR"/>
              </w:rPr>
            </w:pPr>
            <w:r w:rsidRPr="00ED4C36">
              <w:rPr>
                <w:rFonts w:ascii="Calibri" w:hAnsi="Calibri"/>
                <w:sz w:val="22"/>
                <w:szCs w:val="22"/>
              </w:rPr>
              <w:t>ohm</w:t>
            </w:r>
          </w:p>
        </w:tc>
      </w:tr>
      <w:tr w:rsidR="00ED4C36" w:rsidRPr="00ED4C36" w:rsidTr="00A4508C">
        <w:trPr>
          <w:trHeight w:val="300"/>
          <w:jc w:val="center"/>
        </w:trPr>
        <w:tc>
          <w:tcPr>
            <w:tcW w:w="1126" w:type="dxa"/>
            <w:shd w:val="clear" w:color="auto" w:fill="auto"/>
            <w:noWrap/>
          </w:tcPr>
          <w:p w:rsidR="00D93EED" w:rsidRPr="00ED4C36" w:rsidRDefault="00D93EED" w:rsidP="004928D3">
            <w:pPr>
              <w:jc w:val="both"/>
              <w:rPr>
                <w:rFonts w:ascii="Calibri" w:hAnsi="Calibri" w:cs="Calibri"/>
                <w:b/>
                <w:bCs/>
                <w:sz w:val="22"/>
                <w:szCs w:val="22"/>
                <w:lang w:val="es-CR"/>
              </w:rPr>
            </w:pPr>
            <w:r w:rsidRPr="00ED4C36">
              <w:rPr>
                <w:rFonts w:ascii="Calibri" w:hAnsi="Calibri" w:cs="Calibri"/>
                <w:b/>
                <w:bCs/>
                <w:sz w:val="22"/>
                <w:szCs w:val="22"/>
                <w:lang w:val="es-CR"/>
              </w:rPr>
              <w:t>Otros</w:t>
            </w:r>
          </w:p>
        </w:tc>
        <w:tc>
          <w:tcPr>
            <w:tcW w:w="3673" w:type="dxa"/>
            <w:shd w:val="clear" w:color="auto" w:fill="auto"/>
            <w:noWrap/>
          </w:tcPr>
          <w:p w:rsidR="00D93EED" w:rsidRPr="00ED4C36" w:rsidRDefault="00D93EED" w:rsidP="004928D3">
            <w:pPr>
              <w:jc w:val="both"/>
              <w:rPr>
                <w:rFonts w:ascii="Calibri" w:hAnsi="Calibri" w:cs="Calibri"/>
                <w:sz w:val="22"/>
                <w:szCs w:val="22"/>
                <w:lang w:val="es-CR"/>
              </w:rPr>
            </w:pPr>
            <w:r w:rsidRPr="00ED4C36">
              <w:rPr>
                <w:rFonts w:ascii="Calibri" w:hAnsi="Calibri" w:cs="Calibri"/>
                <w:sz w:val="22"/>
                <w:szCs w:val="22"/>
                <w:lang w:val="es-CR"/>
              </w:rPr>
              <w:t>Se debe indicar la descripción de la medida a utilizar</w:t>
            </w:r>
          </w:p>
        </w:tc>
      </w:tr>
    </w:tbl>
    <w:p w:rsidR="009F623C" w:rsidRPr="00ED4C36" w:rsidRDefault="009F623C" w:rsidP="004928D3">
      <w:pPr>
        <w:widowControl w:val="0"/>
        <w:autoSpaceDE w:val="0"/>
        <w:autoSpaceDN w:val="0"/>
        <w:adjustRightInd w:val="0"/>
        <w:spacing w:before="72" w:line="288" w:lineRule="auto"/>
        <w:jc w:val="both"/>
        <w:rPr>
          <w:rFonts w:ascii="Arial Narrow" w:hAnsi="Arial Narrow" w:cs="Arial"/>
          <w:b/>
          <w:sz w:val="18"/>
          <w:szCs w:val="18"/>
          <w:lang w:val="es-CR"/>
        </w:rPr>
      </w:pPr>
    </w:p>
    <w:p w:rsidR="00D93EED" w:rsidRPr="00ED4C36" w:rsidRDefault="00D93EED"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16/ La codificación a utilizar en el campo “Tipo de documento” es la siguiente.</w:t>
      </w:r>
    </w:p>
    <w:p w:rsidR="00D93EED" w:rsidRPr="00ED4C36" w:rsidRDefault="00D93EED"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3544"/>
        <w:gridCol w:w="1146"/>
      </w:tblGrid>
      <w:tr w:rsidR="00ED4C36" w:rsidRPr="00ED4C36" w:rsidTr="004928D3">
        <w:trPr>
          <w:trHeight w:val="20"/>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3EED" w:rsidRPr="00ED4C36" w:rsidRDefault="00D93EED" w:rsidP="004928D3">
            <w:pPr>
              <w:jc w:val="both"/>
              <w:rPr>
                <w:rFonts w:eastAsia="Calibri"/>
                <w:lang w:val="es-CR"/>
              </w:rPr>
            </w:pPr>
            <w:r w:rsidRPr="00ED4C36">
              <w:rPr>
                <w:rFonts w:ascii="Arial Narrow" w:eastAsia="Calibri" w:hAnsi="Arial Narrow" w:cs="Arial"/>
                <w:b/>
                <w:bCs/>
                <w:sz w:val="18"/>
                <w:szCs w:val="18"/>
                <w:lang w:val="es-CR"/>
              </w:rPr>
              <w:t>Tipo de documento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3EED" w:rsidRPr="00ED4C36" w:rsidRDefault="00D93EED" w:rsidP="004928D3">
            <w:pPr>
              <w:widowControl w:val="0"/>
              <w:autoSpaceDE w:val="0"/>
              <w:autoSpaceDN w:val="0"/>
              <w:adjustRightInd w:val="0"/>
              <w:spacing w:line="20" w:lineRule="atLeast"/>
              <w:jc w:val="both"/>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4928D3">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Contribución  parafiscal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3EED" w:rsidRPr="00ED4C36" w:rsidRDefault="00D93EED"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65157F">
        <w:trPr>
          <w:trHeight w:val="224"/>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65157F" w:rsidP="0065157F">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Timbre de la Cruz Roja</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EED" w:rsidRPr="00ED4C36" w:rsidRDefault="0065157F"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4928D3">
        <w:trPr>
          <w:trHeight w:val="224"/>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A6" w:rsidRPr="00ED4C36" w:rsidRDefault="006870A6" w:rsidP="00F27E8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Timbre de Benemérito Cuerpo de Bomberos de </w:t>
            </w:r>
            <w:r w:rsidRPr="00ED4C36">
              <w:rPr>
                <w:rFonts w:ascii="Arial Narrow" w:hAnsi="Arial Narrow" w:cs="Arial"/>
                <w:sz w:val="18"/>
                <w:szCs w:val="18"/>
                <w:lang w:val="es-CR"/>
              </w:rPr>
              <w:lastRenderedPageBreak/>
              <w:t>Costa Rica.</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A6" w:rsidRPr="00ED4C36" w:rsidRDefault="006870A6" w:rsidP="00F27E8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lastRenderedPageBreak/>
              <w:t>03</w:t>
            </w:r>
          </w:p>
        </w:tc>
      </w:tr>
      <w:tr w:rsidR="00ED4C36" w:rsidRPr="00ED4C36" w:rsidTr="006870A6">
        <w:trPr>
          <w:trHeight w:val="5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A6" w:rsidRPr="00ED4C36" w:rsidRDefault="0096589A" w:rsidP="00F27E8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lastRenderedPageBreak/>
              <w:t>Cobro de un tercero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A6" w:rsidRPr="00ED4C36" w:rsidRDefault="006870A6" w:rsidP="00F27E8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04</w:t>
            </w:r>
          </w:p>
        </w:tc>
      </w:tr>
      <w:tr w:rsidR="00ED4C36" w:rsidRPr="00ED4C36" w:rsidTr="004928D3">
        <w:trPr>
          <w:trHeight w:val="5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A6" w:rsidRPr="00ED4C36" w:rsidRDefault="006870A6" w:rsidP="00F27E8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Costos de Exportación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A6" w:rsidRPr="00ED4C36" w:rsidRDefault="006870A6" w:rsidP="00F27E8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05</w:t>
            </w:r>
          </w:p>
        </w:tc>
      </w:tr>
      <w:tr w:rsidR="00ED4C36" w:rsidRPr="00ED4C36" w:rsidTr="004928D3">
        <w:trPr>
          <w:trHeight w:val="288"/>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589A" w:rsidRPr="00ED4C36" w:rsidRDefault="0096589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Impuesto de servicio 10%</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589A" w:rsidRPr="00ED4C36" w:rsidRDefault="0096589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06</w:t>
            </w:r>
          </w:p>
        </w:tc>
      </w:tr>
      <w:tr w:rsidR="00ED4C36" w:rsidRPr="00ED4C36" w:rsidTr="004928D3">
        <w:trPr>
          <w:trHeight w:val="53"/>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2D76" w:rsidRPr="00ED4C36" w:rsidRDefault="00A62D76"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Timbre de Colegios Profesionales</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2D76" w:rsidRPr="00ED4C36" w:rsidRDefault="0096589A" w:rsidP="004928D3">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07</w:t>
            </w:r>
          </w:p>
        </w:tc>
      </w:tr>
      <w:tr w:rsidR="007E4DB9" w:rsidRPr="00ED4C36" w:rsidTr="004928D3">
        <w:trPr>
          <w:trHeight w:val="53"/>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12E7" w:rsidRPr="00ED4C36" w:rsidRDefault="003812E7" w:rsidP="003812E7">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Otros Cargos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12E7" w:rsidRPr="00ED4C36" w:rsidRDefault="003812E7" w:rsidP="003812E7">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99</w:t>
            </w:r>
          </w:p>
        </w:tc>
      </w:tr>
    </w:tbl>
    <w:p w:rsidR="009B6383" w:rsidRPr="00ED4C36" w:rsidRDefault="009B6383"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p>
    <w:p w:rsidR="009F623C" w:rsidRPr="00ED4C36" w:rsidRDefault="00C8418A"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17/ La codificación a utilizar en el campo “</w:t>
      </w:r>
      <w:r w:rsidR="006200B7" w:rsidRPr="00ED4C36">
        <w:rPr>
          <w:rFonts w:ascii="Arial Narrow" w:hAnsi="Arial Narrow" w:cs="Arial"/>
          <w:sz w:val="18"/>
          <w:szCs w:val="18"/>
          <w:lang w:val="es-CR"/>
        </w:rPr>
        <w:t>Código</w:t>
      </w:r>
      <w:r w:rsidRPr="00ED4C36">
        <w:rPr>
          <w:rFonts w:ascii="Arial Narrow" w:hAnsi="Arial Narrow" w:cs="Arial"/>
          <w:sz w:val="18"/>
          <w:szCs w:val="18"/>
          <w:lang w:val="es-CR"/>
        </w:rPr>
        <w:t>” es la siguiente:</w:t>
      </w:r>
      <w:r w:rsidR="000A3CFD" w:rsidRPr="00ED4C36">
        <w:rPr>
          <w:rFonts w:ascii="Arial Narrow" w:hAnsi="Arial Narrow" w:cs="Arial"/>
          <w:sz w:val="18"/>
          <w:szCs w:val="18"/>
          <w:lang w:val="es-CR"/>
        </w:rPr>
        <w:t xml:space="preserve"> Se estará publicando la lista de códigos de Producto/servicio a partir del 15 de mayo de 2019</w:t>
      </w:r>
    </w:p>
    <w:p w:rsidR="00A87D86" w:rsidRPr="00ED4C36" w:rsidRDefault="00A87D86" w:rsidP="004928D3">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t>18/ La</w:t>
      </w:r>
      <w:r w:rsidR="004C5850" w:rsidRPr="00ED4C36">
        <w:rPr>
          <w:rFonts w:ascii="Arial Narrow" w:hAnsi="Arial Narrow" w:cs="Arial"/>
          <w:sz w:val="18"/>
          <w:szCs w:val="18"/>
          <w:lang w:val="es-CR"/>
        </w:rPr>
        <w:t xml:space="preserve"> condición del impuesto a utilizar </w:t>
      </w:r>
      <w:r w:rsidRPr="00ED4C36">
        <w:rPr>
          <w:rFonts w:ascii="Arial Narrow" w:hAnsi="Arial Narrow" w:cs="Arial"/>
          <w:sz w:val="18"/>
          <w:szCs w:val="18"/>
          <w:lang w:val="es-CR"/>
        </w:rPr>
        <w:t>es la siguiente:</w:t>
      </w:r>
    </w:p>
    <w:p w:rsidR="00A87D86" w:rsidRPr="00ED4C36" w:rsidRDefault="00A87D86" w:rsidP="004928D3">
      <w:pPr>
        <w:widowControl w:val="0"/>
        <w:autoSpaceDE w:val="0"/>
        <w:autoSpaceDN w:val="0"/>
        <w:adjustRightInd w:val="0"/>
        <w:spacing w:before="72" w:line="288" w:lineRule="auto"/>
        <w:ind w:left="480" w:hanging="240"/>
        <w:jc w:val="both"/>
        <w:rPr>
          <w:rFonts w:ascii="Arial Narrow" w:hAnsi="Arial Narrow" w:cs="Arial"/>
          <w:sz w:val="18"/>
          <w:szCs w:val="18"/>
          <w:highlight w:val="yellow"/>
          <w:lang w:val="es-CR"/>
        </w:rPr>
      </w:pPr>
    </w:p>
    <w:tbl>
      <w:tblPr>
        <w:tblW w:w="0" w:type="auto"/>
        <w:jc w:val="center"/>
        <w:tblLayout w:type="fixed"/>
        <w:tblCellMar>
          <w:left w:w="0" w:type="dxa"/>
          <w:right w:w="0" w:type="dxa"/>
        </w:tblCellMar>
        <w:tblLook w:val="04A0" w:firstRow="1" w:lastRow="0" w:firstColumn="1" w:lastColumn="0" w:noHBand="0" w:noVBand="1"/>
      </w:tblPr>
      <w:tblGrid>
        <w:gridCol w:w="3544"/>
        <w:gridCol w:w="1146"/>
      </w:tblGrid>
      <w:tr w:rsidR="00ED4C36" w:rsidRPr="00ED4C36" w:rsidTr="00A87D86">
        <w:trPr>
          <w:trHeight w:val="293"/>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7D86" w:rsidRPr="00ED4C36" w:rsidRDefault="004C5850" w:rsidP="004C5850">
            <w:pPr>
              <w:jc w:val="center"/>
              <w:rPr>
                <w:rFonts w:eastAsia="Calibri"/>
                <w:lang w:val="es-CR"/>
              </w:rPr>
            </w:pPr>
            <w:r w:rsidRPr="00ED4C36">
              <w:rPr>
                <w:rFonts w:ascii="Arial Narrow" w:eastAsia="Calibri" w:hAnsi="Arial Narrow" w:cs="Arial"/>
                <w:b/>
                <w:bCs/>
                <w:sz w:val="18"/>
                <w:szCs w:val="18"/>
                <w:lang w:val="es-CR"/>
              </w:rPr>
              <w:t>Condició</w:t>
            </w:r>
            <w:r w:rsidR="00A87D86" w:rsidRPr="00ED4C36">
              <w:rPr>
                <w:rFonts w:ascii="Arial Narrow" w:eastAsia="Calibri" w:hAnsi="Arial Narrow" w:cs="Arial"/>
                <w:b/>
                <w:bCs/>
                <w:sz w:val="18"/>
                <w:szCs w:val="18"/>
                <w:lang w:val="es-CR"/>
              </w:rPr>
              <w:t>n de impuesto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7D86" w:rsidRPr="00ED4C36" w:rsidRDefault="00A87D86" w:rsidP="004C5850">
            <w:pPr>
              <w:widowControl w:val="0"/>
              <w:autoSpaceDE w:val="0"/>
              <w:autoSpaceDN w:val="0"/>
              <w:adjustRightInd w:val="0"/>
              <w:spacing w:line="20" w:lineRule="atLeast"/>
              <w:jc w:val="center"/>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667A30">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7D86" w:rsidRPr="00ED4C36" w:rsidRDefault="0054517E"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Ge</w:t>
            </w:r>
            <w:r w:rsidR="00A87D86" w:rsidRPr="00ED4C36">
              <w:rPr>
                <w:rFonts w:ascii="Arial Narrow" w:hAnsi="Arial Narrow" w:cs="Arial"/>
                <w:sz w:val="18"/>
                <w:szCs w:val="18"/>
                <w:lang w:val="es-CR"/>
              </w:rPr>
              <w:t>nera cré</w:t>
            </w:r>
            <w:r w:rsidR="00334B95" w:rsidRPr="00ED4C36">
              <w:rPr>
                <w:rFonts w:ascii="Arial Narrow" w:hAnsi="Arial Narrow" w:cs="Arial"/>
                <w:sz w:val="18"/>
                <w:szCs w:val="18"/>
                <w:lang w:val="es-CR"/>
              </w:rPr>
              <w:t>d</w:t>
            </w:r>
            <w:r w:rsidR="004C5850" w:rsidRPr="00ED4C36">
              <w:rPr>
                <w:rFonts w:ascii="Arial Narrow" w:hAnsi="Arial Narrow" w:cs="Arial"/>
                <w:sz w:val="18"/>
                <w:szCs w:val="18"/>
                <w:lang w:val="es-CR"/>
              </w:rPr>
              <w:t>ito</w:t>
            </w:r>
            <w:r w:rsidR="004C5850" w:rsidRPr="00ED4C36">
              <w:rPr>
                <w:rStyle w:val="Refdenotaalpie"/>
                <w:rFonts w:ascii="Arial Narrow" w:hAnsi="Arial Narrow" w:cs="Arial"/>
                <w:sz w:val="18"/>
                <w:szCs w:val="18"/>
                <w:lang w:val="es-CR"/>
              </w:rPr>
              <w:footnoteReference w:id="9"/>
            </w:r>
            <w:r w:rsidR="004C5850" w:rsidRPr="00ED4C36">
              <w:rPr>
                <w:rFonts w:ascii="Arial Narrow" w:hAnsi="Arial Narrow" w:cs="Arial"/>
                <w:sz w:val="18"/>
                <w:szCs w:val="18"/>
                <w:lang w:val="es-CR"/>
              </w:rPr>
              <w:t xml:space="preserve"> </w:t>
            </w:r>
            <w:r w:rsidR="00A87D86" w:rsidRPr="00ED4C36">
              <w:rPr>
                <w:rFonts w:ascii="Arial Narrow" w:hAnsi="Arial Narrow" w:cs="Arial"/>
                <w:sz w:val="18"/>
                <w:szCs w:val="18"/>
                <w:lang w:val="es-CR"/>
              </w:rPr>
              <w:t xml:space="preserve">IVA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7D86" w:rsidRPr="00ED4C36" w:rsidRDefault="00A87D86"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667A30">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06B4" w:rsidRPr="00ED4C36" w:rsidRDefault="00BB06B4"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Genera </w:t>
            </w:r>
            <w:r w:rsidR="006200B7" w:rsidRPr="00ED4C36">
              <w:rPr>
                <w:rFonts w:ascii="Arial Narrow" w:hAnsi="Arial Narrow" w:cs="Arial"/>
                <w:sz w:val="18"/>
                <w:szCs w:val="18"/>
                <w:lang w:val="es-CR"/>
              </w:rPr>
              <w:t>Crédito</w:t>
            </w:r>
            <w:r w:rsidRPr="00ED4C36">
              <w:rPr>
                <w:rFonts w:ascii="Arial Narrow" w:hAnsi="Arial Narrow" w:cs="Arial"/>
                <w:sz w:val="18"/>
                <w:szCs w:val="18"/>
                <w:lang w:val="es-CR"/>
              </w:rPr>
              <w:t xml:space="preserve"> parcial del IVA</w:t>
            </w:r>
            <w:r w:rsidRPr="00ED4C36">
              <w:rPr>
                <w:rStyle w:val="Refdenotaalpie"/>
                <w:rFonts w:ascii="Arial Narrow" w:hAnsi="Arial Narrow" w:cs="Arial"/>
                <w:sz w:val="18"/>
                <w:szCs w:val="18"/>
                <w:lang w:val="es-CR"/>
              </w:rPr>
              <w:footnoteReference w:id="10"/>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06B4" w:rsidRPr="00ED4C36" w:rsidRDefault="0049614D"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667A30">
        <w:trPr>
          <w:trHeight w:val="224"/>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1F1" w:rsidRPr="00ED4C36" w:rsidRDefault="00E14AD9"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Bienes de Capital</w:t>
            </w:r>
            <w:r w:rsidRPr="00ED4C36">
              <w:rPr>
                <w:rStyle w:val="Refdenotaalpie"/>
                <w:rFonts w:ascii="Arial Narrow" w:hAnsi="Arial Narrow" w:cs="Arial"/>
                <w:sz w:val="18"/>
                <w:szCs w:val="18"/>
                <w:lang w:val="es-CR"/>
              </w:rPr>
              <w:footnoteReference w:id="11"/>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1F1" w:rsidRPr="00ED4C36" w:rsidRDefault="0049614D"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667A30">
        <w:trPr>
          <w:trHeight w:val="224"/>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7D86" w:rsidRPr="00ED4C36" w:rsidRDefault="00A87D86" w:rsidP="000F535A">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Gasto corriente</w:t>
            </w:r>
            <w:r w:rsidR="004C5850" w:rsidRPr="00ED4C36">
              <w:rPr>
                <w:rStyle w:val="Refdenotaalpie"/>
                <w:rFonts w:ascii="Arial Narrow" w:hAnsi="Arial Narrow" w:cs="Arial"/>
                <w:sz w:val="18"/>
                <w:szCs w:val="18"/>
                <w:lang w:val="es-CR"/>
              </w:rPr>
              <w:footnoteReference w:id="12"/>
            </w:r>
            <w:r w:rsidR="000F535A" w:rsidRPr="00ED4C36">
              <w:rPr>
                <w:rFonts w:ascii="Arial Narrow" w:hAnsi="Arial Narrow" w:cs="Arial"/>
                <w:sz w:val="18"/>
                <w:szCs w:val="18"/>
                <w:lang w:val="es-CR"/>
              </w:rPr>
              <w:t xml:space="preserve">  no genera crédito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7D86" w:rsidRPr="00ED4C36" w:rsidRDefault="00A87D86"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w:t>
            </w:r>
            <w:r w:rsidR="0049614D" w:rsidRPr="00ED4C36">
              <w:rPr>
                <w:rFonts w:ascii="Arial Narrow" w:hAnsi="Arial Narrow" w:cs="Arial"/>
                <w:sz w:val="18"/>
                <w:szCs w:val="18"/>
                <w:lang w:val="es-CR"/>
              </w:rPr>
              <w:t>4</w:t>
            </w:r>
          </w:p>
        </w:tc>
      </w:tr>
      <w:tr w:rsidR="004C5850" w:rsidRPr="00ED4C36" w:rsidTr="00667A30">
        <w:trPr>
          <w:trHeight w:val="224"/>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5850" w:rsidRPr="00ED4C36" w:rsidRDefault="004C5850"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Proporcionalidad</w:t>
            </w:r>
            <w:r w:rsidR="00BB06B4" w:rsidRPr="00ED4C36">
              <w:rPr>
                <w:rStyle w:val="Refdenotaalpie"/>
                <w:rFonts w:ascii="Arial Narrow" w:hAnsi="Arial Narrow" w:cs="Arial"/>
                <w:sz w:val="18"/>
                <w:szCs w:val="18"/>
                <w:lang w:val="es-CR"/>
              </w:rPr>
              <w:footnoteReference w:id="13"/>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5850" w:rsidRPr="00ED4C36" w:rsidRDefault="0049614D" w:rsidP="00667A3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05</w:t>
            </w:r>
          </w:p>
        </w:tc>
      </w:tr>
    </w:tbl>
    <w:p w:rsidR="009F623C" w:rsidRPr="00ED4C36" w:rsidRDefault="009F623C" w:rsidP="004928D3">
      <w:pPr>
        <w:pStyle w:val="Ttulo1"/>
        <w:jc w:val="both"/>
        <w:rPr>
          <w:rFonts w:ascii="Arial Narrow" w:hAnsi="Arial Narrow"/>
          <w:color w:val="auto"/>
          <w:sz w:val="18"/>
          <w:szCs w:val="18"/>
          <w:lang w:val="es-CR"/>
        </w:rPr>
      </w:pPr>
    </w:p>
    <w:p w:rsidR="009F623C" w:rsidRPr="00ED4C36" w:rsidRDefault="009F623C" w:rsidP="004928D3">
      <w:pPr>
        <w:pStyle w:val="Ttulo1"/>
        <w:jc w:val="both"/>
        <w:rPr>
          <w:rFonts w:ascii="Arial Narrow" w:hAnsi="Arial Narrow"/>
          <w:color w:val="auto"/>
          <w:sz w:val="18"/>
          <w:szCs w:val="18"/>
          <w:lang w:val="es-CR"/>
        </w:rPr>
      </w:pPr>
    </w:p>
    <w:p w:rsidR="00BA528B" w:rsidRPr="00ED4C36" w:rsidRDefault="00BA528B" w:rsidP="004928D3">
      <w:pPr>
        <w:jc w:val="both"/>
        <w:rPr>
          <w:lang w:val="es-CR"/>
        </w:rPr>
      </w:pPr>
    </w:p>
    <w:p w:rsidR="0027739E" w:rsidRPr="00ED4C36" w:rsidRDefault="0027739E" w:rsidP="004928D3">
      <w:pPr>
        <w:jc w:val="both"/>
        <w:rPr>
          <w:lang w:val="es-CR"/>
        </w:rPr>
      </w:pPr>
    </w:p>
    <w:p w:rsidR="0027739E" w:rsidRPr="00ED4C36" w:rsidRDefault="0027739E" w:rsidP="004928D3">
      <w:pPr>
        <w:jc w:val="both"/>
        <w:rPr>
          <w:lang w:val="es-CR"/>
        </w:rPr>
      </w:pPr>
    </w:p>
    <w:p w:rsidR="0027739E" w:rsidRPr="00ED4C36" w:rsidRDefault="0027739E" w:rsidP="004928D3">
      <w:pPr>
        <w:jc w:val="both"/>
        <w:rPr>
          <w:lang w:val="es-CR"/>
        </w:rPr>
      </w:pPr>
    </w:p>
    <w:p w:rsidR="0027739E" w:rsidRPr="00ED4C36" w:rsidRDefault="0027739E" w:rsidP="004928D3">
      <w:pPr>
        <w:jc w:val="both"/>
        <w:rPr>
          <w:lang w:val="es-CR"/>
        </w:rPr>
      </w:pPr>
    </w:p>
    <w:p w:rsidR="0027739E" w:rsidRPr="00ED4C36" w:rsidRDefault="0027739E" w:rsidP="004928D3">
      <w:pPr>
        <w:jc w:val="both"/>
        <w:rPr>
          <w:lang w:val="es-CR"/>
        </w:rPr>
      </w:pPr>
    </w:p>
    <w:p w:rsidR="0027739E" w:rsidRPr="00ED4C36" w:rsidRDefault="0027739E" w:rsidP="004928D3">
      <w:pPr>
        <w:jc w:val="both"/>
        <w:rPr>
          <w:lang w:val="es-CR"/>
        </w:rPr>
      </w:pPr>
    </w:p>
    <w:p w:rsidR="00200C47" w:rsidRPr="00ED4C36" w:rsidRDefault="00200C47" w:rsidP="004928D3">
      <w:pPr>
        <w:jc w:val="both"/>
        <w:rPr>
          <w:rFonts w:ascii="Arial Narrow" w:hAnsi="Arial Narrow" w:cs="Arial"/>
          <w:b/>
          <w:bCs/>
          <w:kern w:val="32"/>
          <w:sz w:val="18"/>
          <w:szCs w:val="18"/>
          <w:lang w:val="es-CR"/>
        </w:rPr>
      </w:pPr>
    </w:p>
    <w:p w:rsidR="00316FAC" w:rsidRPr="00ED4C36" w:rsidRDefault="00316FAC" w:rsidP="004928D3">
      <w:pPr>
        <w:jc w:val="both"/>
        <w:rPr>
          <w:rFonts w:ascii="Arial Narrow" w:hAnsi="Arial Narrow" w:cs="Arial"/>
          <w:b/>
          <w:bCs/>
          <w:kern w:val="32"/>
          <w:sz w:val="18"/>
          <w:szCs w:val="18"/>
          <w:lang w:val="es-CR"/>
        </w:rPr>
      </w:pPr>
    </w:p>
    <w:p w:rsidR="002B6090" w:rsidRPr="00ED4C36" w:rsidRDefault="002B6090" w:rsidP="002B6090">
      <w:pPr>
        <w:widowControl w:val="0"/>
        <w:autoSpaceDE w:val="0"/>
        <w:autoSpaceDN w:val="0"/>
        <w:adjustRightInd w:val="0"/>
        <w:spacing w:before="72" w:line="288" w:lineRule="auto"/>
        <w:ind w:left="480" w:hanging="240"/>
        <w:jc w:val="both"/>
        <w:rPr>
          <w:rFonts w:ascii="Arial Narrow" w:hAnsi="Arial Narrow" w:cs="Arial"/>
          <w:sz w:val="18"/>
          <w:szCs w:val="18"/>
          <w:lang w:val="es-CR"/>
        </w:rPr>
      </w:pPr>
      <w:r w:rsidRPr="00ED4C36">
        <w:rPr>
          <w:rFonts w:ascii="Arial Narrow" w:hAnsi="Arial Narrow" w:cs="Arial"/>
          <w:sz w:val="18"/>
          <w:szCs w:val="18"/>
          <w:lang w:val="es-CR"/>
        </w:rPr>
        <w:lastRenderedPageBreak/>
        <w:t>19/ La condición del “</w:t>
      </w:r>
      <w:r w:rsidRPr="00ED4C36">
        <w:rPr>
          <w:sz w:val="18"/>
          <w:szCs w:val="18"/>
          <w:lang w:val="es-CR"/>
        </w:rPr>
        <w:t>Tipo de comprobante electrónico”</w:t>
      </w:r>
      <w:r w:rsidRPr="00ED4C36">
        <w:rPr>
          <w:rFonts w:ascii="Arial Narrow" w:hAnsi="Arial Narrow" w:cs="Arial"/>
          <w:sz w:val="18"/>
          <w:szCs w:val="18"/>
          <w:lang w:val="es-CR"/>
        </w:rPr>
        <w:t xml:space="preserve"> a utilizar es la siguiente:</w:t>
      </w:r>
    </w:p>
    <w:p w:rsidR="002B6090" w:rsidRPr="00ED4C36" w:rsidRDefault="002B6090" w:rsidP="002B6090">
      <w:pPr>
        <w:jc w:val="both"/>
        <w:rPr>
          <w:rFonts w:ascii="Arial Narrow" w:hAnsi="Arial Narrow" w:cs="Arial"/>
          <w:b/>
          <w:bCs/>
          <w:kern w:val="32"/>
          <w:sz w:val="18"/>
          <w:szCs w:val="18"/>
          <w:lang w:val="es-CR"/>
        </w:rPr>
      </w:pPr>
    </w:p>
    <w:p w:rsidR="002B6090" w:rsidRPr="00ED4C36" w:rsidRDefault="002B6090" w:rsidP="002B6090">
      <w:pPr>
        <w:jc w:val="both"/>
        <w:rPr>
          <w:rFonts w:ascii="Arial Narrow" w:hAnsi="Arial Narrow" w:cs="Arial"/>
          <w:b/>
          <w:bCs/>
          <w:kern w:val="32"/>
          <w:sz w:val="18"/>
          <w:szCs w:val="18"/>
          <w:lang w:val="es-CR"/>
        </w:rPr>
      </w:pPr>
    </w:p>
    <w:p w:rsidR="002B6090" w:rsidRPr="00ED4C36" w:rsidRDefault="002B6090" w:rsidP="002B6090">
      <w:pPr>
        <w:jc w:val="both"/>
        <w:rPr>
          <w:rFonts w:ascii="Arial Narrow" w:hAnsi="Arial Narrow" w:cs="Arial"/>
          <w:b/>
          <w:bCs/>
          <w:kern w:val="32"/>
          <w:sz w:val="18"/>
          <w:szCs w:val="18"/>
          <w:lang w:val="es-CR"/>
        </w:rPr>
      </w:pPr>
    </w:p>
    <w:p w:rsidR="009F5BBB" w:rsidRPr="00ED4C36" w:rsidRDefault="009F5BBB" w:rsidP="002B6090">
      <w:pPr>
        <w:jc w:val="both"/>
        <w:rPr>
          <w:rFonts w:ascii="Arial Narrow" w:hAnsi="Arial Narrow" w:cs="Arial"/>
          <w:b/>
          <w:bCs/>
          <w:kern w:val="32"/>
          <w:sz w:val="18"/>
          <w:szCs w:val="18"/>
          <w:lang w:val="es-CR"/>
        </w:rPr>
      </w:pPr>
    </w:p>
    <w:p w:rsidR="009F5BBB" w:rsidRPr="00ED4C36" w:rsidRDefault="009F5BBB" w:rsidP="002B6090">
      <w:pPr>
        <w:jc w:val="both"/>
        <w:rPr>
          <w:rFonts w:ascii="Arial Narrow" w:hAnsi="Arial Narrow" w:cs="Arial"/>
          <w:b/>
          <w:bCs/>
          <w:kern w:val="32"/>
          <w:sz w:val="18"/>
          <w:szCs w:val="18"/>
          <w:lang w:val="es-CR"/>
        </w:rPr>
      </w:pPr>
    </w:p>
    <w:p w:rsidR="002B6090" w:rsidRPr="00ED4C36" w:rsidRDefault="002B6090" w:rsidP="002B6090">
      <w:pPr>
        <w:jc w:val="both"/>
        <w:rPr>
          <w:rFonts w:ascii="Arial Narrow" w:hAnsi="Arial Narrow" w:cs="Arial"/>
          <w:b/>
          <w:bCs/>
          <w:kern w:val="32"/>
          <w:sz w:val="18"/>
          <w:szCs w:val="18"/>
          <w:lang w:val="es-CR"/>
        </w:rPr>
      </w:pPr>
    </w:p>
    <w:tbl>
      <w:tblPr>
        <w:tblW w:w="0" w:type="auto"/>
        <w:jc w:val="center"/>
        <w:tblLayout w:type="fixed"/>
        <w:tblCellMar>
          <w:left w:w="0" w:type="dxa"/>
          <w:right w:w="0" w:type="dxa"/>
        </w:tblCellMar>
        <w:tblLook w:val="04A0" w:firstRow="1" w:lastRow="0" w:firstColumn="1" w:lastColumn="0" w:noHBand="0" w:noVBand="1"/>
      </w:tblPr>
      <w:tblGrid>
        <w:gridCol w:w="3544"/>
        <w:gridCol w:w="1146"/>
      </w:tblGrid>
      <w:tr w:rsidR="00ED4C36" w:rsidRPr="00ED4C36" w:rsidTr="007753CE">
        <w:trPr>
          <w:trHeight w:val="293"/>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090" w:rsidRPr="00ED4C36" w:rsidRDefault="002B6090" w:rsidP="002B6090">
            <w:pPr>
              <w:jc w:val="center"/>
              <w:rPr>
                <w:rFonts w:eastAsia="Calibri"/>
                <w:lang w:val="es-CR"/>
              </w:rPr>
            </w:pPr>
            <w:r w:rsidRPr="00ED4C36">
              <w:rPr>
                <w:sz w:val="18"/>
                <w:szCs w:val="18"/>
                <w:lang w:val="es-CR"/>
              </w:rPr>
              <w:t>Tipo de comprobante electrónico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090" w:rsidRPr="00ED4C36" w:rsidRDefault="002B6090" w:rsidP="002B6090">
            <w:pPr>
              <w:widowControl w:val="0"/>
              <w:autoSpaceDE w:val="0"/>
              <w:autoSpaceDN w:val="0"/>
              <w:adjustRightInd w:val="0"/>
              <w:spacing w:line="20" w:lineRule="atLeast"/>
              <w:jc w:val="center"/>
              <w:rPr>
                <w:rFonts w:ascii="Arial Narrow" w:hAnsi="Arial Narrow" w:cs="Arial"/>
                <w:sz w:val="18"/>
                <w:szCs w:val="18"/>
                <w:lang w:val="es-CR"/>
              </w:rPr>
            </w:pPr>
            <w:r w:rsidRPr="00ED4C36">
              <w:rPr>
                <w:rFonts w:ascii="Arial Narrow" w:hAnsi="Arial Narrow" w:cs="Arial"/>
                <w:b/>
                <w:bCs/>
                <w:sz w:val="18"/>
                <w:szCs w:val="18"/>
                <w:lang w:val="es-CR"/>
              </w:rPr>
              <w:t>Código</w:t>
            </w:r>
          </w:p>
        </w:tc>
      </w:tr>
      <w:tr w:rsidR="00ED4C36" w:rsidRPr="00ED4C36" w:rsidTr="007753CE">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6090" w:rsidRPr="00ED4C36" w:rsidRDefault="002B6090" w:rsidP="002B609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Factura </w:t>
            </w:r>
            <w:r w:rsidR="006200B7" w:rsidRPr="00ED4C36">
              <w:rPr>
                <w:rFonts w:ascii="Arial Narrow" w:hAnsi="Arial Narrow" w:cs="Arial"/>
                <w:sz w:val="18"/>
                <w:szCs w:val="18"/>
                <w:lang w:val="es-CR"/>
              </w:rPr>
              <w:t>electrónica</w:t>
            </w:r>
            <w:r w:rsidRPr="00ED4C36">
              <w:rPr>
                <w:rFonts w:ascii="Arial Narrow" w:hAnsi="Arial Narrow" w:cs="Arial"/>
                <w:sz w:val="18"/>
                <w:szCs w:val="18"/>
                <w:lang w:val="es-CR"/>
              </w:rPr>
              <w:t xml:space="preserve">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090" w:rsidRPr="00ED4C36" w:rsidRDefault="002B6090" w:rsidP="002B609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01</w:t>
            </w:r>
          </w:p>
        </w:tc>
      </w:tr>
      <w:tr w:rsidR="00ED4C36" w:rsidRPr="00ED4C36" w:rsidTr="007753CE">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237DC6">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 de Debito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CF351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02</w:t>
            </w:r>
          </w:p>
        </w:tc>
      </w:tr>
      <w:tr w:rsidR="00ED4C36" w:rsidRPr="00ED4C36" w:rsidTr="007753CE">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237DC6">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Nota de crédito</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CF351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03</w:t>
            </w:r>
          </w:p>
        </w:tc>
      </w:tr>
      <w:tr w:rsidR="00ED4C36" w:rsidRPr="00ED4C36" w:rsidTr="007753CE">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CF351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Tiquete electrónico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CF351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04</w:t>
            </w:r>
          </w:p>
        </w:tc>
      </w:tr>
      <w:tr w:rsidR="00ED4C36" w:rsidRPr="00ED4C36" w:rsidTr="007753CE">
        <w:trPr>
          <w:trHeight w:val="206"/>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CF351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Factura electrónica de Compra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DC6" w:rsidRPr="00ED4C36" w:rsidRDefault="00237DC6" w:rsidP="00CF351B">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05</w:t>
            </w:r>
          </w:p>
        </w:tc>
      </w:tr>
      <w:tr w:rsidR="002B6090" w:rsidRPr="00ED4C36" w:rsidTr="007753CE">
        <w:trPr>
          <w:trHeight w:val="224"/>
          <w:jc w:val="center"/>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6090" w:rsidRPr="00ED4C36" w:rsidRDefault="002B6090" w:rsidP="002B609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 xml:space="preserve">Factura </w:t>
            </w:r>
            <w:r w:rsidR="006200B7" w:rsidRPr="00ED4C36">
              <w:rPr>
                <w:rFonts w:ascii="Arial Narrow" w:hAnsi="Arial Narrow" w:cs="Arial"/>
                <w:sz w:val="18"/>
                <w:szCs w:val="18"/>
                <w:lang w:val="es-CR"/>
              </w:rPr>
              <w:t>electrónica</w:t>
            </w:r>
            <w:r w:rsidRPr="00ED4C36">
              <w:rPr>
                <w:rFonts w:ascii="Arial Narrow" w:hAnsi="Arial Narrow" w:cs="Arial"/>
                <w:sz w:val="18"/>
                <w:szCs w:val="18"/>
                <w:lang w:val="es-CR"/>
              </w:rPr>
              <w:t xml:space="preserve"> de </w:t>
            </w:r>
            <w:r w:rsidR="006200B7" w:rsidRPr="00ED4C36">
              <w:rPr>
                <w:rFonts w:ascii="Arial Narrow" w:hAnsi="Arial Narrow" w:cs="Arial"/>
                <w:sz w:val="18"/>
                <w:szCs w:val="18"/>
                <w:lang w:val="es-CR"/>
              </w:rPr>
              <w:t>Exportación</w:t>
            </w:r>
            <w:r w:rsidRPr="00ED4C36">
              <w:rPr>
                <w:rFonts w:ascii="Arial Narrow" w:hAnsi="Arial Narrow" w:cs="Arial"/>
                <w:sz w:val="18"/>
                <w:szCs w:val="18"/>
                <w:lang w:val="es-CR"/>
              </w:rPr>
              <w:t xml:space="preserve"> </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6090" w:rsidRPr="00ED4C36" w:rsidRDefault="00237DC6" w:rsidP="002B6090">
            <w:pPr>
              <w:widowControl w:val="0"/>
              <w:autoSpaceDE w:val="0"/>
              <w:autoSpaceDN w:val="0"/>
              <w:adjustRightInd w:val="0"/>
              <w:spacing w:line="288" w:lineRule="auto"/>
              <w:jc w:val="both"/>
              <w:rPr>
                <w:rFonts w:ascii="Arial Narrow" w:hAnsi="Arial Narrow" w:cs="Arial"/>
                <w:sz w:val="18"/>
                <w:szCs w:val="18"/>
                <w:lang w:val="es-CR"/>
              </w:rPr>
            </w:pPr>
            <w:r w:rsidRPr="00ED4C36">
              <w:rPr>
                <w:rFonts w:ascii="Arial Narrow" w:hAnsi="Arial Narrow" w:cs="Arial"/>
                <w:sz w:val="18"/>
                <w:szCs w:val="18"/>
                <w:lang w:val="es-CR"/>
              </w:rPr>
              <w:t>06</w:t>
            </w:r>
          </w:p>
        </w:tc>
      </w:tr>
    </w:tbl>
    <w:p w:rsidR="00316FAC" w:rsidRPr="00ED4C36" w:rsidRDefault="00316FAC" w:rsidP="004928D3">
      <w:pPr>
        <w:jc w:val="both"/>
        <w:rPr>
          <w:rFonts w:ascii="Arial Narrow" w:hAnsi="Arial Narrow" w:cs="Arial"/>
          <w:b/>
          <w:bCs/>
          <w:kern w:val="32"/>
          <w:sz w:val="18"/>
          <w:szCs w:val="18"/>
          <w:lang w:val="es-CR"/>
        </w:rPr>
      </w:pPr>
    </w:p>
    <w:p w:rsidR="00316FAC" w:rsidRPr="00ED4C36" w:rsidRDefault="001808CB" w:rsidP="004928D3">
      <w:pPr>
        <w:jc w:val="both"/>
        <w:rPr>
          <w:rFonts w:ascii="Arial Narrow" w:hAnsi="Arial Narrow" w:cs="Arial"/>
          <w:b/>
          <w:bCs/>
          <w:kern w:val="32"/>
          <w:sz w:val="18"/>
          <w:szCs w:val="18"/>
          <w:lang w:val="es-CR"/>
        </w:rPr>
      </w:pPr>
      <w:r w:rsidRPr="00ED4C36">
        <w:rPr>
          <w:rFonts w:ascii="Arial Narrow" w:hAnsi="Arial Narrow" w:cs="Arial"/>
          <w:b/>
          <w:bCs/>
          <w:kern w:val="32"/>
          <w:sz w:val="18"/>
          <w:szCs w:val="18"/>
          <w:lang w:val="es-CR"/>
        </w:rPr>
        <w:tab/>
        <w:t xml:space="preserve"> </w:t>
      </w:r>
    </w:p>
    <w:p w:rsidR="00316FAC" w:rsidRPr="00ED4C36" w:rsidRDefault="00316FAC" w:rsidP="004928D3">
      <w:pPr>
        <w:jc w:val="both"/>
        <w:rPr>
          <w:rFonts w:ascii="Arial Narrow" w:hAnsi="Arial Narrow" w:cs="Arial"/>
          <w:b/>
          <w:bCs/>
          <w:kern w:val="32"/>
          <w:sz w:val="18"/>
          <w:szCs w:val="18"/>
          <w:lang w:val="es-CR"/>
        </w:rPr>
      </w:pPr>
    </w:p>
    <w:p w:rsidR="00316FAC" w:rsidRPr="00ED4C36" w:rsidRDefault="00316FAC" w:rsidP="004928D3">
      <w:pPr>
        <w:jc w:val="both"/>
        <w:rPr>
          <w:rFonts w:ascii="Arial Narrow" w:hAnsi="Arial Narrow" w:cs="Arial"/>
          <w:b/>
          <w:bCs/>
          <w:kern w:val="32"/>
          <w:sz w:val="18"/>
          <w:szCs w:val="18"/>
          <w:lang w:val="es-CR"/>
        </w:rPr>
      </w:pPr>
    </w:p>
    <w:p w:rsidR="00316FAC" w:rsidRPr="00ED4C36" w:rsidRDefault="00316FAC" w:rsidP="004928D3">
      <w:pPr>
        <w:jc w:val="both"/>
        <w:rPr>
          <w:rFonts w:ascii="Arial Narrow" w:hAnsi="Arial Narrow" w:cs="Arial"/>
          <w:b/>
          <w:bCs/>
          <w:kern w:val="32"/>
          <w:sz w:val="18"/>
          <w:szCs w:val="18"/>
          <w:lang w:val="es-CR"/>
        </w:rPr>
      </w:pP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bCs/>
          <w:kern w:val="32"/>
          <w:sz w:val="18"/>
          <w:szCs w:val="18"/>
          <w:lang w:val="es-CR"/>
        </w:rPr>
      </w:pPr>
      <w:r w:rsidRPr="00ED4C36">
        <w:rPr>
          <w:rFonts w:ascii="Arial Narrow" w:hAnsi="Arial Narrow" w:cs="Arial"/>
          <w:b/>
          <w:bCs/>
          <w:kern w:val="32"/>
          <w:sz w:val="18"/>
          <w:szCs w:val="18"/>
          <w:lang w:val="es-CR"/>
        </w:rPr>
        <w:t>ANEXO 2</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bCs/>
          <w:kern w:val="32"/>
          <w:sz w:val="18"/>
          <w:szCs w:val="18"/>
          <w:lang w:val="es-CR"/>
        </w:rPr>
      </w:pPr>
      <w:r w:rsidRPr="00ED4C36">
        <w:rPr>
          <w:rFonts w:ascii="Arial Narrow" w:hAnsi="Arial Narrow" w:cs="Arial"/>
          <w:b/>
          <w:bCs/>
          <w:kern w:val="32"/>
          <w:sz w:val="18"/>
          <w:szCs w:val="18"/>
          <w:lang w:val="es-CR"/>
        </w:rPr>
        <w:t>“Mecanismo de Seguridad para la Autenticación e Integridad de los</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bCs/>
          <w:kern w:val="32"/>
          <w:sz w:val="18"/>
          <w:szCs w:val="18"/>
          <w:lang w:val="es-CR"/>
        </w:rPr>
      </w:pPr>
      <w:r w:rsidRPr="00ED4C36">
        <w:rPr>
          <w:rFonts w:ascii="Arial Narrow" w:hAnsi="Arial Narrow" w:cs="Arial"/>
          <w:b/>
          <w:bCs/>
          <w:kern w:val="32"/>
          <w:sz w:val="18"/>
          <w:szCs w:val="18"/>
          <w:lang w:val="es-CR"/>
        </w:rPr>
        <w:t>Comprobantes Electrónicos del Ministerio de Hacienda”</w:t>
      </w:r>
    </w:p>
    <w:p w:rsidR="002F5DC0" w:rsidRPr="00ED4C36" w:rsidRDefault="002F5DC0" w:rsidP="004928D3">
      <w:pPr>
        <w:keepNext/>
        <w:widowControl w:val="0"/>
        <w:autoSpaceDE w:val="0"/>
        <w:autoSpaceDN w:val="0"/>
        <w:adjustRightInd w:val="0"/>
        <w:spacing w:before="60" w:after="60"/>
        <w:jc w:val="both"/>
        <w:outlineLvl w:val="0"/>
        <w:rPr>
          <w:rFonts w:ascii="Arial Narrow" w:hAnsi="Arial Narrow" w:cs="Arial"/>
          <w:b/>
          <w:bCs/>
          <w:kern w:val="32"/>
          <w:sz w:val="18"/>
          <w:szCs w:val="18"/>
          <w:lang w:val="es-CR"/>
        </w:rPr>
      </w:pPr>
    </w:p>
    <w:p w:rsidR="002F5DC0" w:rsidRPr="00ED4C36" w:rsidRDefault="002F5DC0" w:rsidP="004928D3">
      <w:pPr>
        <w:widowControl w:val="0"/>
        <w:autoSpaceDE w:val="0"/>
        <w:autoSpaceDN w:val="0"/>
        <w:adjustRightInd w:val="0"/>
        <w:spacing w:before="72" w:line="288" w:lineRule="auto"/>
        <w:jc w:val="both"/>
        <w:rPr>
          <w:rFonts w:ascii="Arial Narrow" w:hAnsi="Arial Narrow" w:cs="Arial"/>
          <w:b/>
          <w:sz w:val="18"/>
          <w:szCs w:val="18"/>
          <w:u w:val="single"/>
          <w:lang w:val="es-CR"/>
        </w:rPr>
      </w:pPr>
      <w:r w:rsidRPr="00ED4C36">
        <w:rPr>
          <w:rFonts w:ascii="Arial Narrow" w:hAnsi="Arial Narrow" w:cs="Arial"/>
          <w:b/>
          <w:sz w:val="18"/>
          <w:szCs w:val="18"/>
          <w:u w:val="single"/>
          <w:lang w:val="es-CR"/>
        </w:rPr>
        <w:t>BITÁCORA DE CAMBIOS</w:t>
      </w:r>
    </w:p>
    <w:p w:rsidR="002F5DC0" w:rsidRPr="00ED4C36" w:rsidRDefault="002F5DC0" w:rsidP="004928D3">
      <w:pPr>
        <w:widowControl w:val="0"/>
        <w:autoSpaceDE w:val="0"/>
        <w:autoSpaceDN w:val="0"/>
        <w:adjustRightInd w:val="0"/>
        <w:spacing w:before="72" w:line="288" w:lineRule="auto"/>
        <w:jc w:val="both"/>
        <w:rPr>
          <w:rFonts w:ascii="Arial Narrow" w:hAnsi="Arial Narrow" w:cs="Arial"/>
          <w:sz w:val="18"/>
          <w:szCs w:val="18"/>
          <w:lang w:val="es-CR"/>
        </w:rPr>
      </w:pPr>
    </w:p>
    <w:p w:rsidR="00AC5C65" w:rsidRPr="00ED4C36" w:rsidRDefault="001676C6"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Cambios 20</w:t>
      </w:r>
      <w:r w:rsidR="00AC5C65" w:rsidRPr="00ED4C36">
        <w:rPr>
          <w:rFonts w:ascii="Arial Narrow" w:hAnsi="Arial Narrow" w:cs="Arial"/>
          <w:b/>
          <w:sz w:val="18"/>
          <w:szCs w:val="18"/>
          <w:lang w:val="es-CR"/>
        </w:rPr>
        <w:t>/02/2017 (Resolución DGT-R-13-2017) versión 4.1</w:t>
      </w:r>
    </w:p>
    <w:p w:rsidR="002F5DC0" w:rsidRPr="00ED4C36" w:rsidRDefault="00A56989"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ajusta la versión del ETSI TS 101 903</w:t>
      </w:r>
      <w:r w:rsidR="007C047B" w:rsidRPr="00ED4C36">
        <w:rPr>
          <w:rFonts w:ascii="Arial Narrow" w:hAnsi="Arial Narrow" w:cs="Arial"/>
          <w:sz w:val="18"/>
          <w:szCs w:val="18"/>
          <w:lang w:val="es-CR"/>
        </w:rPr>
        <w:t xml:space="preserve"> a v1.3.2 o superior.</w:t>
      </w:r>
      <w:r w:rsidR="002F5DC0" w:rsidRPr="00ED4C36">
        <w:rPr>
          <w:rFonts w:ascii="Arial Narrow" w:hAnsi="Arial Narrow" w:cs="Arial"/>
          <w:sz w:val="18"/>
          <w:szCs w:val="18"/>
          <w:lang w:val="es-CR"/>
        </w:rPr>
        <w:t xml:space="preserve"> </w:t>
      </w:r>
    </w:p>
    <w:p w:rsidR="007C047B" w:rsidRPr="00ED4C36" w:rsidRDefault="007C047B"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agrega el URL a utilizar para la pólitica del XAdES-EPES.</w:t>
      </w:r>
    </w:p>
    <w:p w:rsidR="007E71EA" w:rsidRPr="00ED4C36" w:rsidRDefault="007E71EA"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aclara que el empaquetado del XAdES será ENVELOPED.</w:t>
      </w:r>
    </w:p>
    <w:p w:rsidR="007C047B" w:rsidRPr="00ED4C36" w:rsidRDefault="008216C3"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indica que los algoritmos de encriptación de los certificados deben ser RSA 2048 o RSA 4096.</w:t>
      </w:r>
    </w:p>
    <w:p w:rsidR="008216C3" w:rsidRPr="00ED4C36" w:rsidRDefault="008216C3"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indica que los algoritmos de digest de la firma deben ser</w:t>
      </w:r>
      <w:r w:rsidR="00AF3473" w:rsidRPr="00ED4C36">
        <w:rPr>
          <w:rFonts w:ascii="Arial Narrow" w:hAnsi="Arial Narrow" w:cs="Arial"/>
          <w:sz w:val="18"/>
          <w:szCs w:val="18"/>
          <w:lang w:val="es-CR"/>
        </w:rPr>
        <w:t xml:space="preserve"> SHA-256 y SHA-512.</w:t>
      </w:r>
    </w:p>
    <w:p w:rsidR="003A789C" w:rsidRPr="00ED4C36" w:rsidRDefault="003A789C"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agrega texto acerca de la Ley 8454.</w:t>
      </w:r>
    </w:p>
    <w:p w:rsidR="003A789C" w:rsidRPr="00ED4C36" w:rsidRDefault="003A789C"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agrega ejemplo de una etiqueta ds:Signature.</w:t>
      </w:r>
    </w:p>
    <w:p w:rsidR="003269FA" w:rsidRPr="00ED4C36" w:rsidRDefault="003269FA"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modifica el valor del ID de la política a versión v4.1</w:t>
      </w:r>
    </w:p>
    <w:p w:rsidR="003269FA" w:rsidRPr="00ED4C36" w:rsidRDefault="003269FA" w:rsidP="004928D3">
      <w:pPr>
        <w:pStyle w:val="ColorfulList-Accent11"/>
        <w:widowControl w:val="0"/>
        <w:numPr>
          <w:ilvl w:val="0"/>
          <w:numId w:val="13"/>
        </w:numPr>
        <w:autoSpaceDE w:val="0"/>
        <w:autoSpaceDN w:val="0"/>
        <w:adjustRightInd w:val="0"/>
        <w:spacing w:before="72" w:line="288" w:lineRule="auto"/>
        <w:jc w:val="both"/>
        <w:rPr>
          <w:rFonts w:ascii="Arial Narrow" w:hAnsi="Arial Narrow" w:cs="Arial"/>
          <w:sz w:val="18"/>
          <w:szCs w:val="18"/>
          <w:lang w:val="es-CR"/>
        </w:rPr>
      </w:pPr>
      <w:r w:rsidRPr="00ED4C36">
        <w:rPr>
          <w:rFonts w:ascii="Arial Narrow" w:hAnsi="Arial Narrow" w:cs="Arial"/>
          <w:sz w:val="18"/>
          <w:szCs w:val="18"/>
          <w:lang w:val="es-CR"/>
        </w:rPr>
        <w:t>Se cambia el ejemplo de firma para que tenga la información del Policy en la versión v4.1</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bCs/>
          <w:kern w:val="32"/>
          <w:sz w:val="18"/>
          <w:szCs w:val="18"/>
          <w:lang w:val="es-CR"/>
        </w:rPr>
      </w:pPr>
    </w:p>
    <w:p w:rsidR="0079439C" w:rsidRPr="00ED4C36" w:rsidRDefault="004A6F4F" w:rsidP="004928D3">
      <w:pPr>
        <w:keepNext/>
        <w:widowControl w:val="0"/>
        <w:autoSpaceDE w:val="0"/>
        <w:autoSpaceDN w:val="0"/>
        <w:adjustRightInd w:val="0"/>
        <w:spacing w:before="60" w:after="60"/>
        <w:jc w:val="both"/>
        <w:outlineLvl w:val="0"/>
        <w:rPr>
          <w:rFonts w:ascii="Arial Narrow" w:hAnsi="Arial Narrow" w:cs="Arial"/>
          <w:kern w:val="32"/>
          <w:sz w:val="18"/>
          <w:szCs w:val="18"/>
          <w:lang w:val="es-CR"/>
        </w:rPr>
      </w:pPr>
      <w:r w:rsidRPr="00ED4C36">
        <w:rPr>
          <w:rFonts w:ascii="Arial Narrow" w:hAnsi="Arial Narrow" w:cs="Arial"/>
          <w:sz w:val="18"/>
          <w:szCs w:val="18"/>
          <w:lang w:val="es-CR"/>
        </w:rPr>
        <w:t xml:space="preserve">La Dirección General de Tributación (DGT) </w:t>
      </w:r>
      <w:r w:rsidR="0079439C" w:rsidRPr="00ED4C36">
        <w:rPr>
          <w:rFonts w:ascii="Arial Narrow" w:hAnsi="Arial Narrow" w:cs="Arial"/>
          <w:kern w:val="32"/>
          <w:sz w:val="18"/>
          <w:szCs w:val="18"/>
          <w:lang w:val="es-CR"/>
        </w:rPr>
        <w:t xml:space="preserve">ha </w:t>
      </w:r>
      <w:r w:rsidRPr="00ED4C36">
        <w:rPr>
          <w:rFonts w:ascii="Arial Narrow" w:hAnsi="Arial Narrow" w:cs="Arial"/>
          <w:kern w:val="32"/>
          <w:sz w:val="18"/>
          <w:szCs w:val="18"/>
          <w:lang w:val="es-CR"/>
        </w:rPr>
        <w:t>decidido</w:t>
      </w:r>
      <w:r w:rsidR="0079439C" w:rsidRPr="00ED4C36">
        <w:rPr>
          <w:rFonts w:ascii="Arial Narrow" w:hAnsi="Arial Narrow" w:cs="Arial"/>
          <w:kern w:val="32"/>
          <w:sz w:val="18"/>
          <w:szCs w:val="18"/>
          <w:lang w:val="es-CR"/>
        </w:rPr>
        <w:t xml:space="preserve"> que el </w:t>
      </w:r>
      <w:r w:rsidR="00D66107" w:rsidRPr="00ED4C36">
        <w:rPr>
          <w:rFonts w:ascii="Arial Narrow" w:hAnsi="Arial Narrow" w:cs="Arial"/>
          <w:kern w:val="32"/>
          <w:sz w:val="18"/>
          <w:szCs w:val="18"/>
          <w:lang w:val="es-CR"/>
        </w:rPr>
        <w:t xml:space="preserve">método de autenticación e integridad de los comprobantes electrónicos será firma </w:t>
      </w:r>
      <w:r w:rsidR="001543AE" w:rsidRPr="00ED4C36">
        <w:rPr>
          <w:rFonts w:ascii="Arial Narrow" w:hAnsi="Arial Narrow" w:cs="Arial"/>
          <w:kern w:val="32"/>
          <w:sz w:val="18"/>
          <w:szCs w:val="18"/>
          <w:lang w:val="es-CR"/>
        </w:rPr>
        <w:t>digital</w:t>
      </w:r>
      <w:r w:rsidR="00D66107" w:rsidRPr="00ED4C36">
        <w:rPr>
          <w:rFonts w:ascii="Arial Narrow" w:hAnsi="Arial Narrow" w:cs="Arial"/>
          <w:kern w:val="32"/>
          <w:sz w:val="18"/>
          <w:szCs w:val="18"/>
          <w:lang w:val="es-CR"/>
        </w:rPr>
        <w:t xml:space="preserve"> de los</w:t>
      </w:r>
      <w:r w:rsidR="0082019E" w:rsidRPr="00ED4C36">
        <w:rPr>
          <w:rFonts w:ascii="Arial Narrow" w:hAnsi="Arial Narrow" w:cs="Arial"/>
          <w:kern w:val="32"/>
          <w:sz w:val="18"/>
          <w:szCs w:val="18"/>
          <w:lang w:val="es-CR"/>
        </w:rPr>
        <w:t xml:space="preserve"> archivos XML por medio de la inclusión de una etiqueta Signature según lo indica el estándar </w:t>
      </w:r>
      <w:r w:rsidR="0041731B" w:rsidRPr="00ED4C36">
        <w:rPr>
          <w:rFonts w:ascii="Arial Narrow" w:hAnsi="Arial Narrow" w:cs="Arial"/>
          <w:kern w:val="32"/>
          <w:sz w:val="18"/>
          <w:szCs w:val="18"/>
          <w:lang w:val="es-CR"/>
        </w:rPr>
        <w:t>XMLDSig, el contenido de esta etiqueta será una firma de tipo XAdES-EPES según lo define el estándar ETSI TS 101 903 v1.3.2 o superior.</w:t>
      </w:r>
      <w:r w:rsidR="005C5384" w:rsidRPr="00ED4C36">
        <w:rPr>
          <w:rFonts w:ascii="Arial Narrow" w:hAnsi="Arial Narrow" w:cs="Arial"/>
          <w:kern w:val="32"/>
          <w:sz w:val="18"/>
          <w:szCs w:val="18"/>
          <w:lang w:val="es-CR"/>
        </w:rPr>
        <w:t xml:space="preserve"> </w:t>
      </w:r>
      <w:r w:rsidR="002379CB" w:rsidRPr="00ED4C36">
        <w:rPr>
          <w:rFonts w:ascii="Arial Narrow" w:hAnsi="Arial Narrow" w:cs="Arial"/>
          <w:kern w:val="32"/>
          <w:sz w:val="18"/>
          <w:szCs w:val="18"/>
          <w:lang w:val="es-CR"/>
        </w:rPr>
        <w:t xml:space="preserve">El empaquetado para utilizar con la firma será ENVELOPED, no se aceptará ningún otro. </w:t>
      </w:r>
      <w:r w:rsidR="00A10D48" w:rsidRPr="00ED4C36">
        <w:rPr>
          <w:rFonts w:ascii="Arial Narrow" w:hAnsi="Arial Narrow" w:cs="Arial"/>
          <w:kern w:val="32"/>
          <w:sz w:val="18"/>
          <w:szCs w:val="18"/>
          <w:lang w:val="es-CR"/>
        </w:rPr>
        <w:t>La etiqueta</w:t>
      </w:r>
      <w:r w:rsidR="002379CB" w:rsidRPr="00ED4C36">
        <w:rPr>
          <w:rFonts w:ascii="Arial Narrow" w:hAnsi="Arial Narrow" w:cs="Arial"/>
          <w:kern w:val="32"/>
          <w:sz w:val="18"/>
          <w:szCs w:val="18"/>
          <w:lang w:val="es-CR"/>
        </w:rPr>
        <w:t xml:space="preserve"> de firma se debe encontrar dentro del documento en el XPath: /FacturaElectronica/ds:Signature</w:t>
      </w:r>
      <w:r w:rsidR="00A10D48" w:rsidRPr="00ED4C36">
        <w:rPr>
          <w:rFonts w:ascii="Arial Narrow" w:hAnsi="Arial Narrow" w:cs="Arial"/>
          <w:kern w:val="32"/>
          <w:sz w:val="18"/>
          <w:szCs w:val="18"/>
          <w:lang w:val="es-CR"/>
        </w:rPr>
        <w:t>.</w:t>
      </w:r>
    </w:p>
    <w:p w:rsidR="003269FA" w:rsidRPr="00ED4C36" w:rsidRDefault="003269FA" w:rsidP="004928D3">
      <w:pPr>
        <w:keepNext/>
        <w:widowControl w:val="0"/>
        <w:autoSpaceDE w:val="0"/>
        <w:autoSpaceDN w:val="0"/>
        <w:adjustRightInd w:val="0"/>
        <w:spacing w:before="60" w:after="60"/>
        <w:jc w:val="both"/>
        <w:outlineLvl w:val="0"/>
        <w:rPr>
          <w:rFonts w:ascii="Arial Narrow" w:hAnsi="Arial Narrow" w:cs="Arial"/>
          <w:kern w:val="32"/>
          <w:sz w:val="18"/>
          <w:szCs w:val="18"/>
          <w:lang w:val="es-CR"/>
        </w:rPr>
      </w:pPr>
      <w:r w:rsidRPr="00ED4C36">
        <w:rPr>
          <w:rFonts w:ascii="Arial Narrow" w:hAnsi="Arial Narrow" w:cs="Arial"/>
          <w:kern w:val="32"/>
          <w:sz w:val="18"/>
          <w:szCs w:val="18"/>
          <w:lang w:val="es-CR"/>
        </w:rPr>
        <w:t xml:space="preserve">Para la firma XAdES-EPES se requiere agregar el URL del documento PDF de la política, este documento sería el PDF de la resolución de factura electrónica que se encuentra en el URL: </w:t>
      </w:r>
      <w:r w:rsidR="00996752" w:rsidRPr="00ED4C36">
        <w:rPr>
          <w:rFonts w:ascii="Arial Narrow" w:hAnsi="Arial Narrow" w:cs="Arial"/>
          <w:kern w:val="32"/>
          <w:sz w:val="18"/>
          <w:szCs w:val="18"/>
          <w:lang w:val="es-CR"/>
        </w:rPr>
        <w:lastRenderedPageBreak/>
        <w:t>https://tribunet.hacienda.go.cr/docs/esquemas/2016/v4.1/Resolucion_Comprobantes_Electronicos_DGT-R-48-2016.pdf</w:t>
      </w:r>
      <w:r w:rsidRPr="00ED4C36">
        <w:rPr>
          <w:rFonts w:ascii="Arial Narrow" w:hAnsi="Arial Narrow" w:cs="Arial"/>
          <w:kern w:val="32"/>
          <w:sz w:val="18"/>
          <w:szCs w:val="18"/>
          <w:lang w:val="es-CR"/>
        </w:rPr>
        <w:t>. (Ver ejemplo de firma)</w:t>
      </w:r>
    </w:p>
    <w:p w:rsidR="001B3462" w:rsidRPr="00ED4C36" w:rsidRDefault="001B3462" w:rsidP="004928D3">
      <w:pPr>
        <w:keepNext/>
        <w:widowControl w:val="0"/>
        <w:autoSpaceDE w:val="0"/>
        <w:autoSpaceDN w:val="0"/>
        <w:adjustRightInd w:val="0"/>
        <w:spacing w:before="60" w:after="60"/>
        <w:jc w:val="both"/>
        <w:outlineLvl w:val="0"/>
        <w:rPr>
          <w:rFonts w:ascii="Arial Narrow" w:hAnsi="Arial Narrow" w:cs="Arial"/>
          <w:kern w:val="32"/>
          <w:sz w:val="18"/>
          <w:szCs w:val="18"/>
          <w:lang w:val="es-CR"/>
        </w:rPr>
      </w:pPr>
      <w:r w:rsidRPr="00ED4C36">
        <w:rPr>
          <w:rFonts w:ascii="Arial Narrow" w:hAnsi="Arial Narrow" w:cs="Arial"/>
          <w:kern w:val="32"/>
          <w:sz w:val="18"/>
          <w:szCs w:val="18"/>
          <w:lang w:val="es-CR"/>
        </w:rPr>
        <w:t xml:space="preserve">Las firmas que se generen deben utilizar </w:t>
      </w:r>
      <w:r w:rsidR="00864D50" w:rsidRPr="00ED4C36">
        <w:rPr>
          <w:rFonts w:ascii="Arial Narrow" w:hAnsi="Arial Narrow" w:cs="Arial"/>
          <w:kern w:val="32"/>
          <w:sz w:val="18"/>
          <w:szCs w:val="18"/>
          <w:lang w:val="es-CR"/>
        </w:rPr>
        <w:t xml:space="preserve">certificados con </w:t>
      </w:r>
      <w:r w:rsidRPr="00ED4C36">
        <w:rPr>
          <w:rFonts w:ascii="Arial Narrow" w:hAnsi="Arial Narrow" w:cs="Arial"/>
          <w:kern w:val="32"/>
          <w:sz w:val="18"/>
          <w:szCs w:val="18"/>
          <w:lang w:val="es-CR"/>
        </w:rPr>
        <w:t xml:space="preserve">algoritmos de </w:t>
      </w:r>
      <w:r w:rsidR="00CE043B" w:rsidRPr="00ED4C36">
        <w:rPr>
          <w:rFonts w:ascii="Arial Narrow" w:hAnsi="Arial Narrow" w:cs="Arial"/>
          <w:kern w:val="32"/>
          <w:sz w:val="18"/>
          <w:szCs w:val="18"/>
          <w:lang w:val="es-CR"/>
        </w:rPr>
        <w:t xml:space="preserve">encriptación de tipo RSA 2048 o </w:t>
      </w:r>
      <w:r w:rsidR="00864D50" w:rsidRPr="00ED4C36">
        <w:rPr>
          <w:rFonts w:ascii="Arial Narrow" w:hAnsi="Arial Narrow" w:cs="Arial"/>
          <w:kern w:val="32"/>
          <w:sz w:val="18"/>
          <w:szCs w:val="18"/>
          <w:lang w:val="es-CR"/>
        </w:rPr>
        <w:t xml:space="preserve">RSA 4096 </w:t>
      </w:r>
      <w:r w:rsidR="00CE043B" w:rsidRPr="00ED4C36">
        <w:rPr>
          <w:rFonts w:ascii="Arial Narrow" w:hAnsi="Arial Narrow" w:cs="Arial"/>
          <w:kern w:val="32"/>
          <w:sz w:val="18"/>
          <w:szCs w:val="18"/>
          <w:lang w:val="es-CR"/>
        </w:rPr>
        <w:t>y algoritmos de digest</w:t>
      </w:r>
      <w:r w:rsidRPr="00ED4C36">
        <w:rPr>
          <w:rFonts w:ascii="Arial Narrow" w:hAnsi="Arial Narrow" w:cs="Arial"/>
          <w:kern w:val="32"/>
          <w:sz w:val="18"/>
          <w:szCs w:val="18"/>
          <w:lang w:val="es-CR"/>
        </w:rPr>
        <w:t xml:space="preserve"> de tipo SHA-256 o </w:t>
      </w:r>
      <w:r w:rsidR="00864D50" w:rsidRPr="00ED4C36">
        <w:rPr>
          <w:rFonts w:ascii="Arial Narrow" w:hAnsi="Arial Narrow" w:cs="Arial"/>
          <w:kern w:val="32"/>
          <w:sz w:val="18"/>
          <w:szCs w:val="18"/>
          <w:lang w:val="es-CR"/>
        </w:rPr>
        <w:t>SHA-512. El digest de la firma debe ser SHA-256 o SHA-512.</w:t>
      </w:r>
    </w:p>
    <w:p w:rsidR="00E9726F" w:rsidRPr="00ED4C36" w:rsidRDefault="00E9726F" w:rsidP="004928D3">
      <w:pPr>
        <w:keepNext/>
        <w:widowControl w:val="0"/>
        <w:autoSpaceDE w:val="0"/>
        <w:autoSpaceDN w:val="0"/>
        <w:adjustRightInd w:val="0"/>
        <w:spacing w:before="60" w:after="60"/>
        <w:jc w:val="both"/>
        <w:outlineLvl w:val="0"/>
        <w:rPr>
          <w:rFonts w:ascii="Arial Narrow" w:hAnsi="Arial Narrow" w:cs="Arial"/>
          <w:kern w:val="32"/>
          <w:sz w:val="18"/>
          <w:szCs w:val="18"/>
          <w:lang w:val="es-CR"/>
        </w:rPr>
      </w:pPr>
      <w:r w:rsidRPr="00ED4C36">
        <w:rPr>
          <w:rFonts w:ascii="Arial Narrow" w:hAnsi="Arial Narrow" w:cs="Arial"/>
          <w:kern w:val="32"/>
          <w:sz w:val="18"/>
          <w:szCs w:val="18"/>
          <w:lang w:val="es-CR"/>
        </w:rPr>
        <w:t>Este nodo ds:Signature por medio del estándar de XAdES, permite el realizar varias firmas al documento XML. Se utilizará para los casos donde el “Emisor-receptor-electrónico” requiera que el receptor firme el comprobante electrónico conforme lo establecido en la Ley 8454 denominada “Ley de certificados, firmas digitales y documentos electrónicos”, con el fin de que dicho comprobante se convierta en un título ejecutivo conforme lo establecido en los artículos 460 y 460 bis del código de comercio.</w:t>
      </w:r>
    </w:p>
    <w:p w:rsidR="00E9726F" w:rsidRPr="00ED4C36" w:rsidRDefault="00E9726F" w:rsidP="004928D3">
      <w:pPr>
        <w:keepNext/>
        <w:widowControl w:val="0"/>
        <w:autoSpaceDE w:val="0"/>
        <w:autoSpaceDN w:val="0"/>
        <w:adjustRightInd w:val="0"/>
        <w:spacing w:before="60" w:after="60"/>
        <w:jc w:val="both"/>
        <w:outlineLvl w:val="0"/>
        <w:rPr>
          <w:rFonts w:ascii="Arial Narrow" w:hAnsi="Arial Narrow" w:cs="Arial"/>
          <w:kern w:val="32"/>
          <w:sz w:val="18"/>
          <w:szCs w:val="18"/>
          <w:lang w:val="es-CR"/>
        </w:rPr>
      </w:pPr>
      <w:r w:rsidRPr="00ED4C36">
        <w:rPr>
          <w:rFonts w:ascii="Arial Narrow" w:hAnsi="Arial Narrow" w:cs="Arial"/>
          <w:kern w:val="32"/>
          <w:sz w:val="18"/>
          <w:szCs w:val="18"/>
          <w:lang w:val="es-CR"/>
        </w:rPr>
        <w:t xml:space="preserve">Todo archivo XML generado por un emisor-receptor electrónico y receptor electrónico-no emisor, que se encuentre obligado hacer uso de comprobantes electrónicos debe de ser enviado a la Dirección General de Tributacion para su respectiva validación conforme lo indicado en el artículo 9, </w:t>
      </w:r>
      <w:r w:rsidR="004A62A0" w:rsidRPr="00ED4C36">
        <w:rPr>
          <w:rFonts w:ascii="Arial Narrow" w:hAnsi="Arial Narrow" w:cs="Arial"/>
          <w:kern w:val="32"/>
          <w:sz w:val="18"/>
          <w:szCs w:val="18"/>
          <w:lang w:val="es-CR"/>
        </w:rPr>
        <w:t xml:space="preserve">de la Resolución DGT-R-48-2016 </w:t>
      </w:r>
      <w:r w:rsidRPr="00ED4C36">
        <w:rPr>
          <w:rFonts w:ascii="Arial Narrow" w:hAnsi="Arial Narrow" w:cs="Arial"/>
          <w:kern w:val="32"/>
          <w:sz w:val="18"/>
          <w:szCs w:val="18"/>
          <w:lang w:val="es-CR"/>
        </w:rPr>
        <w:t>denominada “Comprobantes electrónicos”, no obstante al ser este nodo para uso comercial, no se requiere que el comprobante electrónico firmado por el receptor sea enviado a la Dirección General de Tributacion, ya que para fines tributarios será válido el primer archivo enviado por el emisor conforme lo indicado en el artículo 9 en mención, así como sus respectivos mensajes  de confirmación.</w:t>
      </w:r>
    </w:p>
    <w:p w:rsidR="001769D1" w:rsidRPr="00ED4C36" w:rsidRDefault="001769D1" w:rsidP="004928D3">
      <w:pPr>
        <w:keepNext/>
        <w:widowControl w:val="0"/>
        <w:autoSpaceDE w:val="0"/>
        <w:autoSpaceDN w:val="0"/>
        <w:adjustRightInd w:val="0"/>
        <w:spacing w:before="60" w:after="60"/>
        <w:jc w:val="both"/>
        <w:outlineLvl w:val="0"/>
        <w:rPr>
          <w:rFonts w:ascii="Arial Narrow" w:hAnsi="Arial Narrow" w:cs="Arial"/>
          <w:kern w:val="32"/>
          <w:sz w:val="18"/>
          <w:szCs w:val="18"/>
          <w:lang w:val="es-CR"/>
        </w:rPr>
      </w:pPr>
      <w:r w:rsidRPr="00ED4C36">
        <w:rPr>
          <w:rFonts w:ascii="Arial Narrow" w:hAnsi="Arial Narrow" w:cs="Arial"/>
          <w:kern w:val="32"/>
          <w:sz w:val="18"/>
          <w:szCs w:val="18"/>
          <w:lang w:val="es-CR"/>
        </w:rPr>
        <w:t>Se le permite al contribuyente escoger entre dos modelos independientes para la autenticación e integridad de los Comprobantes Electrónicos.</w:t>
      </w:r>
    </w:p>
    <w:p w:rsidR="00E9726F" w:rsidRPr="00ED4C36" w:rsidRDefault="00E9726F" w:rsidP="004928D3">
      <w:pPr>
        <w:keepNext/>
        <w:widowControl w:val="0"/>
        <w:autoSpaceDE w:val="0"/>
        <w:autoSpaceDN w:val="0"/>
        <w:adjustRightInd w:val="0"/>
        <w:spacing w:before="60" w:after="60"/>
        <w:jc w:val="both"/>
        <w:outlineLvl w:val="0"/>
        <w:rPr>
          <w:rFonts w:ascii="Arial Narrow" w:hAnsi="Arial Narrow" w:cs="Arial"/>
          <w:kern w:val="32"/>
          <w:sz w:val="18"/>
          <w:szCs w:val="18"/>
          <w:lang w:val="es-CR"/>
        </w:rPr>
      </w:pPr>
    </w:p>
    <w:p w:rsidR="004A6F4F" w:rsidRPr="00ED4C36" w:rsidRDefault="00491437" w:rsidP="004928D3">
      <w:pPr>
        <w:jc w:val="both"/>
        <w:rPr>
          <w:rFonts w:ascii="Arial Narrow" w:hAnsi="Arial Narrow" w:cs="Arial"/>
          <w:b/>
          <w:sz w:val="18"/>
          <w:szCs w:val="18"/>
          <w:lang w:val="es-CR"/>
        </w:rPr>
      </w:pPr>
      <w:r w:rsidRPr="00ED4C36">
        <w:rPr>
          <w:rFonts w:ascii="Arial Narrow" w:hAnsi="Arial Narrow" w:cs="Arial"/>
          <w:b/>
          <w:sz w:val="18"/>
          <w:szCs w:val="18"/>
          <w:lang w:val="es-CR"/>
        </w:rPr>
        <w:t>Formato Firma Digital</w:t>
      </w: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 xml:space="preserve">Para </w:t>
      </w:r>
      <w:r w:rsidR="00316948" w:rsidRPr="00ED4C36">
        <w:rPr>
          <w:rFonts w:ascii="Arial Narrow" w:hAnsi="Arial Narrow" w:cs="Arial"/>
          <w:sz w:val="18"/>
          <w:szCs w:val="18"/>
          <w:lang w:val="es-CR"/>
        </w:rPr>
        <w:t>él</w:t>
      </w:r>
      <w:r w:rsidRPr="00ED4C36">
        <w:rPr>
          <w:rFonts w:ascii="Arial Narrow" w:hAnsi="Arial Narrow" w:cs="Arial"/>
          <w:sz w:val="18"/>
          <w:szCs w:val="18"/>
          <w:lang w:val="es-CR"/>
        </w:rPr>
        <w:t xml:space="preserve"> envió de los comprobantes electrónicos y para garantizar la integridad, autenticidad y autoría de los comprobantes electrónicos, podrán utilizar la Firma Digital tanto de Personas Físicas como Personas Jurídicas, emitidas bajo la Ley 8454 Ley de Certificados, Firmas Digitales y Documentos electrónicos.</w:t>
      </w: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Cada contribuyente deberá de tramitar la obtención de la Firma Digital de Persona Física emitida por el SINPE en los diferentes Bancos o cooperativas del sistema financiero nacional.</w:t>
      </w: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En el caso de empresas que por su volumen de transacciones prefieran utilizar la Firma Digital de Personas Jurídicas deberá tramitar la solicitud ante el COS del Banco Central de Costa Rica y cumplir con los requerimientos que ellos les exijan para este fin.</w:t>
      </w: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 xml:space="preserve">Luego de que se obtiene la Firma Digital y el identificador del usuario con su respectiva contraseña, cada </w:t>
      </w:r>
      <w:r w:rsidR="003427F9" w:rsidRPr="00ED4C36">
        <w:rPr>
          <w:rFonts w:ascii="Arial Narrow" w:hAnsi="Arial Narrow" w:cs="Arial"/>
          <w:sz w:val="18"/>
          <w:szCs w:val="18"/>
          <w:lang w:val="es-CR"/>
        </w:rPr>
        <w:t>contribuyente</w:t>
      </w:r>
      <w:r w:rsidRPr="00ED4C36">
        <w:rPr>
          <w:rFonts w:ascii="Arial Narrow" w:hAnsi="Arial Narrow" w:cs="Arial"/>
          <w:sz w:val="18"/>
          <w:szCs w:val="18"/>
          <w:lang w:val="es-CR"/>
        </w:rPr>
        <w:t xml:space="preserve"> se conectará a un aplicativo para firmar y enviar los archivos XML al Sistema de Comprobantes Electrónicos del Ministerio de Hacienda, mediante la conexión a un REST</w:t>
      </w:r>
      <w:r w:rsidR="003427F9" w:rsidRPr="00ED4C36">
        <w:rPr>
          <w:rFonts w:ascii="Arial Narrow" w:hAnsi="Arial Narrow" w:cs="Arial"/>
          <w:sz w:val="18"/>
          <w:szCs w:val="18"/>
          <w:lang w:val="es-CR"/>
        </w:rPr>
        <w:t>ful</w:t>
      </w:r>
      <w:r w:rsidRPr="00ED4C36">
        <w:rPr>
          <w:rFonts w:ascii="Arial Narrow" w:hAnsi="Arial Narrow" w:cs="Arial"/>
          <w:sz w:val="18"/>
          <w:szCs w:val="18"/>
          <w:lang w:val="es-CR"/>
        </w:rPr>
        <w:t xml:space="preserve"> API (</w:t>
      </w:r>
      <w:r w:rsidR="003427F9" w:rsidRPr="00ED4C36">
        <w:rPr>
          <w:rFonts w:ascii="Arial Narrow" w:hAnsi="Arial Narrow" w:cs="Arial"/>
          <w:sz w:val="18"/>
          <w:szCs w:val="18"/>
          <w:lang w:val="es-CR"/>
        </w:rPr>
        <w:t>ver Anexo 3</w:t>
      </w:r>
      <w:r w:rsidRPr="00ED4C36">
        <w:rPr>
          <w:rFonts w:ascii="Arial Narrow" w:hAnsi="Arial Narrow" w:cs="Arial"/>
          <w:sz w:val="18"/>
          <w:szCs w:val="18"/>
          <w:lang w:val="es-CR"/>
        </w:rPr>
        <w:t>).</w:t>
      </w: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Luego de la recepción de cada uno de los comprobantes</w:t>
      </w:r>
      <w:r w:rsidR="003427F9" w:rsidRPr="00ED4C36">
        <w:rPr>
          <w:rFonts w:ascii="Arial Narrow" w:hAnsi="Arial Narrow" w:cs="Arial"/>
          <w:sz w:val="18"/>
          <w:szCs w:val="18"/>
          <w:lang w:val="es-CR"/>
        </w:rPr>
        <w:t>,</w:t>
      </w:r>
      <w:r w:rsidRPr="00ED4C36">
        <w:rPr>
          <w:rFonts w:ascii="Arial Narrow" w:hAnsi="Arial Narrow" w:cs="Arial"/>
          <w:sz w:val="18"/>
          <w:szCs w:val="18"/>
          <w:lang w:val="es-CR"/>
        </w:rPr>
        <w:t xml:space="preserve"> el sistema de Comprobantes Electrón</w:t>
      </w:r>
      <w:r w:rsidR="003427F9" w:rsidRPr="00ED4C36">
        <w:rPr>
          <w:rFonts w:ascii="Arial Narrow" w:hAnsi="Arial Narrow" w:cs="Arial"/>
          <w:sz w:val="18"/>
          <w:szCs w:val="18"/>
          <w:lang w:val="es-CR"/>
        </w:rPr>
        <w:t>icos del Ministerio de Hacienda</w:t>
      </w:r>
      <w:r w:rsidRPr="00ED4C36">
        <w:rPr>
          <w:rFonts w:ascii="Arial Narrow" w:hAnsi="Arial Narrow" w:cs="Arial"/>
          <w:sz w:val="18"/>
          <w:szCs w:val="18"/>
          <w:lang w:val="es-CR"/>
        </w:rPr>
        <w:t xml:space="preserve"> generará un archivo XML como acuse de recibo, este archivo irá firmado digitalmente con el certificado de Persona Juríd</w:t>
      </w:r>
      <w:r w:rsidR="003427F9" w:rsidRPr="00ED4C36">
        <w:rPr>
          <w:rFonts w:ascii="Arial Narrow" w:hAnsi="Arial Narrow" w:cs="Arial"/>
          <w:sz w:val="18"/>
          <w:szCs w:val="18"/>
          <w:lang w:val="es-CR"/>
        </w:rPr>
        <w:t>ica del Ministerio de Hacienda.</w:t>
      </w:r>
    </w:p>
    <w:p w:rsidR="00491437" w:rsidRPr="00ED4C36" w:rsidRDefault="00491437" w:rsidP="004928D3">
      <w:pPr>
        <w:jc w:val="both"/>
        <w:rPr>
          <w:rFonts w:ascii="Arial Narrow" w:hAnsi="Arial Narrow" w:cs="Arial"/>
          <w:b/>
          <w:sz w:val="18"/>
          <w:szCs w:val="18"/>
          <w:lang w:val="es-CR"/>
        </w:rPr>
      </w:pPr>
    </w:p>
    <w:p w:rsidR="00491437" w:rsidRPr="00ED4C36" w:rsidRDefault="00491437" w:rsidP="004928D3">
      <w:pPr>
        <w:jc w:val="both"/>
        <w:rPr>
          <w:rFonts w:ascii="Arial Narrow" w:hAnsi="Arial Narrow" w:cs="Arial"/>
          <w:b/>
          <w:sz w:val="18"/>
          <w:szCs w:val="18"/>
          <w:lang w:val="es-CR"/>
        </w:rPr>
      </w:pPr>
      <w:r w:rsidRPr="00ED4C36">
        <w:rPr>
          <w:rFonts w:ascii="Arial Narrow" w:hAnsi="Arial Narrow" w:cs="Arial"/>
          <w:b/>
          <w:sz w:val="18"/>
          <w:szCs w:val="18"/>
          <w:lang w:val="es-CR"/>
        </w:rPr>
        <w:t>Llave criptográfica del Ministerio de Hacienda</w:t>
      </w: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Dado que la utilización de la Firma Digital no es de uso obligatorio para el Sistema de Comprobantes Electrónico</w:t>
      </w:r>
      <w:r w:rsidR="00C73981" w:rsidRPr="00ED4C36">
        <w:rPr>
          <w:rFonts w:ascii="Arial Narrow" w:hAnsi="Arial Narrow" w:cs="Arial"/>
          <w:sz w:val="18"/>
          <w:szCs w:val="18"/>
          <w:lang w:val="es-CR"/>
        </w:rPr>
        <w:t xml:space="preserve">s del Ministerio de Hacienda, </w:t>
      </w:r>
      <w:r w:rsidRPr="00ED4C36">
        <w:rPr>
          <w:rFonts w:ascii="Arial Narrow" w:hAnsi="Arial Narrow" w:cs="Arial"/>
          <w:sz w:val="18"/>
          <w:szCs w:val="18"/>
          <w:lang w:val="es-CR"/>
        </w:rPr>
        <w:t>les brindará la opción del siguiente método alternativo para el envío y recepción de los comprobantes electrónicos.</w:t>
      </w: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El Ministerio de Hacienda brindará a sus obligados tributarios un método de seguridad por medio de llaves criptográficas, estas llaves criptográficas serán RSA 2048 + SHA</w:t>
      </w:r>
      <w:r w:rsidR="003427F9" w:rsidRPr="00ED4C36">
        <w:rPr>
          <w:rFonts w:ascii="Arial Narrow" w:hAnsi="Arial Narrow" w:cs="Arial"/>
          <w:sz w:val="18"/>
          <w:szCs w:val="18"/>
          <w:lang w:val="es-CR"/>
        </w:rPr>
        <w:t>-</w:t>
      </w:r>
      <w:r w:rsidRPr="00ED4C36">
        <w:rPr>
          <w:rFonts w:ascii="Arial Narrow" w:hAnsi="Arial Narrow" w:cs="Arial"/>
          <w:sz w:val="18"/>
          <w:szCs w:val="18"/>
          <w:lang w:val="es-CR"/>
        </w:rPr>
        <w:t>256. Y se podrán utilizar para realizar las firmas XAdES-EPES d</w:t>
      </w:r>
      <w:r w:rsidR="00EC0377" w:rsidRPr="00ED4C36">
        <w:rPr>
          <w:rFonts w:ascii="Arial Narrow" w:hAnsi="Arial Narrow" w:cs="Arial"/>
          <w:sz w:val="18"/>
          <w:szCs w:val="18"/>
          <w:lang w:val="es-CR"/>
        </w:rPr>
        <w:t xml:space="preserve">e los comprobantes electrónicos; para lo cual </w:t>
      </w:r>
      <w:r w:rsidR="00C73981" w:rsidRPr="00ED4C36">
        <w:rPr>
          <w:rFonts w:ascii="Arial Narrow" w:hAnsi="Arial Narrow" w:cs="Arial"/>
          <w:sz w:val="18"/>
          <w:szCs w:val="18"/>
          <w:lang w:val="es-CR"/>
        </w:rPr>
        <w:t xml:space="preserve">podrán </w:t>
      </w:r>
      <w:r w:rsidR="00EC0377" w:rsidRPr="00ED4C36">
        <w:rPr>
          <w:rFonts w:ascii="Arial Narrow" w:hAnsi="Arial Narrow" w:cs="Arial"/>
          <w:sz w:val="18"/>
          <w:szCs w:val="18"/>
          <w:lang w:val="es-CR"/>
        </w:rPr>
        <w:t>generar tanto la llave criptográfica que será utilizada en el ambiente de pruebas como la llave criptográfica para el ambiente de producción</w:t>
      </w:r>
      <w:r w:rsidR="00C73981" w:rsidRPr="00ED4C36">
        <w:rPr>
          <w:rFonts w:ascii="Arial Narrow" w:hAnsi="Arial Narrow" w:cs="Arial"/>
          <w:sz w:val="18"/>
          <w:szCs w:val="18"/>
          <w:lang w:val="es-CR"/>
        </w:rPr>
        <w:t xml:space="preserve">. </w:t>
      </w:r>
    </w:p>
    <w:p w:rsidR="00C73981" w:rsidRPr="00ED4C36" w:rsidRDefault="00C73981" w:rsidP="004928D3">
      <w:pPr>
        <w:jc w:val="both"/>
        <w:rPr>
          <w:rFonts w:ascii="Arial Narrow" w:hAnsi="Arial Narrow" w:cs="Arial"/>
          <w:sz w:val="18"/>
          <w:szCs w:val="18"/>
          <w:lang w:val="es-CR"/>
        </w:rPr>
      </w:pPr>
    </w:p>
    <w:p w:rsidR="00491437" w:rsidRPr="00ED4C36" w:rsidRDefault="00491437" w:rsidP="004928D3">
      <w:pPr>
        <w:jc w:val="both"/>
        <w:rPr>
          <w:rFonts w:ascii="Arial Narrow" w:hAnsi="Arial Narrow" w:cs="Arial"/>
          <w:sz w:val="18"/>
          <w:szCs w:val="18"/>
          <w:lang w:val="es-CR"/>
        </w:rPr>
      </w:pPr>
      <w:r w:rsidRPr="00ED4C36">
        <w:rPr>
          <w:rFonts w:ascii="Arial Narrow" w:hAnsi="Arial Narrow" w:cs="Arial"/>
          <w:sz w:val="18"/>
          <w:szCs w:val="18"/>
          <w:lang w:val="es-CR"/>
        </w:rPr>
        <w:t>Para obtener la</w:t>
      </w:r>
      <w:r w:rsidR="007C21F6" w:rsidRPr="00ED4C36">
        <w:rPr>
          <w:rFonts w:ascii="Arial Narrow" w:hAnsi="Arial Narrow" w:cs="Arial"/>
          <w:sz w:val="18"/>
          <w:szCs w:val="18"/>
          <w:lang w:val="es-CR"/>
        </w:rPr>
        <w:t>s</w:t>
      </w:r>
      <w:r w:rsidRPr="00ED4C36">
        <w:rPr>
          <w:rFonts w:ascii="Arial Narrow" w:hAnsi="Arial Narrow" w:cs="Arial"/>
          <w:sz w:val="18"/>
          <w:szCs w:val="18"/>
          <w:lang w:val="es-CR"/>
        </w:rPr>
        <w:t xml:space="preserve"> llave</w:t>
      </w:r>
      <w:r w:rsidR="007C21F6" w:rsidRPr="00ED4C36">
        <w:rPr>
          <w:rFonts w:ascii="Arial Narrow" w:hAnsi="Arial Narrow" w:cs="Arial"/>
          <w:sz w:val="18"/>
          <w:szCs w:val="18"/>
          <w:lang w:val="es-CR"/>
        </w:rPr>
        <w:t>s</w:t>
      </w:r>
      <w:r w:rsidRPr="00ED4C36">
        <w:rPr>
          <w:rFonts w:ascii="Arial Narrow" w:hAnsi="Arial Narrow" w:cs="Arial"/>
          <w:sz w:val="18"/>
          <w:szCs w:val="18"/>
          <w:lang w:val="es-CR"/>
        </w:rPr>
        <w:t xml:space="preserve"> criptográfica</w:t>
      </w:r>
      <w:r w:rsidR="007C21F6" w:rsidRPr="00ED4C36">
        <w:rPr>
          <w:rFonts w:ascii="Arial Narrow" w:hAnsi="Arial Narrow" w:cs="Arial"/>
          <w:sz w:val="18"/>
          <w:szCs w:val="18"/>
          <w:lang w:val="es-CR"/>
        </w:rPr>
        <w:t>s</w:t>
      </w:r>
      <w:r w:rsidRPr="00ED4C36">
        <w:rPr>
          <w:rFonts w:ascii="Arial Narrow" w:hAnsi="Arial Narrow" w:cs="Arial"/>
          <w:sz w:val="18"/>
          <w:szCs w:val="18"/>
          <w:lang w:val="es-CR"/>
        </w:rPr>
        <w:t xml:space="preserve"> se debe</w:t>
      </w:r>
      <w:r w:rsidR="007C21F6" w:rsidRPr="00ED4C36">
        <w:rPr>
          <w:rFonts w:ascii="Arial Narrow" w:hAnsi="Arial Narrow" w:cs="Arial"/>
          <w:sz w:val="18"/>
          <w:szCs w:val="18"/>
          <w:lang w:val="es-CR"/>
        </w:rPr>
        <w:t>n</w:t>
      </w:r>
      <w:r w:rsidRPr="00ED4C36">
        <w:rPr>
          <w:rFonts w:ascii="Arial Narrow" w:hAnsi="Arial Narrow" w:cs="Arial"/>
          <w:sz w:val="18"/>
          <w:szCs w:val="18"/>
          <w:lang w:val="es-CR"/>
        </w:rPr>
        <w:t xml:space="preserve"> realizar los siguientes pasos.</w:t>
      </w:r>
    </w:p>
    <w:p w:rsidR="00491437" w:rsidRPr="00ED4C36" w:rsidRDefault="00491437" w:rsidP="004928D3">
      <w:pPr>
        <w:numPr>
          <w:ilvl w:val="0"/>
          <w:numId w:val="8"/>
        </w:numPr>
        <w:jc w:val="both"/>
        <w:rPr>
          <w:rFonts w:ascii="Arial Narrow" w:hAnsi="Arial Narrow" w:cs="Arial"/>
          <w:sz w:val="18"/>
          <w:szCs w:val="18"/>
          <w:lang w:val="es-CR"/>
        </w:rPr>
      </w:pPr>
      <w:r w:rsidRPr="00ED4C36">
        <w:rPr>
          <w:rFonts w:ascii="Arial Narrow" w:hAnsi="Arial Narrow" w:cs="Arial"/>
          <w:sz w:val="18"/>
          <w:szCs w:val="18"/>
          <w:lang w:val="es-CR"/>
        </w:rPr>
        <w:t>Deben ingresar al Sistema de Administración Tributaria Virtual (ATV), haciendo uso de los mecanismos de seguridad ya proporcionados. En aquellos casos que los obligados tributarios no posean dicho acceso, deben realizar su respectivo registro en este sistema.</w:t>
      </w:r>
    </w:p>
    <w:p w:rsidR="00491437" w:rsidRPr="00ED4C36" w:rsidRDefault="00491437" w:rsidP="004928D3">
      <w:pPr>
        <w:numPr>
          <w:ilvl w:val="0"/>
          <w:numId w:val="8"/>
        </w:numPr>
        <w:jc w:val="both"/>
        <w:rPr>
          <w:rFonts w:ascii="Arial Narrow" w:hAnsi="Arial Narrow" w:cs="Arial"/>
          <w:sz w:val="18"/>
          <w:szCs w:val="18"/>
          <w:lang w:val="es-CR"/>
        </w:rPr>
      </w:pPr>
      <w:r w:rsidRPr="00ED4C36">
        <w:rPr>
          <w:rFonts w:ascii="Arial Narrow" w:hAnsi="Arial Narrow" w:cs="Arial"/>
          <w:sz w:val="18"/>
          <w:szCs w:val="18"/>
          <w:lang w:val="es-CR"/>
        </w:rPr>
        <w:t xml:space="preserve"> Una vez que se ingrese al sistema, se debe presion</w:t>
      </w:r>
      <w:r w:rsidR="00FF2524" w:rsidRPr="00ED4C36">
        <w:rPr>
          <w:rFonts w:ascii="Arial Narrow" w:hAnsi="Arial Narrow" w:cs="Arial"/>
          <w:sz w:val="18"/>
          <w:szCs w:val="18"/>
          <w:lang w:val="es-CR"/>
        </w:rPr>
        <w:t>ar la opción denominada “Comprobantes</w:t>
      </w:r>
      <w:r w:rsidRPr="00ED4C36">
        <w:rPr>
          <w:rFonts w:ascii="Arial Narrow" w:hAnsi="Arial Narrow" w:cs="Arial"/>
          <w:sz w:val="18"/>
          <w:szCs w:val="18"/>
          <w:lang w:val="es-CR"/>
        </w:rPr>
        <w:t xml:space="preserve"> Electrónica”; la cual mostrará l</w:t>
      </w:r>
      <w:r w:rsidR="002E62BE" w:rsidRPr="00ED4C36">
        <w:rPr>
          <w:rFonts w:ascii="Arial Narrow" w:hAnsi="Arial Narrow" w:cs="Arial"/>
          <w:sz w:val="18"/>
          <w:szCs w:val="18"/>
          <w:lang w:val="es-CR"/>
        </w:rPr>
        <w:t>a funcionalidad para la</w:t>
      </w:r>
      <w:r w:rsidRPr="00ED4C36">
        <w:rPr>
          <w:rFonts w:ascii="Arial Narrow" w:hAnsi="Arial Narrow" w:cs="Arial"/>
          <w:sz w:val="18"/>
          <w:szCs w:val="18"/>
          <w:lang w:val="es-CR"/>
        </w:rPr>
        <w:t xml:space="preserve"> generación de </w:t>
      </w:r>
      <w:r w:rsidR="002E62BE" w:rsidRPr="00ED4C36">
        <w:rPr>
          <w:rFonts w:ascii="Arial Narrow" w:hAnsi="Arial Narrow" w:cs="Arial"/>
          <w:sz w:val="18"/>
          <w:szCs w:val="18"/>
          <w:lang w:val="es-CR"/>
        </w:rPr>
        <w:t xml:space="preserve">las </w:t>
      </w:r>
      <w:r w:rsidRPr="00ED4C36">
        <w:rPr>
          <w:rFonts w:ascii="Arial Narrow" w:hAnsi="Arial Narrow" w:cs="Arial"/>
          <w:sz w:val="18"/>
          <w:szCs w:val="18"/>
          <w:lang w:val="es-CR"/>
        </w:rPr>
        <w:t>llave</w:t>
      </w:r>
      <w:r w:rsidR="002E62BE" w:rsidRPr="00ED4C36">
        <w:rPr>
          <w:rFonts w:ascii="Arial Narrow" w:hAnsi="Arial Narrow" w:cs="Arial"/>
          <w:sz w:val="18"/>
          <w:szCs w:val="18"/>
          <w:lang w:val="es-CR"/>
        </w:rPr>
        <w:t>s</w:t>
      </w:r>
      <w:r w:rsidRPr="00ED4C36">
        <w:rPr>
          <w:rFonts w:ascii="Arial Narrow" w:hAnsi="Arial Narrow" w:cs="Arial"/>
          <w:sz w:val="18"/>
          <w:szCs w:val="18"/>
          <w:lang w:val="es-CR"/>
        </w:rPr>
        <w:t xml:space="preserve"> criptográfica</w:t>
      </w:r>
      <w:r w:rsidR="002E62BE" w:rsidRPr="00ED4C36">
        <w:rPr>
          <w:rFonts w:ascii="Arial Narrow" w:hAnsi="Arial Narrow" w:cs="Arial"/>
          <w:sz w:val="18"/>
          <w:szCs w:val="18"/>
          <w:lang w:val="es-CR"/>
        </w:rPr>
        <w:t>s</w:t>
      </w:r>
      <w:r w:rsidRPr="00ED4C36">
        <w:rPr>
          <w:rFonts w:ascii="Arial Narrow" w:hAnsi="Arial Narrow" w:cs="Arial"/>
          <w:sz w:val="18"/>
          <w:szCs w:val="18"/>
          <w:lang w:val="es-CR"/>
        </w:rPr>
        <w:t xml:space="preserve">; para lo cual el obligado tributario debe proporcionar la información solicitada. </w:t>
      </w:r>
    </w:p>
    <w:p w:rsidR="00491437" w:rsidRPr="00ED4C36" w:rsidRDefault="00491437" w:rsidP="004928D3">
      <w:pPr>
        <w:numPr>
          <w:ilvl w:val="0"/>
          <w:numId w:val="8"/>
        </w:numPr>
        <w:jc w:val="both"/>
        <w:rPr>
          <w:rFonts w:ascii="Arial Narrow" w:hAnsi="Arial Narrow" w:cs="Arial"/>
          <w:sz w:val="18"/>
          <w:szCs w:val="18"/>
          <w:lang w:val="es-CR"/>
        </w:rPr>
      </w:pPr>
      <w:r w:rsidRPr="00ED4C36">
        <w:rPr>
          <w:rFonts w:ascii="Arial Narrow" w:hAnsi="Arial Narrow" w:cs="Arial"/>
          <w:sz w:val="18"/>
          <w:szCs w:val="18"/>
          <w:lang w:val="es-CR"/>
        </w:rPr>
        <w:t xml:space="preserve">Al concluir con el paso anterior, el sistema le estará enviando al buzón electrónico la llave criptográfica que será utilizada en los comprobantes electrónicos.  </w:t>
      </w:r>
    </w:p>
    <w:p w:rsidR="00491437" w:rsidRPr="00ED4C36" w:rsidRDefault="00491437" w:rsidP="004928D3">
      <w:pPr>
        <w:numPr>
          <w:ilvl w:val="0"/>
          <w:numId w:val="8"/>
        </w:numPr>
        <w:jc w:val="both"/>
        <w:rPr>
          <w:rFonts w:ascii="Arial Narrow" w:hAnsi="Arial Narrow" w:cs="Arial"/>
          <w:sz w:val="18"/>
          <w:szCs w:val="18"/>
          <w:lang w:val="es-CR"/>
        </w:rPr>
      </w:pPr>
      <w:r w:rsidRPr="00ED4C36">
        <w:rPr>
          <w:rFonts w:ascii="Arial Narrow" w:hAnsi="Arial Narrow" w:cs="Arial"/>
          <w:sz w:val="18"/>
          <w:szCs w:val="18"/>
          <w:lang w:val="es-CR"/>
        </w:rPr>
        <w:t xml:space="preserve"> En aquellos casos donde el obligado tributario decida revocar la llave criptográfica, deberá de presionar la opción “Factura Electrónica”; la cual mostrará la funcionalidad de revocación de llave criptográfica. </w:t>
      </w:r>
    </w:p>
    <w:p w:rsidR="00491437" w:rsidRPr="00ED4C36" w:rsidRDefault="00491437" w:rsidP="004928D3">
      <w:pPr>
        <w:numPr>
          <w:ilvl w:val="0"/>
          <w:numId w:val="8"/>
        </w:numPr>
        <w:jc w:val="both"/>
        <w:rPr>
          <w:rFonts w:ascii="Arial Narrow" w:hAnsi="Arial Narrow" w:cs="Arial"/>
          <w:sz w:val="18"/>
          <w:szCs w:val="18"/>
          <w:lang w:val="es-CR"/>
        </w:rPr>
      </w:pPr>
      <w:r w:rsidRPr="00ED4C36">
        <w:rPr>
          <w:rFonts w:ascii="Arial Narrow" w:hAnsi="Arial Narrow" w:cs="Arial"/>
          <w:sz w:val="18"/>
          <w:szCs w:val="18"/>
          <w:lang w:val="es-CR"/>
        </w:rPr>
        <w:t>Al concluir con el paso anterior, se estará revocando la llave criptogr</w:t>
      </w:r>
      <w:r w:rsidR="00A10D48" w:rsidRPr="00ED4C36">
        <w:rPr>
          <w:rFonts w:ascii="Arial Narrow" w:hAnsi="Arial Narrow" w:cs="Arial"/>
          <w:sz w:val="18"/>
          <w:szCs w:val="18"/>
          <w:lang w:val="es-CR"/>
        </w:rPr>
        <w:t>áfica del obligado tributario.</w:t>
      </w:r>
    </w:p>
    <w:p w:rsidR="001C452B" w:rsidRPr="00ED4C36" w:rsidRDefault="001C452B" w:rsidP="004928D3">
      <w:pPr>
        <w:jc w:val="both"/>
        <w:rPr>
          <w:rFonts w:ascii="Arial Narrow" w:hAnsi="Arial Narrow" w:cs="Arial"/>
          <w:sz w:val="18"/>
          <w:szCs w:val="18"/>
          <w:lang w:val="es-CR"/>
        </w:rPr>
      </w:pPr>
    </w:p>
    <w:p w:rsidR="003269FA" w:rsidRPr="00ED4C36" w:rsidRDefault="003269FA" w:rsidP="004928D3">
      <w:pPr>
        <w:jc w:val="both"/>
        <w:rPr>
          <w:rFonts w:ascii="Arial Narrow" w:hAnsi="Arial Narrow" w:cs="Arial"/>
          <w:sz w:val="18"/>
          <w:szCs w:val="18"/>
          <w:lang w:val="es-CR"/>
        </w:rPr>
      </w:pPr>
      <w:r w:rsidRPr="00ED4C36">
        <w:rPr>
          <w:rFonts w:ascii="Arial Narrow" w:hAnsi="Arial Narrow" w:cs="Arial"/>
          <w:b/>
          <w:sz w:val="18"/>
          <w:szCs w:val="18"/>
          <w:lang w:val="es-CR"/>
        </w:rPr>
        <w:t>Ejemplo de la etiqueta de firma y su contenido:</w:t>
      </w:r>
    </w:p>
    <w:p w:rsidR="003269FA" w:rsidRPr="00ED4C36" w:rsidRDefault="003269FA" w:rsidP="004928D3">
      <w:pPr>
        <w:jc w:val="both"/>
        <w:rPr>
          <w:rFonts w:ascii="Arial Narrow" w:hAnsi="Arial Narrow" w:cs="Arial"/>
          <w:sz w:val="18"/>
          <w:szCs w:val="18"/>
          <w:lang w:val="es-CR"/>
        </w:rPr>
      </w:pP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lang w:val="es-CR"/>
        </w:rPr>
        <w:t>&lt;ds:Signature Id="id-e34ffbff277e8d1432e864436aa11882" xmlns:ds="http://www.w3.org/2000/09/xmldsig#"&gt;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lang w:val="es-CR"/>
        </w:rPr>
        <w:t xml:space="preserve">    </w:t>
      </w:r>
      <w:r w:rsidRPr="00ED4C36">
        <w:rPr>
          <w:rFonts w:ascii="Courier New" w:hAnsi="Courier New" w:cs="Courier New"/>
          <w:sz w:val="20"/>
          <w:szCs w:val="20"/>
        </w:rPr>
        <w:t>&lt;ds:SignedInfo&gt;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&lt;ds:CanonicalizationMethod Algorithm="http://www.w3.org/2001/10/xml-exc-c14n#"/&gt;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&lt;ds:SignatureMethod Algorithm="http://www.w3.org/2001/04/xmldsig-more#rsa-sha256"/&gt;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lastRenderedPageBreak/>
        <w:t xml:space="preserve">        &lt;ds:Reference Id="r-id-1" Type="" URI=""&gt;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&lt;ds:Transforms&gt;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&lt;ds:Transform Algorithm="http://www.w3.org/TR/1999/REC-xpath-19991116"&gt;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&lt;ds:XPath&gt;not(ancestor-or-self::ds:Signature)&lt;/ds:XPath&gt;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&lt;/ds:Transform&gt;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&lt;ds:Transform Algorithm="http://www.w3.org/2001/10/xml-exc-c14n#"/&gt;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&lt;/ds:Transforms&gt;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&lt;ds:DigestMethod Algorithm="http://www.w3.org/2001/04/xmlenc#sha256"/&gt;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&lt;ds:DigestValue&gt;ql0urtXTsc9W0GMIhTdzYHXnQYfnieoIttOBn9fGw7A=&lt;/ds:DigestValue&gt;</w:t>
      </w: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rPr>
        <w:t xml:space="preserve">        </w:t>
      </w:r>
      <w:r w:rsidRPr="00ED4C36">
        <w:rPr>
          <w:rFonts w:ascii="Courier New" w:hAnsi="Courier New" w:cs="Courier New"/>
          <w:sz w:val="20"/>
          <w:szCs w:val="20"/>
          <w:lang w:val="es-CR"/>
        </w:rPr>
        <w:t>&lt;/ds:Reference&gt;</w:t>
      </w: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lang w:val="es-CR"/>
        </w:rPr>
        <w:t xml:space="preserve">        &lt;ds:Reference Type="http://uri.etsi.org/01903#SignedProperties" URI="#xades-id-e34ffbff277e8d1432e864436aa11882"&gt;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lang w:val="es-CR"/>
        </w:rPr>
        <w:t xml:space="preserve">            </w:t>
      </w:r>
      <w:r w:rsidRPr="00ED4C36">
        <w:rPr>
          <w:rFonts w:ascii="Courier New" w:hAnsi="Courier New" w:cs="Courier New"/>
          <w:sz w:val="20"/>
          <w:szCs w:val="20"/>
        </w:rPr>
        <w:t>&lt;ds:Transforms&gt;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&lt;ds:Transform Algorithm="http://www.w3.org/2001/10/xml-exc-c14n#"/&gt;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&lt;/ds:Transforms&gt;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&lt;ds:DigestMethod Algorithm="http://www.w3.org/2001/04/xmlenc#sha256"/&gt;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&lt;ds:DigestValue&gt;5JVZPTwN5Lj0sGTfFzaUeMKCo/xbCAj7fw6TLUFtZIk=&lt;/ds:DigestValue&gt;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&lt;/ds:Reference&gt;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&lt;/ds:SignedInfo&gt;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&lt;ds:SignatureValue Id="value-id-e34ffbff277e8d1432e864436aa11882"&gt;Mt1TUuPK3W8/0eRtJX5t45GV9bHvMjwL2I5GKkz9FEExrcqLDY5SiR5ncrhZckJVx0n0FvY4n1ZBvguyEWHqZFoFsAjK8hFfJCfVOQCfrjh3E9L7wfUTZz1aLUFV8AVX07c6e7vSqHE2utta3Qz9dFT+sGX4NXHLggMYcE+jv/kqM9/+MQzppmmDx2VAEmGlR2haLPqyjUJ1dEGcRfZ8uUG+Lgq7ptSdzeziGhfaATBV/8+dIq+u4Gw3LQu8nB5LlTS/ZJEszKq+JyCosp9Er6aHVac6iVF6QEO6QQ4kITopu/BZrWKna09cZHJ5pcifwhb/G/LYThHgbwnbRYqrlQ==&lt;/ds:SignatureValu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&lt;ds:KeyInfo&gt;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&lt;ds:X509Data&gt;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X509Certificate&gt;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AGCNxUHBDAwLgYmKwYBBAGCNxUIhcTqW4LR4zWVkRuC+ZcYhqXLa4F/gb3yRYe7oj4CAWQCAQQwEwYDVR0lBAwwCgYIKwYBBQUHAwQwFQYDVR0gBA4wDDAKBghggTwBAQEBAjAbBgkrBgEEAYI3FQoEDjAMMAoGCCsGAQUFBwMEMA0GCSqGSIb3DQEBBQUAA4IBAQBnHXQC+D4U7DdZuq0iaqOs4NTqrLfTkYGIo6adAnUWWpN/XjC4y/4EUjRSbhQc/l2pRAlYG4pFJ1ftVvwSZMlcukHR/i6uLo1mWCE2SwWpKyw+5b58eHlJkomzExT92chv1gicHJdb7ZazXKa/0Bkf3+Olh9Nruqo2qs6uCetSc</w:t>
      </w:r>
      <w:r w:rsidRPr="00ED4C36">
        <w:rPr>
          <w:rFonts w:ascii="Courier New" w:hAnsi="Courier New" w:cs="Courier New"/>
          <w:sz w:val="20"/>
          <w:szCs w:val="20"/>
        </w:rPr>
        <w:lastRenderedPageBreak/>
        <w:t>Cyqc+NTEwSTded4x+wbYIecElkxHje6pqr367zF0rL3khHJYPYCHsadOx0w9XR3K+yFsXksasZzBrsMzZ6/m3+23E0OC2oTb24/z3cn5dNm2y4Hm/fxYl/CE3cQf5NOn7yt80Kdu+jaKDqIkGdSkuf6QppyoxkhuKK1x27fg&lt;/ds:X509Certificate&gt;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&lt;/ds:X509Data&gt;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&lt;/ds:KeyInfo&gt;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&lt;ds:Object&gt;</w:t>
      </w: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rPr>
        <w:t xml:space="preserve">        </w:t>
      </w:r>
      <w:r w:rsidRPr="00ED4C36">
        <w:rPr>
          <w:rFonts w:ascii="Courier New" w:hAnsi="Courier New" w:cs="Courier New"/>
          <w:sz w:val="20"/>
          <w:szCs w:val="20"/>
          <w:lang w:val="es-CR"/>
        </w:rPr>
        <w:t>&lt;xades:QualifyingProperties xmlns:xades="http://uri.etsi.org/01903/v1.3.2#" Target="#id-e34ffbff277e8d1432e864436aa11882"&gt;</w:t>
      </w: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lang w:val="es-CR"/>
        </w:rPr>
        <w:t xml:space="preserve">            &lt;xades:SignedProperties Id="xades-id-e34ffbff277e8d1432e864436aa11882"&gt;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lang w:val="es-CR"/>
        </w:rPr>
        <w:t xml:space="preserve">                </w:t>
      </w:r>
      <w:r w:rsidRPr="00ED4C36">
        <w:rPr>
          <w:rFonts w:ascii="Courier New" w:hAnsi="Courier New" w:cs="Courier New"/>
          <w:sz w:val="20"/>
          <w:szCs w:val="20"/>
        </w:rPr>
        <w:t>&lt;xades:SignedSignatureProperties&gt;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&lt;xades:SigningTime&gt;2016-11-25T16:35:06Z&lt;/xades:SigningTime&gt;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&lt;xades:SigningCertificate&gt;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&lt;xades:Cert&gt;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&lt;xades:CertDigest&gt;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&lt;ds:DigestMethod Algorithm="http://www.w3.org/2000/09/xmldsig#sha1"/&gt;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&lt;ds:DigestValue&gt;LoXZC86JwDL7zWC35qj7Q4AzrRQ=&lt;/ds:DigestValue&gt;</w:t>
      </w: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rPr>
        <w:t xml:space="preserve">                            </w:t>
      </w:r>
      <w:r w:rsidRPr="00ED4C36">
        <w:rPr>
          <w:rFonts w:ascii="Courier New" w:hAnsi="Courier New" w:cs="Courier New"/>
          <w:sz w:val="20"/>
          <w:szCs w:val="20"/>
          <w:lang w:val="es-CR"/>
        </w:rPr>
        <w:t>&lt;/xades:CertDigest&gt;</w:t>
      </w: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lang w:val="es-CR"/>
        </w:rPr>
        <w:t xml:space="preserve">                            &lt;xades:IssuerSerial&gt;</w:t>
      </w:r>
    </w:p>
    <w:p w:rsidR="003269FA" w:rsidRPr="00ED4C36" w:rsidRDefault="003269FA" w:rsidP="004928D3">
      <w:pPr>
        <w:pStyle w:val="Sinespaciado"/>
        <w:jc w:val="both"/>
        <w:rPr>
          <w:rFonts w:ascii="Courier New" w:hAnsi="Courier New" w:cs="Courier New"/>
          <w:sz w:val="20"/>
          <w:szCs w:val="20"/>
          <w:lang w:val="es-CR"/>
        </w:rPr>
      </w:pPr>
      <w:r w:rsidRPr="00ED4C36">
        <w:rPr>
          <w:rFonts w:ascii="Courier New" w:hAnsi="Courier New" w:cs="Courier New"/>
          <w:sz w:val="20"/>
          <w:szCs w:val="20"/>
          <w:lang w:val="es-CR"/>
        </w:rPr>
        <w:t xml:space="preserve">                                &lt;ds:X509IssuerName&gt;CN=CA SINPE - PERSONA FISICA,OU=DIVISION DE SERVICIOS FINANCIEROS,O=BANCO CENTRAL DE COSTA RICA,C=CR,2.5.4.5=#130c342d3030302d303034303137&lt;/ds:X509IssuerName&gt;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lang w:val="es-CR"/>
        </w:rPr>
        <w:t xml:space="preserve">                                </w:t>
      </w:r>
      <w:r w:rsidRPr="00ED4C36">
        <w:rPr>
          <w:rFonts w:ascii="Courier New" w:hAnsi="Courier New" w:cs="Courier New"/>
          <w:sz w:val="20"/>
          <w:szCs w:val="20"/>
        </w:rPr>
        <w:t>&lt;ds:X509SerialNumber&gt;207422209224813750547132&lt;/ds:X509SerialNumber&gt;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&lt;/xades:IssuerSerial&gt;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&lt;/xades:Cert&gt;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&lt;/xades:SigningCertificate&gt;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&lt;xades:SignaturePolicyIdentifier&gt;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&lt;xades:SignaturePolicyId&gt;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&lt;xades:SigPolicyId&gt;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&lt;xades:Identifier&gt;</w:t>
      </w:r>
      <w:r w:rsidRPr="00ED4C36">
        <w:t xml:space="preserve"> </w:t>
      </w:r>
      <w:r w:rsidR="00996752" w:rsidRPr="00ED4C36">
        <w:rPr>
          <w:rFonts w:ascii="Courier New" w:hAnsi="Courier New" w:cs="Courier New"/>
          <w:sz w:val="20"/>
          <w:szCs w:val="20"/>
        </w:rPr>
        <w:t>https://tribunet.hacienda.go.cr/docs/esquemas/2016/v4.1/Resolucion_Comprobantes_Electronicos_DGT-R-48-2016.pdf</w:t>
      </w:r>
      <w:r w:rsidRPr="00ED4C36">
        <w:rPr>
          <w:rFonts w:ascii="Courier New" w:hAnsi="Courier New" w:cs="Courier New"/>
          <w:sz w:val="20"/>
          <w:szCs w:val="20"/>
        </w:rPr>
        <w:t>&lt;/xades:Identifier&gt;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&lt;/xades:SigPolicyId&gt;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&lt;xades:SigPolicyHash&gt;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&lt;ds:DigestMethod Algorithm="http://www.w3.org/2001/04/xmlenc#sha256"/&gt;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&lt;ds:DigestValue&gt;NmI5Njk1ZThkNzI0MmIzMGJmZDAyNDc4YjUwNzkzODM2NTBiOWUxNTBkMmI2YjgzYzZjM2I5NTZlNDQ4OWQzMQ==&lt;/ds:DigestValue&gt;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&lt;/xades:SigPolicyHash&gt;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&lt;/xades:SignaturePolicyId&gt;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&lt;/xades:SignaturePolicyIdentifier&gt;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&lt;/xades:SignedSignatureProperties&gt;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&lt;xades:SignedDataObjectProperties&gt;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&lt;xades:DataObjectFormat ObjectReference="#r-id-1"&gt;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&lt;xades:MimeType&gt;application/octet-stream&lt;/xades:MimeType&gt;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&lt;/xades:DataObjectFormat&gt;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&lt;/xades:SignedDataObjectProperties&gt;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lastRenderedPageBreak/>
        <w:t xml:space="preserve">            &lt;/xades:SignedProperties&gt;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&lt;/xades:QualifyingProperties&gt;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 xml:space="preserve">    &lt;/ds:Object&gt;</w:t>
      </w:r>
    </w:p>
    <w:p w:rsidR="003269FA" w:rsidRPr="00ED4C36" w:rsidRDefault="003269FA" w:rsidP="004928D3">
      <w:pPr>
        <w:pStyle w:val="Sinespaciado"/>
        <w:jc w:val="both"/>
        <w:rPr>
          <w:rFonts w:ascii="Courier New" w:hAnsi="Courier New" w:cs="Courier New"/>
          <w:sz w:val="20"/>
          <w:szCs w:val="20"/>
        </w:rPr>
      </w:pPr>
      <w:r w:rsidRPr="00ED4C36">
        <w:rPr>
          <w:rFonts w:ascii="Courier New" w:hAnsi="Courier New" w:cs="Courier New"/>
          <w:sz w:val="20"/>
          <w:szCs w:val="20"/>
        </w:rPr>
        <w:t>&lt;/ds:Signature&gt;</w:t>
      </w:r>
    </w:p>
    <w:p w:rsidR="003269FA" w:rsidRPr="00ED4C36" w:rsidRDefault="003269FA" w:rsidP="004928D3">
      <w:pPr>
        <w:jc w:val="both"/>
        <w:rPr>
          <w:rFonts w:ascii="Arial Narrow" w:hAnsi="Arial Narrow" w:cs="Arial"/>
          <w:sz w:val="18"/>
          <w:szCs w:val="18"/>
        </w:rPr>
      </w:pPr>
      <w:r w:rsidRPr="00ED4C36">
        <w:rPr>
          <w:rFonts w:ascii="Arial Narrow" w:hAnsi="Arial Narrow" w:cs="Arial"/>
          <w:sz w:val="18"/>
          <w:szCs w:val="18"/>
        </w:rPr>
        <w:br w:type="page"/>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r w:rsidRPr="00ED4C36">
        <w:rPr>
          <w:rFonts w:ascii="Arial Narrow" w:hAnsi="Arial Narrow" w:cs="Arial"/>
          <w:b/>
          <w:sz w:val="18"/>
          <w:szCs w:val="18"/>
          <w:lang w:val="es-CR"/>
        </w:rPr>
        <w:lastRenderedPageBreak/>
        <w:t>ANEXO 3</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r w:rsidRPr="00ED4C36">
        <w:rPr>
          <w:rFonts w:ascii="Arial Narrow" w:hAnsi="Arial Narrow" w:cs="Arial"/>
          <w:b/>
          <w:sz w:val="18"/>
          <w:szCs w:val="18"/>
          <w:lang w:val="es-CR"/>
        </w:rPr>
        <w:t>“Información para la conexión con el API de</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r w:rsidRPr="00ED4C36">
        <w:rPr>
          <w:rFonts w:ascii="Arial Narrow" w:hAnsi="Arial Narrow" w:cs="Arial"/>
          <w:b/>
          <w:sz w:val="18"/>
          <w:szCs w:val="18"/>
          <w:lang w:val="es-CR"/>
        </w:rPr>
        <w:t>Comprobantes Electrónicos del Ministerio de Hacienda”</w:t>
      </w:r>
    </w:p>
    <w:p w:rsidR="004356FB" w:rsidRPr="00ED4C36" w:rsidRDefault="004356FB" w:rsidP="004928D3">
      <w:pPr>
        <w:widowControl w:val="0"/>
        <w:autoSpaceDE w:val="0"/>
        <w:autoSpaceDN w:val="0"/>
        <w:adjustRightInd w:val="0"/>
        <w:spacing w:before="72" w:line="288" w:lineRule="auto"/>
        <w:jc w:val="both"/>
        <w:rPr>
          <w:rFonts w:ascii="Arial Narrow" w:hAnsi="Arial Narrow" w:cs="Arial"/>
          <w:b/>
          <w:sz w:val="18"/>
          <w:szCs w:val="18"/>
          <w:u w:val="single"/>
          <w:lang w:val="es-CR"/>
        </w:rPr>
      </w:pPr>
      <w:r w:rsidRPr="00ED4C36">
        <w:rPr>
          <w:rFonts w:ascii="Arial Narrow" w:hAnsi="Arial Narrow" w:cs="Arial"/>
          <w:b/>
          <w:sz w:val="18"/>
          <w:szCs w:val="18"/>
          <w:u w:val="single"/>
          <w:lang w:val="es-CR"/>
        </w:rPr>
        <w:t>BITÁCORA DE CAMBIOS</w:t>
      </w:r>
    </w:p>
    <w:p w:rsidR="004356FB" w:rsidRPr="00ED4C36" w:rsidRDefault="004356FB" w:rsidP="004928D3">
      <w:pPr>
        <w:widowControl w:val="0"/>
        <w:autoSpaceDE w:val="0"/>
        <w:autoSpaceDN w:val="0"/>
        <w:adjustRightInd w:val="0"/>
        <w:spacing w:before="72" w:line="288" w:lineRule="auto"/>
        <w:jc w:val="both"/>
        <w:rPr>
          <w:rFonts w:ascii="Arial Narrow" w:hAnsi="Arial Narrow" w:cs="Arial"/>
          <w:sz w:val="18"/>
          <w:szCs w:val="18"/>
          <w:lang w:val="es-CR"/>
        </w:rPr>
      </w:pPr>
    </w:p>
    <w:p w:rsidR="00AC5C65" w:rsidRPr="00ED4C36" w:rsidRDefault="001676C6" w:rsidP="004928D3">
      <w:pPr>
        <w:widowControl w:val="0"/>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b/>
          <w:sz w:val="18"/>
          <w:szCs w:val="18"/>
          <w:lang w:val="es-CR"/>
        </w:rPr>
        <w:t>Cambios 20</w:t>
      </w:r>
      <w:r w:rsidR="00AC5C65" w:rsidRPr="00ED4C36">
        <w:rPr>
          <w:rFonts w:ascii="Arial Narrow" w:hAnsi="Arial Narrow" w:cs="Arial"/>
          <w:b/>
          <w:sz w:val="18"/>
          <w:szCs w:val="18"/>
          <w:lang w:val="es-CR"/>
        </w:rPr>
        <w:t>/02/2017 (Resolución DGT-R-13-2017) versión 4.1</w:t>
      </w:r>
    </w:p>
    <w:p w:rsidR="004356FB" w:rsidRPr="00ED4C36" w:rsidRDefault="004356FB" w:rsidP="004928D3">
      <w:pPr>
        <w:pStyle w:val="ColorfulList-Accent11"/>
        <w:widowControl w:val="0"/>
        <w:numPr>
          <w:ilvl w:val="0"/>
          <w:numId w:val="1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sz w:val="18"/>
          <w:szCs w:val="18"/>
          <w:lang w:val="es-CR"/>
        </w:rPr>
        <w:t>Se actualizan los URL con la información del dominio final.</w:t>
      </w:r>
    </w:p>
    <w:p w:rsidR="004356FB" w:rsidRPr="00ED4C36" w:rsidRDefault="004356FB" w:rsidP="004928D3">
      <w:pPr>
        <w:pStyle w:val="ColorfulList-Accent11"/>
        <w:widowControl w:val="0"/>
        <w:numPr>
          <w:ilvl w:val="0"/>
          <w:numId w:val="1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sz w:val="18"/>
          <w:szCs w:val="18"/>
          <w:lang w:val="es-CR"/>
        </w:rPr>
        <w:t xml:space="preserve">Se </w:t>
      </w:r>
      <w:r w:rsidR="002A2E67" w:rsidRPr="00ED4C36">
        <w:rPr>
          <w:rFonts w:ascii="Arial Narrow" w:hAnsi="Arial Narrow" w:cs="Arial"/>
          <w:sz w:val="18"/>
          <w:szCs w:val="18"/>
          <w:lang w:val="es-CR"/>
        </w:rPr>
        <w:t>amplía la información del</w:t>
      </w:r>
      <w:r w:rsidRPr="00ED4C36">
        <w:rPr>
          <w:rFonts w:ascii="Arial Narrow" w:hAnsi="Arial Narrow" w:cs="Arial"/>
          <w:sz w:val="18"/>
          <w:szCs w:val="18"/>
          <w:lang w:val="es-CR"/>
        </w:rPr>
        <w:t xml:space="preserve"> método de seguridad que utilizará el API.</w:t>
      </w:r>
    </w:p>
    <w:p w:rsidR="003054E4" w:rsidRPr="00ED4C36" w:rsidRDefault="003054E4" w:rsidP="004928D3">
      <w:pPr>
        <w:pStyle w:val="ColorfulList-Accent11"/>
        <w:widowControl w:val="0"/>
        <w:numPr>
          <w:ilvl w:val="0"/>
          <w:numId w:val="1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sz w:val="18"/>
          <w:szCs w:val="18"/>
          <w:lang w:val="es-CR"/>
        </w:rPr>
        <w:t>Se agrega información del Access Token URL y Grant Type.</w:t>
      </w:r>
    </w:p>
    <w:p w:rsidR="003054E4" w:rsidRPr="00ED4C36" w:rsidRDefault="003054E4" w:rsidP="004928D3">
      <w:pPr>
        <w:pStyle w:val="ColorfulList-Accent11"/>
        <w:widowControl w:val="0"/>
        <w:numPr>
          <w:ilvl w:val="0"/>
          <w:numId w:val="1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sz w:val="18"/>
          <w:szCs w:val="18"/>
          <w:lang w:val="es-CR"/>
        </w:rPr>
        <w:t>Se explica con más detalle como funciona el Callback.</w:t>
      </w:r>
    </w:p>
    <w:p w:rsidR="00E06A70" w:rsidRPr="00ED4C36" w:rsidRDefault="00E06A70" w:rsidP="004928D3">
      <w:pPr>
        <w:pStyle w:val="ColorfulList-Accent11"/>
        <w:widowControl w:val="0"/>
        <w:numPr>
          <w:ilvl w:val="0"/>
          <w:numId w:val="14"/>
        </w:numPr>
        <w:autoSpaceDE w:val="0"/>
        <w:autoSpaceDN w:val="0"/>
        <w:adjustRightInd w:val="0"/>
        <w:spacing w:before="72" w:line="288" w:lineRule="auto"/>
        <w:jc w:val="both"/>
        <w:rPr>
          <w:rFonts w:ascii="Arial Narrow" w:hAnsi="Arial Narrow" w:cs="Arial"/>
          <w:b/>
          <w:sz w:val="18"/>
          <w:szCs w:val="18"/>
          <w:lang w:val="es-CR"/>
        </w:rPr>
      </w:pPr>
      <w:r w:rsidRPr="00ED4C36">
        <w:rPr>
          <w:rFonts w:ascii="Arial Narrow" w:hAnsi="Arial Narrow" w:cs="Arial"/>
          <w:sz w:val="18"/>
          <w:szCs w:val="18"/>
          <w:lang w:val="es-CR"/>
        </w:rPr>
        <w:t>Se agrega el proceso para solicitar el usuario y contraseña desde el ATV.</w:t>
      </w:r>
    </w:p>
    <w:p w:rsidR="004356FB" w:rsidRPr="00ED4C36" w:rsidRDefault="004356FB" w:rsidP="004928D3">
      <w:pPr>
        <w:pStyle w:val="ColorfulList-Accent11"/>
        <w:widowControl w:val="0"/>
        <w:autoSpaceDE w:val="0"/>
        <w:autoSpaceDN w:val="0"/>
        <w:adjustRightInd w:val="0"/>
        <w:spacing w:before="72" w:line="288" w:lineRule="auto"/>
        <w:jc w:val="both"/>
        <w:rPr>
          <w:rFonts w:ascii="Arial Narrow" w:hAnsi="Arial Narrow" w:cs="Arial"/>
          <w:b/>
          <w:sz w:val="18"/>
          <w:szCs w:val="18"/>
          <w:lang w:val="es-CR"/>
        </w:rPr>
      </w:pP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lastRenderedPageBreak/>
        <w:t>La Dirección General de Tributación (DGT) ha decidido que para la recepción de comprobantes electrónicos se utilizará un API RESTful, este expondrá los recursos disponibles al contribuyente para que pueda enviar y consultar el estado de los comprobantes electrónicos.</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r w:rsidRPr="00ED4C36">
        <w:rPr>
          <w:rFonts w:ascii="Arial Narrow" w:hAnsi="Arial Narrow" w:cs="Arial"/>
          <w:b/>
          <w:sz w:val="18"/>
          <w:szCs w:val="18"/>
          <w:lang w:val="es-CR"/>
        </w:rPr>
        <w:t>Información para la conexión</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El API se encuentra publicado en la URI</w:t>
      </w:r>
      <w:r w:rsidR="008051A3" w:rsidRPr="00ED4C36">
        <w:rPr>
          <w:rFonts w:ascii="Arial Narrow" w:hAnsi="Arial Narrow" w:cs="Arial"/>
          <w:sz w:val="18"/>
          <w:szCs w:val="18"/>
          <w:lang w:val="es-CR"/>
        </w:rPr>
        <w:t xml:space="preserve"> https://api.comprobanteselectronicos.go.cr/recepcion/v1/</w:t>
      </w:r>
      <w:r w:rsidRPr="00ED4C36">
        <w:rPr>
          <w:rFonts w:ascii="Arial Narrow" w:hAnsi="Arial Narrow" w:cs="Arial"/>
          <w:sz w:val="18"/>
          <w:szCs w:val="18"/>
          <w:lang w:val="es-CR"/>
        </w:rPr>
        <w:t>.</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Para utilizar el servicio es obligatorio el uso de un canal HTTPS.</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Todos los mensajes serán de tipo JSON.</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Los mensajes recibidos y enviados atraves del API deberán utilizar el mapa de caracteres UTF8.</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 xml:space="preserve">Se habilitará el URI </w:t>
      </w:r>
      <w:r w:rsidR="00471549" w:rsidRPr="00ED4C36">
        <w:rPr>
          <w:rFonts w:ascii="Arial Narrow" w:hAnsi="Arial Narrow" w:cs="Arial"/>
          <w:sz w:val="18"/>
          <w:szCs w:val="18"/>
          <w:lang w:val="es-CR"/>
        </w:rPr>
        <w:t>https://api.comprobanteselectronicos.go.cr/recepcion</w:t>
      </w:r>
      <w:r w:rsidR="0073321C" w:rsidRPr="00ED4C36">
        <w:rPr>
          <w:rFonts w:ascii="Arial Narrow" w:hAnsi="Arial Narrow" w:cs="Arial"/>
          <w:sz w:val="18"/>
          <w:szCs w:val="18"/>
          <w:lang w:val="es-CR"/>
        </w:rPr>
        <w:t>-sandbox</w:t>
      </w:r>
      <w:r w:rsidR="00471549" w:rsidRPr="00ED4C36">
        <w:rPr>
          <w:rFonts w:ascii="Arial Narrow" w:hAnsi="Arial Narrow" w:cs="Arial"/>
          <w:sz w:val="18"/>
          <w:szCs w:val="18"/>
          <w:lang w:val="es-CR"/>
        </w:rPr>
        <w:t xml:space="preserve">/v1/ </w:t>
      </w:r>
      <w:r w:rsidRPr="00ED4C36">
        <w:rPr>
          <w:rFonts w:ascii="Arial Narrow" w:hAnsi="Arial Narrow" w:cs="Arial"/>
          <w:sz w:val="18"/>
          <w:szCs w:val="18"/>
          <w:lang w:val="es-CR"/>
        </w:rPr>
        <w:t>para que sea utilizado como un ambiente de pruebas del contribuyente para la integración con sus sistemas. La base de datos que utiliza este API de sandbox se puede limpiar en cualquier momento para reiniciar el ambiente.</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r w:rsidRPr="00ED4C36">
        <w:rPr>
          <w:rFonts w:ascii="Arial Narrow" w:hAnsi="Arial Narrow" w:cs="Arial"/>
          <w:b/>
          <w:sz w:val="18"/>
          <w:szCs w:val="18"/>
          <w:lang w:val="es-CR"/>
        </w:rPr>
        <w:t>Seguridad</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Todos los recursos del API se encuentran protegidos, es requerido iniciar sesión en el API para poder consumirlos.</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El API utiliza un modelo de seguridad con Open ID Connect (OIDC - http://openid.net/connect/) el cual funciona como una capa de ide</w:t>
      </w:r>
      <w:r w:rsidR="00F70D60" w:rsidRPr="00ED4C36">
        <w:rPr>
          <w:rFonts w:ascii="Arial Narrow" w:hAnsi="Arial Narrow" w:cs="Arial"/>
          <w:sz w:val="18"/>
          <w:szCs w:val="18"/>
          <w:lang w:val="es-CR"/>
        </w:rPr>
        <w:t>ntidad sobre el protocolo OAuth</w:t>
      </w:r>
      <w:r w:rsidRPr="00ED4C36">
        <w:rPr>
          <w:rFonts w:ascii="Arial Narrow" w:hAnsi="Arial Narrow" w:cs="Arial"/>
          <w:sz w:val="18"/>
          <w:szCs w:val="18"/>
          <w:lang w:val="es-CR"/>
        </w:rPr>
        <w:t>2.0, el OIDC utiliza JSON Web Tokens (JWT) para almacenar la información de los Tokens.</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 xml:space="preserve">Desde la aplicación cliente se debe consumir el Identity Provider (IdP) que se encuentra en el URI </w:t>
      </w:r>
      <w:r w:rsidR="00184E6C" w:rsidRPr="00ED4C36">
        <w:rPr>
          <w:rFonts w:ascii="Arial Narrow" w:hAnsi="Arial Narrow" w:cs="Arial"/>
          <w:sz w:val="18"/>
          <w:szCs w:val="18"/>
          <w:lang w:val="es-CR"/>
        </w:rPr>
        <w:t>https://idp.comprobanteselectronicos.go.cr/auth</w:t>
      </w:r>
      <w:r w:rsidRPr="00ED4C36">
        <w:rPr>
          <w:rFonts w:ascii="Arial Narrow" w:hAnsi="Arial Narrow" w:cs="Arial"/>
          <w:sz w:val="18"/>
          <w:szCs w:val="18"/>
          <w:lang w:val="es-CR"/>
        </w:rPr>
        <w:t>, este IdP permite crear nuevos Tokens (JWT) o refrescar los existentes ya que estos tienen un tiempo de expiración de 5 minutos.</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Cuando se tiene el Token generado por el IdP, este se envía en el contenido del Header “Authorization” con el prefijo “bearer”. (Ver ejemplo en la documentación Web).</w:t>
      </w:r>
    </w:p>
    <w:p w:rsidR="005E5ECE" w:rsidRPr="00ED4C36" w:rsidRDefault="00184E6C"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 xml:space="preserve">Para los efectos prácticos el OIDC </w:t>
      </w:r>
      <w:r w:rsidR="00F70D60" w:rsidRPr="00ED4C36">
        <w:rPr>
          <w:rFonts w:ascii="Arial Narrow" w:hAnsi="Arial Narrow" w:cs="Arial"/>
          <w:sz w:val="18"/>
          <w:szCs w:val="18"/>
          <w:lang w:val="es-CR"/>
        </w:rPr>
        <w:t xml:space="preserve">es una extensión del estándar de OAuth2.0 (RFC 6749), </w:t>
      </w:r>
      <w:r w:rsidR="00421370" w:rsidRPr="00ED4C36">
        <w:rPr>
          <w:rFonts w:ascii="Arial Narrow" w:hAnsi="Arial Narrow" w:cs="Arial"/>
          <w:sz w:val="18"/>
          <w:szCs w:val="18"/>
          <w:lang w:val="es-CR"/>
        </w:rPr>
        <w:t xml:space="preserve">para esta implementación </w:t>
      </w:r>
      <w:r w:rsidR="00F70D60" w:rsidRPr="00ED4C36">
        <w:rPr>
          <w:rFonts w:ascii="Arial Narrow" w:hAnsi="Arial Narrow" w:cs="Arial"/>
          <w:sz w:val="18"/>
          <w:szCs w:val="18"/>
          <w:lang w:val="es-CR"/>
        </w:rPr>
        <w:t>se utiliza de la misma forma que un OAuth2.0 con el Grant Type llamado “Resource Owner Password Credential”. Para utilizarlo va a requerir de un Username, Password y Access Token URL, el IdP le genera un Token el cuál el contribuyente en su aplicación debe enviar para consumir el API de Recepción de Documentos. Este Token que se generó tiene un tiempo de expiración que es parte del estándar de OAuth2.0, la aplicación del contribuyente debe encargarse de renovar este</w:t>
      </w:r>
      <w:r w:rsidR="00EB3899" w:rsidRPr="00ED4C36">
        <w:rPr>
          <w:rFonts w:ascii="Arial Narrow" w:hAnsi="Arial Narrow" w:cs="Arial"/>
          <w:sz w:val="18"/>
          <w:szCs w:val="18"/>
          <w:lang w:val="es-CR"/>
        </w:rPr>
        <w:t xml:space="preserve"> </w:t>
      </w:r>
      <w:r w:rsidR="00F70D60" w:rsidRPr="00ED4C36">
        <w:rPr>
          <w:rFonts w:ascii="Arial Narrow" w:hAnsi="Arial Narrow" w:cs="Arial"/>
          <w:sz w:val="18"/>
          <w:szCs w:val="18"/>
          <w:lang w:val="es-CR"/>
        </w:rPr>
        <w:t>Token cuando expira para mantener la continuidad del servicio y cerrar la sesión al terminar.</w:t>
      </w:r>
    </w:p>
    <w:p w:rsidR="005E5ECE" w:rsidRPr="00ED4C36" w:rsidRDefault="005E5ECE"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 xml:space="preserve">El estándar de OAuth2.0 solicitará usuario y contraseña para generar el Access Token, este usuario y contraseña </w:t>
      </w:r>
      <w:r w:rsidR="00003338" w:rsidRPr="00ED4C36">
        <w:rPr>
          <w:rFonts w:ascii="Arial Narrow" w:hAnsi="Arial Narrow" w:cs="Arial"/>
          <w:sz w:val="18"/>
          <w:szCs w:val="18"/>
          <w:lang w:val="es-CR"/>
        </w:rPr>
        <w:t>son</w:t>
      </w:r>
      <w:r w:rsidRPr="00ED4C36">
        <w:rPr>
          <w:rFonts w:ascii="Arial Narrow" w:hAnsi="Arial Narrow" w:cs="Arial"/>
          <w:sz w:val="18"/>
          <w:szCs w:val="18"/>
          <w:lang w:val="es-CR"/>
        </w:rPr>
        <w:t xml:space="preserve"> exclusivo</w:t>
      </w:r>
      <w:r w:rsidR="00003338" w:rsidRPr="00ED4C36">
        <w:rPr>
          <w:rFonts w:ascii="Arial Narrow" w:hAnsi="Arial Narrow" w:cs="Arial"/>
          <w:sz w:val="18"/>
          <w:szCs w:val="18"/>
          <w:lang w:val="es-CR"/>
        </w:rPr>
        <w:t>s</w:t>
      </w:r>
      <w:r w:rsidRPr="00ED4C36">
        <w:rPr>
          <w:rFonts w:ascii="Arial Narrow" w:hAnsi="Arial Narrow" w:cs="Arial"/>
          <w:sz w:val="18"/>
          <w:szCs w:val="18"/>
          <w:lang w:val="es-CR"/>
        </w:rPr>
        <w:t xml:space="preserve"> para cada contribuyente. Para obtener </w:t>
      </w:r>
      <w:r w:rsidR="00003338" w:rsidRPr="00ED4C36">
        <w:rPr>
          <w:rFonts w:ascii="Arial Narrow" w:hAnsi="Arial Narrow" w:cs="Arial"/>
          <w:sz w:val="18"/>
          <w:szCs w:val="18"/>
          <w:lang w:val="es-CR"/>
        </w:rPr>
        <w:t>la</w:t>
      </w:r>
      <w:r w:rsidRPr="00ED4C36">
        <w:rPr>
          <w:rFonts w:ascii="Arial Narrow" w:hAnsi="Arial Narrow" w:cs="Arial"/>
          <w:sz w:val="18"/>
          <w:szCs w:val="18"/>
          <w:lang w:val="es-CR"/>
        </w:rPr>
        <w:t xml:space="preserve"> contraseña se deben realizar los siguientes pasos.</w:t>
      </w:r>
    </w:p>
    <w:p w:rsidR="005E5ECE" w:rsidRPr="00ED4C36" w:rsidRDefault="005E5ECE"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1.        Deben ingresar al Sistema de Administración Tributaria Virtual (ATV), haciendo uso de los mecanismos de seguridad ya proporcionados. En aquellos casos que los obligados tributarios no posean</w:t>
      </w:r>
      <w:r w:rsidR="00FE0773" w:rsidRPr="00ED4C36">
        <w:rPr>
          <w:rFonts w:ascii="Arial Narrow" w:hAnsi="Arial Narrow" w:cs="Arial"/>
          <w:sz w:val="18"/>
          <w:szCs w:val="18"/>
          <w:lang w:val="es-CR"/>
        </w:rPr>
        <w:t xml:space="preserve"> </w:t>
      </w:r>
      <w:r w:rsidRPr="00ED4C36">
        <w:rPr>
          <w:rFonts w:ascii="Arial Narrow" w:hAnsi="Arial Narrow" w:cs="Arial"/>
          <w:sz w:val="18"/>
          <w:szCs w:val="18"/>
          <w:lang w:val="es-CR"/>
        </w:rPr>
        <w:t>dicho acceso, deben realizar su respectivo registro en este sistema.</w:t>
      </w:r>
    </w:p>
    <w:p w:rsidR="005E5ECE" w:rsidRPr="00ED4C36" w:rsidRDefault="005E5ECE"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2.        Una vez que se ingrese al sistema, se debe presion</w:t>
      </w:r>
      <w:r w:rsidR="00C5281E" w:rsidRPr="00ED4C36">
        <w:rPr>
          <w:rFonts w:ascii="Arial Narrow" w:hAnsi="Arial Narrow" w:cs="Arial"/>
          <w:sz w:val="18"/>
          <w:szCs w:val="18"/>
          <w:lang w:val="es-CR"/>
        </w:rPr>
        <w:t>ar la opción denominada “Comprobantes</w:t>
      </w:r>
      <w:r w:rsidRPr="00ED4C36">
        <w:rPr>
          <w:rFonts w:ascii="Arial Narrow" w:hAnsi="Arial Narrow" w:cs="Arial"/>
          <w:sz w:val="18"/>
          <w:szCs w:val="18"/>
          <w:lang w:val="es-CR"/>
        </w:rPr>
        <w:t xml:space="preserve"> Electrónica”; la cual mostrará la funcionalidad de generación de </w:t>
      </w:r>
      <w:r w:rsidR="00003338" w:rsidRPr="00ED4C36">
        <w:rPr>
          <w:rFonts w:ascii="Arial Narrow" w:hAnsi="Arial Narrow" w:cs="Arial"/>
          <w:sz w:val="18"/>
          <w:szCs w:val="18"/>
          <w:lang w:val="es-CR"/>
        </w:rPr>
        <w:t>contraseña</w:t>
      </w:r>
      <w:r w:rsidRPr="00ED4C36">
        <w:rPr>
          <w:rFonts w:ascii="Arial Narrow" w:hAnsi="Arial Narrow" w:cs="Arial"/>
          <w:sz w:val="18"/>
          <w:szCs w:val="18"/>
          <w:lang w:val="es-CR"/>
        </w:rPr>
        <w:t>.</w:t>
      </w:r>
    </w:p>
    <w:p w:rsidR="005E5ECE" w:rsidRPr="00ED4C36" w:rsidRDefault="005E5ECE"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3.        El sistema le estará envian</w:t>
      </w:r>
      <w:r w:rsidR="009E69FB" w:rsidRPr="00ED4C36">
        <w:rPr>
          <w:rFonts w:ascii="Arial Narrow" w:hAnsi="Arial Narrow" w:cs="Arial"/>
          <w:sz w:val="18"/>
          <w:szCs w:val="18"/>
          <w:lang w:val="es-CR"/>
        </w:rPr>
        <w:t>do al buzón electrónico la contraseña generada</w:t>
      </w:r>
      <w:r w:rsidRPr="00ED4C36">
        <w:rPr>
          <w:rFonts w:ascii="Arial Narrow" w:hAnsi="Arial Narrow" w:cs="Arial"/>
          <w:sz w:val="18"/>
          <w:szCs w:val="18"/>
          <w:lang w:val="es-CR"/>
        </w:rPr>
        <w:t xml:space="preserve"> que será utilizada </w:t>
      </w:r>
      <w:r w:rsidR="009E69FB" w:rsidRPr="00ED4C36">
        <w:rPr>
          <w:rFonts w:ascii="Arial Narrow" w:hAnsi="Arial Narrow" w:cs="Arial"/>
          <w:sz w:val="18"/>
          <w:szCs w:val="18"/>
          <w:lang w:val="es-CR"/>
        </w:rPr>
        <w:t>para el API de Recepción de Comprobantes Electrónicos</w:t>
      </w:r>
      <w:r w:rsidR="00FE0773" w:rsidRPr="00ED4C36">
        <w:rPr>
          <w:rFonts w:ascii="Arial Narrow" w:hAnsi="Arial Narrow" w:cs="Arial"/>
          <w:sz w:val="18"/>
          <w:szCs w:val="18"/>
          <w:lang w:val="es-CR"/>
        </w:rPr>
        <w:t>.</w:t>
      </w:r>
    </w:p>
    <w:p w:rsidR="00EB3899" w:rsidRPr="00ED4C36" w:rsidRDefault="00EB3899"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p>
    <w:p w:rsidR="003269FA" w:rsidRPr="00ED4C36" w:rsidRDefault="003269FA" w:rsidP="004928D3">
      <w:pPr>
        <w:keepNext/>
        <w:widowControl w:val="0"/>
        <w:autoSpaceDE w:val="0"/>
        <w:autoSpaceDN w:val="0"/>
        <w:adjustRightInd w:val="0"/>
        <w:spacing w:before="60" w:after="60"/>
        <w:jc w:val="both"/>
        <w:outlineLvl w:val="0"/>
        <w:rPr>
          <w:rFonts w:ascii="Arial Narrow" w:hAnsi="Arial Narrow" w:cs="Arial"/>
          <w:b/>
          <w:sz w:val="18"/>
          <w:szCs w:val="18"/>
        </w:rPr>
      </w:pPr>
      <w:r w:rsidRPr="00ED4C36">
        <w:rPr>
          <w:rFonts w:ascii="Arial Narrow" w:hAnsi="Arial Narrow" w:cs="Arial"/>
          <w:b/>
          <w:sz w:val="18"/>
          <w:szCs w:val="18"/>
        </w:rPr>
        <w:t>Información para OAuth2.0:</w:t>
      </w:r>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rPr>
      </w:pPr>
      <w:r w:rsidRPr="00ED4C36">
        <w:rPr>
          <w:rFonts w:ascii="Courier New" w:hAnsi="Courier New" w:cs="Courier New"/>
          <w:sz w:val="18"/>
          <w:szCs w:val="18"/>
        </w:rPr>
        <w:t xml:space="preserve">Access Token URL = </w:t>
      </w:r>
      <w:hyperlink r:id="rId12" w:history="1">
        <w:r w:rsidRPr="00ED4C36">
          <w:rPr>
            <w:rStyle w:val="Hipervnculo"/>
            <w:rFonts w:ascii="Courier New" w:hAnsi="Courier New" w:cs="Courier New"/>
            <w:color w:val="auto"/>
            <w:sz w:val="18"/>
            <w:szCs w:val="18"/>
          </w:rPr>
          <w:t>https://idp.comprobanteselectronicos.go.cr/auth/realms/rut/protocol/openid-connect/token</w:t>
        </w:r>
      </w:hyperlink>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rPr>
      </w:pPr>
      <w:r w:rsidRPr="00ED4C36">
        <w:rPr>
          <w:rFonts w:ascii="Courier New" w:hAnsi="Courier New" w:cs="Courier New"/>
          <w:sz w:val="18"/>
          <w:szCs w:val="18"/>
        </w:rPr>
        <w:t>Grant Type = Resource Owner Password Credential</w:t>
      </w:r>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rPr>
      </w:pPr>
      <w:r w:rsidRPr="00ED4C36">
        <w:rPr>
          <w:rFonts w:ascii="Courier New" w:hAnsi="Courier New" w:cs="Courier New"/>
          <w:sz w:val="18"/>
          <w:szCs w:val="18"/>
        </w:rPr>
        <w:t>Authorization Grants = password</w:t>
      </w:r>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rPr>
      </w:pPr>
      <w:r w:rsidRPr="00ED4C36">
        <w:rPr>
          <w:rFonts w:ascii="Courier New" w:hAnsi="Courier New" w:cs="Courier New"/>
          <w:iCs/>
          <w:sz w:val="18"/>
          <w:szCs w:val="18"/>
        </w:rPr>
        <w:t>Client Id = api-prod</w:t>
      </w:r>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iCs/>
          <w:sz w:val="18"/>
          <w:szCs w:val="18"/>
          <w:lang w:val="es-CR"/>
        </w:rPr>
        <w:t>Client Secret = [Vacio]</w:t>
      </w:r>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iCs/>
          <w:sz w:val="18"/>
          <w:szCs w:val="18"/>
          <w:lang w:val="es-CR"/>
        </w:rPr>
        <w:t xml:space="preserve">Scope = [Vacio] </w:t>
      </w:r>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sz w:val="18"/>
          <w:szCs w:val="18"/>
          <w:lang w:val="es-CR"/>
        </w:rPr>
        <w:t>Username = [Identificación del contribuyente. Ej: cpf-01-1234-5678@comprobanteselectronicos.go.cr]</w:t>
      </w:r>
    </w:p>
    <w:p w:rsidR="003269FA" w:rsidRPr="00ED4C36" w:rsidRDefault="003269FA"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sz w:val="18"/>
          <w:szCs w:val="18"/>
          <w:lang w:val="es-CR"/>
        </w:rPr>
        <w:t>Password = [Password generado en ATV]</w:t>
      </w:r>
    </w:p>
    <w:p w:rsidR="003269FA" w:rsidRPr="00ED4C36" w:rsidRDefault="003269FA"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p>
    <w:p w:rsidR="003269FA" w:rsidRPr="00ED4C36" w:rsidRDefault="003269FA"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b/>
          <w:sz w:val="18"/>
          <w:szCs w:val="18"/>
          <w:u w:val="single"/>
          <w:lang w:val="es-CR"/>
        </w:rPr>
        <w:lastRenderedPageBreak/>
        <w:t>NOTA:</w:t>
      </w:r>
      <w:r w:rsidRPr="00ED4C36">
        <w:rPr>
          <w:rFonts w:ascii="Arial Narrow" w:hAnsi="Arial Narrow" w:cs="Arial"/>
          <w:sz w:val="18"/>
          <w:szCs w:val="18"/>
          <w:lang w:val="es-CR"/>
        </w:rPr>
        <w:t xml:space="preserve"> El “Client Secret” y el “Scope” se dejan vacíos.</w:t>
      </w: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p>
    <w:p w:rsidR="00491437" w:rsidRPr="00ED4C36" w:rsidRDefault="00491437" w:rsidP="004928D3">
      <w:pPr>
        <w:keepNext/>
        <w:widowControl w:val="0"/>
        <w:autoSpaceDE w:val="0"/>
        <w:autoSpaceDN w:val="0"/>
        <w:adjustRightInd w:val="0"/>
        <w:spacing w:before="60" w:after="60"/>
        <w:jc w:val="both"/>
        <w:outlineLvl w:val="0"/>
        <w:rPr>
          <w:rFonts w:ascii="Arial Narrow" w:hAnsi="Arial Narrow" w:cs="Arial"/>
          <w:b/>
          <w:sz w:val="18"/>
          <w:szCs w:val="18"/>
          <w:lang w:val="es-CR"/>
        </w:rPr>
      </w:pPr>
      <w:r w:rsidRPr="00ED4C36">
        <w:rPr>
          <w:rFonts w:ascii="Arial Narrow" w:hAnsi="Arial Narrow" w:cs="Arial"/>
          <w:b/>
          <w:sz w:val="18"/>
          <w:szCs w:val="18"/>
          <w:lang w:val="es-CR"/>
        </w:rPr>
        <w:t>Recursos disponibles</w:t>
      </w:r>
    </w:p>
    <w:p w:rsidR="00491437" w:rsidRPr="00ED4C36" w:rsidRDefault="00491437" w:rsidP="004928D3">
      <w:pPr>
        <w:keepNext/>
        <w:widowControl w:val="0"/>
        <w:autoSpaceDE w:val="0"/>
        <w:autoSpaceDN w:val="0"/>
        <w:adjustRightInd w:val="0"/>
        <w:spacing w:before="60" w:after="60"/>
        <w:ind w:left="284"/>
        <w:jc w:val="both"/>
        <w:outlineLvl w:val="0"/>
        <w:rPr>
          <w:rFonts w:ascii="Arial Narrow" w:hAnsi="Arial Narrow" w:cs="Arial"/>
          <w:b/>
          <w:sz w:val="18"/>
          <w:szCs w:val="18"/>
          <w:lang w:val="es-CR"/>
        </w:rPr>
      </w:pPr>
      <w:r w:rsidRPr="00ED4C36">
        <w:rPr>
          <w:rFonts w:ascii="Arial Narrow" w:hAnsi="Arial Narrow" w:cs="Arial"/>
          <w:b/>
          <w:sz w:val="18"/>
          <w:szCs w:val="18"/>
          <w:lang w:val="es-CR"/>
        </w:rPr>
        <w:t>/recepcion:</w:t>
      </w:r>
    </w:p>
    <w:p w:rsidR="00491437" w:rsidRPr="00ED4C36" w:rsidRDefault="00491437" w:rsidP="004928D3">
      <w:pPr>
        <w:keepNext/>
        <w:widowControl w:val="0"/>
        <w:autoSpaceDE w:val="0"/>
        <w:autoSpaceDN w:val="0"/>
        <w:adjustRightInd w:val="0"/>
        <w:spacing w:before="60" w:after="60"/>
        <w:ind w:left="284"/>
        <w:jc w:val="both"/>
        <w:outlineLvl w:val="0"/>
        <w:rPr>
          <w:rFonts w:ascii="Arial Narrow" w:hAnsi="Arial Narrow" w:cs="Arial"/>
          <w:sz w:val="18"/>
          <w:szCs w:val="18"/>
          <w:lang w:val="es-CR"/>
        </w:rPr>
      </w:pPr>
      <w:r w:rsidRPr="00ED4C36">
        <w:rPr>
          <w:rFonts w:ascii="Arial Narrow" w:hAnsi="Arial Narrow" w:cs="Arial"/>
          <w:sz w:val="18"/>
          <w:szCs w:val="18"/>
          <w:lang w:val="es-CR"/>
        </w:rPr>
        <w:t>Recepción de comprobantes electrónicos y respuestas del receptor.</w:t>
      </w:r>
    </w:p>
    <w:p w:rsidR="00491437" w:rsidRPr="00ED4C36" w:rsidRDefault="00491437" w:rsidP="004928D3">
      <w:pPr>
        <w:keepNext/>
        <w:widowControl w:val="0"/>
        <w:autoSpaceDE w:val="0"/>
        <w:autoSpaceDN w:val="0"/>
        <w:adjustRightInd w:val="0"/>
        <w:spacing w:before="60" w:after="60"/>
        <w:ind w:left="567"/>
        <w:jc w:val="both"/>
        <w:outlineLvl w:val="0"/>
        <w:rPr>
          <w:rFonts w:ascii="Arial Narrow" w:hAnsi="Arial Narrow" w:cs="Arial"/>
          <w:sz w:val="18"/>
          <w:szCs w:val="18"/>
          <w:lang w:val="es-CR"/>
        </w:rPr>
      </w:pPr>
      <w:r w:rsidRPr="00ED4C36">
        <w:rPr>
          <w:rFonts w:ascii="Arial Narrow" w:hAnsi="Arial Narrow" w:cs="Arial"/>
          <w:b/>
          <w:sz w:val="18"/>
          <w:szCs w:val="18"/>
          <w:lang w:val="es-CR"/>
        </w:rPr>
        <w:t>POST:</w:t>
      </w:r>
      <w:r w:rsidRPr="00ED4C36">
        <w:rPr>
          <w:rFonts w:ascii="Arial Narrow" w:hAnsi="Arial Narrow" w:cs="Arial"/>
          <w:sz w:val="18"/>
          <w:szCs w:val="18"/>
          <w:lang w:val="es-CR"/>
        </w:rPr>
        <w:t xml:space="preserve"> Recibe el comprobante electrónico o respuesta del receptor. (Ver más información en la documentación Web).</w:t>
      </w:r>
    </w:p>
    <w:p w:rsidR="00491437" w:rsidRPr="00ED4C36" w:rsidRDefault="00491437" w:rsidP="004928D3">
      <w:pPr>
        <w:keepNext/>
        <w:widowControl w:val="0"/>
        <w:autoSpaceDE w:val="0"/>
        <w:autoSpaceDN w:val="0"/>
        <w:adjustRightInd w:val="0"/>
        <w:spacing w:before="60" w:after="60"/>
        <w:ind w:left="567"/>
        <w:jc w:val="both"/>
        <w:outlineLvl w:val="0"/>
        <w:rPr>
          <w:rFonts w:ascii="Arial Narrow" w:hAnsi="Arial Narrow" w:cs="Arial"/>
          <w:sz w:val="18"/>
          <w:szCs w:val="18"/>
          <w:lang w:val="es-CR"/>
        </w:rPr>
      </w:pPr>
      <w:r w:rsidRPr="00ED4C36">
        <w:rPr>
          <w:rFonts w:ascii="Arial Narrow" w:hAnsi="Arial Narrow" w:cs="Arial"/>
          <w:b/>
          <w:sz w:val="18"/>
          <w:szCs w:val="18"/>
          <w:lang w:val="es-CR"/>
        </w:rPr>
        <w:t>/{clave}:</w:t>
      </w:r>
    </w:p>
    <w:p w:rsidR="00491437" w:rsidRPr="00ED4C36" w:rsidRDefault="00491437" w:rsidP="004928D3">
      <w:pPr>
        <w:keepNext/>
        <w:widowControl w:val="0"/>
        <w:autoSpaceDE w:val="0"/>
        <w:autoSpaceDN w:val="0"/>
        <w:adjustRightInd w:val="0"/>
        <w:spacing w:before="60" w:after="60"/>
        <w:ind w:left="851"/>
        <w:jc w:val="both"/>
        <w:outlineLvl w:val="0"/>
        <w:rPr>
          <w:rFonts w:ascii="Arial Narrow" w:hAnsi="Arial Narrow" w:cs="Arial"/>
          <w:sz w:val="18"/>
          <w:szCs w:val="18"/>
          <w:lang w:val="es-CR"/>
        </w:rPr>
      </w:pPr>
      <w:r w:rsidRPr="00ED4C36">
        <w:rPr>
          <w:rFonts w:ascii="Arial Narrow" w:hAnsi="Arial Narrow" w:cs="Arial"/>
          <w:b/>
          <w:sz w:val="18"/>
          <w:szCs w:val="18"/>
          <w:lang w:val="es-CR"/>
        </w:rPr>
        <w:t>GET:</w:t>
      </w:r>
      <w:r w:rsidRPr="00ED4C36">
        <w:rPr>
          <w:rFonts w:ascii="Arial Narrow" w:hAnsi="Arial Narrow" w:cs="Arial"/>
          <w:sz w:val="18"/>
          <w:szCs w:val="18"/>
          <w:lang w:val="es-CR"/>
        </w:rPr>
        <w:t xml:space="preserve"> Obtiene el estado del comprobante indicado por la clave. (Ver más información en la documentación Web).</w:t>
      </w:r>
    </w:p>
    <w:p w:rsidR="00491437" w:rsidRPr="00ED4C36" w:rsidRDefault="00491437" w:rsidP="004928D3">
      <w:pPr>
        <w:keepNext/>
        <w:widowControl w:val="0"/>
        <w:autoSpaceDE w:val="0"/>
        <w:autoSpaceDN w:val="0"/>
        <w:adjustRightInd w:val="0"/>
        <w:spacing w:before="60" w:after="60"/>
        <w:ind w:left="284"/>
        <w:jc w:val="both"/>
        <w:outlineLvl w:val="0"/>
        <w:rPr>
          <w:rFonts w:ascii="Arial Narrow" w:hAnsi="Arial Narrow" w:cs="Arial"/>
          <w:b/>
          <w:sz w:val="18"/>
          <w:szCs w:val="18"/>
          <w:lang w:val="es-CR"/>
        </w:rPr>
      </w:pPr>
      <w:r w:rsidRPr="00ED4C36">
        <w:rPr>
          <w:rFonts w:ascii="Arial Narrow" w:hAnsi="Arial Narrow" w:cs="Arial"/>
          <w:b/>
          <w:sz w:val="18"/>
          <w:szCs w:val="18"/>
          <w:lang w:val="es-CR"/>
        </w:rPr>
        <w:t>/comprobantes:</w:t>
      </w:r>
    </w:p>
    <w:p w:rsidR="00491437" w:rsidRPr="00ED4C36" w:rsidRDefault="00491437" w:rsidP="004928D3">
      <w:pPr>
        <w:keepNext/>
        <w:widowControl w:val="0"/>
        <w:autoSpaceDE w:val="0"/>
        <w:autoSpaceDN w:val="0"/>
        <w:adjustRightInd w:val="0"/>
        <w:spacing w:before="60" w:after="60"/>
        <w:ind w:left="284"/>
        <w:jc w:val="both"/>
        <w:outlineLvl w:val="0"/>
        <w:rPr>
          <w:rFonts w:ascii="Arial Narrow" w:hAnsi="Arial Narrow" w:cs="Arial"/>
          <w:sz w:val="18"/>
          <w:szCs w:val="18"/>
          <w:lang w:val="es-CR"/>
        </w:rPr>
      </w:pPr>
      <w:r w:rsidRPr="00ED4C36">
        <w:rPr>
          <w:rFonts w:ascii="Arial Narrow" w:hAnsi="Arial Narrow" w:cs="Arial"/>
          <w:sz w:val="18"/>
          <w:szCs w:val="18"/>
          <w:lang w:val="es-CR"/>
        </w:rPr>
        <w:t>Comprobantes electrónicos que ha enviado el obligado tributario.</w:t>
      </w:r>
    </w:p>
    <w:p w:rsidR="00491437" w:rsidRPr="00ED4C36" w:rsidRDefault="00491437" w:rsidP="004928D3">
      <w:pPr>
        <w:keepNext/>
        <w:widowControl w:val="0"/>
        <w:autoSpaceDE w:val="0"/>
        <w:autoSpaceDN w:val="0"/>
        <w:adjustRightInd w:val="0"/>
        <w:spacing w:before="60" w:after="60"/>
        <w:ind w:left="567"/>
        <w:jc w:val="both"/>
        <w:outlineLvl w:val="0"/>
        <w:rPr>
          <w:rFonts w:ascii="Arial Narrow" w:hAnsi="Arial Narrow" w:cs="Arial"/>
          <w:sz w:val="18"/>
          <w:szCs w:val="18"/>
          <w:lang w:val="es-CR"/>
        </w:rPr>
      </w:pPr>
      <w:r w:rsidRPr="00ED4C36">
        <w:rPr>
          <w:rFonts w:ascii="Arial Narrow" w:hAnsi="Arial Narrow" w:cs="Arial"/>
          <w:b/>
          <w:sz w:val="18"/>
          <w:szCs w:val="18"/>
          <w:lang w:val="es-CR"/>
        </w:rPr>
        <w:t>GET:</w:t>
      </w:r>
      <w:r w:rsidRPr="00ED4C36">
        <w:rPr>
          <w:rFonts w:ascii="Arial Narrow" w:hAnsi="Arial Narrow" w:cs="Arial"/>
          <w:sz w:val="18"/>
          <w:szCs w:val="18"/>
          <w:lang w:val="es-CR"/>
        </w:rPr>
        <w:t xml:space="preserve"> Obtiene un resumen de todos los comprobantes electrónicos que ha enviado el obligado tributario ordenado de forma descendente por la fecha. (Ver más información en la documentación Web).</w:t>
      </w:r>
    </w:p>
    <w:p w:rsidR="00491437" w:rsidRPr="00ED4C36" w:rsidRDefault="00491437" w:rsidP="004928D3">
      <w:pPr>
        <w:keepNext/>
        <w:widowControl w:val="0"/>
        <w:autoSpaceDE w:val="0"/>
        <w:autoSpaceDN w:val="0"/>
        <w:adjustRightInd w:val="0"/>
        <w:spacing w:before="60" w:after="60"/>
        <w:ind w:left="567"/>
        <w:jc w:val="both"/>
        <w:outlineLvl w:val="0"/>
        <w:rPr>
          <w:rFonts w:ascii="Arial Narrow" w:hAnsi="Arial Narrow" w:cs="Arial"/>
          <w:sz w:val="18"/>
          <w:szCs w:val="18"/>
          <w:lang w:val="es-CR"/>
        </w:rPr>
      </w:pPr>
      <w:r w:rsidRPr="00ED4C36">
        <w:rPr>
          <w:rFonts w:ascii="Arial Narrow" w:hAnsi="Arial Narrow" w:cs="Arial"/>
          <w:b/>
          <w:sz w:val="18"/>
          <w:szCs w:val="18"/>
          <w:lang w:val="es-CR"/>
        </w:rPr>
        <w:t>/{clave}:</w:t>
      </w:r>
    </w:p>
    <w:p w:rsidR="00491437" w:rsidRPr="00ED4C36" w:rsidRDefault="00491437" w:rsidP="004928D3">
      <w:pPr>
        <w:keepNext/>
        <w:widowControl w:val="0"/>
        <w:autoSpaceDE w:val="0"/>
        <w:autoSpaceDN w:val="0"/>
        <w:adjustRightInd w:val="0"/>
        <w:spacing w:before="60" w:after="60"/>
        <w:ind w:left="851"/>
        <w:jc w:val="both"/>
        <w:outlineLvl w:val="0"/>
        <w:rPr>
          <w:rFonts w:ascii="Arial Narrow" w:hAnsi="Arial Narrow" w:cs="Arial"/>
          <w:sz w:val="18"/>
          <w:szCs w:val="18"/>
          <w:lang w:val="es-CR"/>
        </w:rPr>
      </w:pPr>
      <w:r w:rsidRPr="00ED4C36">
        <w:rPr>
          <w:rFonts w:ascii="Arial Narrow" w:hAnsi="Arial Narrow" w:cs="Arial"/>
          <w:b/>
          <w:sz w:val="18"/>
          <w:szCs w:val="18"/>
          <w:lang w:val="es-CR"/>
        </w:rPr>
        <w:t>GET:</w:t>
      </w:r>
      <w:r w:rsidRPr="00ED4C36">
        <w:rPr>
          <w:rFonts w:ascii="Arial Narrow" w:hAnsi="Arial Narrow" w:cs="Arial"/>
          <w:sz w:val="18"/>
          <w:szCs w:val="18"/>
          <w:lang w:val="es-CR"/>
        </w:rPr>
        <w:t xml:space="preserve"> Obtiene el comprobante indicado por la clave. (Ver más información en la documentación Web).</w:t>
      </w:r>
    </w:p>
    <w:p w:rsidR="001C5CBD" w:rsidRPr="00ED4C36" w:rsidRDefault="00491437"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Para obtener más información acerca del API, ejemplos de los mensajes y la información de los JSON Schemas, ver la documen</w:t>
      </w:r>
      <w:r w:rsidR="00FF2524" w:rsidRPr="00ED4C36">
        <w:rPr>
          <w:rFonts w:ascii="Arial Narrow" w:hAnsi="Arial Narrow" w:cs="Arial"/>
          <w:sz w:val="18"/>
          <w:szCs w:val="18"/>
          <w:lang w:val="es-CR"/>
        </w:rPr>
        <w:t>tación en el Portal de Hacienda.</w:t>
      </w:r>
      <w:r w:rsidRPr="00ED4C36">
        <w:rPr>
          <w:rFonts w:ascii="Arial Narrow" w:hAnsi="Arial Narrow" w:cs="Arial"/>
          <w:sz w:val="18"/>
          <w:szCs w:val="18"/>
          <w:lang w:val="es-CR"/>
        </w:rPr>
        <w:t xml:space="preserve"> </w:t>
      </w:r>
    </w:p>
    <w:p w:rsidR="000934DD" w:rsidRPr="00ED4C36" w:rsidRDefault="000934DD"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p>
    <w:p w:rsidR="000934DD" w:rsidRPr="00ED4C36" w:rsidRDefault="00CE5121"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b/>
          <w:sz w:val="18"/>
          <w:szCs w:val="18"/>
          <w:lang w:val="es-CR"/>
        </w:rPr>
        <w:t>Funcionamiento del Callback</w:t>
      </w:r>
    </w:p>
    <w:p w:rsidR="00CE5121" w:rsidRPr="00ED4C36" w:rsidRDefault="00CE5121"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En el recurso /recepcion del REST API de Recepción de Comprobantes Electrónicos, para el POST se define en el Json Schema un atributo llamado “callbackUrl”, la función de este atributo es que el contribuyente al momento de consumir el API y enviar un comprobante, pueda elegir un URL donde recibir la respuesta de forma asincrónica, y de esta forma facilitar la automatización de los procesos para los contribuyentes.</w:t>
      </w:r>
    </w:p>
    <w:p w:rsidR="00CE5121" w:rsidRPr="00ED4C36" w:rsidRDefault="00A42989"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Se</w:t>
      </w:r>
      <w:r w:rsidR="00CE5121" w:rsidRPr="00ED4C36">
        <w:rPr>
          <w:rFonts w:ascii="Arial Narrow" w:hAnsi="Arial Narrow" w:cs="Arial"/>
          <w:sz w:val="18"/>
          <w:szCs w:val="18"/>
          <w:lang w:val="es-CR"/>
        </w:rPr>
        <w:t xml:space="preserve"> recuerda que en el mismo recurso, para el método GET con la {clave} se puede validar y obtener el mismo Json que se recibiría utilizando el “callbackUrl”.</w:t>
      </w:r>
    </w:p>
    <w:p w:rsidR="00CE5121" w:rsidRPr="00ED4C36" w:rsidRDefault="00CE5121"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Arial Narrow" w:hAnsi="Arial Narrow" w:cs="Arial"/>
          <w:sz w:val="18"/>
          <w:szCs w:val="18"/>
          <w:lang w:val="es-CR"/>
        </w:rPr>
        <w:t xml:space="preserve">Este URL que el contribuyente indique debe permitir el enviar una petición </w:t>
      </w:r>
      <w:r w:rsidR="00A42989" w:rsidRPr="00ED4C36">
        <w:rPr>
          <w:rFonts w:ascii="Arial Narrow" w:hAnsi="Arial Narrow" w:cs="Arial"/>
          <w:sz w:val="18"/>
          <w:szCs w:val="18"/>
          <w:lang w:val="es-CR"/>
        </w:rPr>
        <w:t>POST</w:t>
      </w:r>
      <w:r w:rsidRPr="00ED4C36">
        <w:rPr>
          <w:rFonts w:ascii="Arial Narrow" w:hAnsi="Arial Narrow" w:cs="Arial"/>
          <w:sz w:val="18"/>
          <w:szCs w:val="18"/>
          <w:lang w:val="es-CR"/>
        </w:rPr>
        <w:t xml:space="preserve"> con un body (contenido) application/json que sería igual al Json que responde el GET con la {clave}, ejemplo:</w:t>
      </w:r>
    </w:p>
    <w:p w:rsidR="009801D8" w:rsidRPr="00ED4C36" w:rsidRDefault="009801D8"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sz w:val="18"/>
          <w:szCs w:val="18"/>
          <w:lang w:val="es-CR"/>
        </w:rPr>
        <w:t>{</w:t>
      </w:r>
    </w:p>
    <w:p w:rsidR="009801D8" w:rsidRPr="00ED4C36" w:rsidRDefault="009801D8"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sz w:val="18"/>
          <w:szCs w:val="18"/>
          <w:lang w:val="es-CR"/>
        </w:rPr>
        <w:t xml:space="preserve">  "clave": "50601011600310112345600100010100000000011999999999",</w:t>
      </w:r>
    </w:p>
    <w:p w:rsidR="009801D8" w:rsidRPr="00ED4C36" w:rsidRDefault="009801D8"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sz w:val="18"/>
          <w:szCs w:val="18"/>
          <w:lang w:val="es-CR"/>
        </w:rPr>
        <w:t xml:space="preserve">  "fecha": "2016-01-01T00:00:00-0600",</w:t>
      </w:r>
    </w:p>
    <w:p w:rsidR="009801D8" w:rsidRPr="00ED4C36" w:rsidRDefault="009801D8"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sz w:val="18"/>
          <w:szCs w:val="18"/>
          <w:lang w:val="es-CR"/>
        </w:rPr>
        <w:t xml:space="preserve">  "indEstado": "RECIBIDO",</w:t>
      </w:r>
    </w:p>
    <w:p w:rsidR="009801D8" w:rsidRPr="00ED4C36" w:rsidRDefault="009801D8"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Courier New" w:hAnsi="Courier New" w:cs="Courier New"/>
          <w:sz w:val="18"/>
          <w:szCs w:val="18"/>
          <w:lang w:val="es-CR"/>
        </w:rPr>
        <w:t xml:space="preserve">  "respuestaXml": "PD94bWwgdmVyc2lvbj0iMS4wIiA/Pg0KDQo8ZG9tYWluIHhtbG5zPSJ1cm46amJvc3M6ZG9tYWluOjQuMCI+DQogICAgPGV4dGVuc2lvbnM+DQogICAgICAgIDxleHRlbnNpb24gbW9kdWxlPSJvcmcuamJvc3MuYXMuY2x1c3RlcmluZy5pbmZpbmlzcGFuIi8+DQogICAgICAgIDxleHRlbnNpb24gbW9kdWxlPSJvcmcuamJvc3MuYXMuY2x1c3RlcmluZy5qZ3JvdXBzIi8+DQogICAgICAgIDxleHRlbnNpb24gbW9kdWxlPSJvcmcuamJvc3MuYXMuY29ubmVjdG9yIi8+DQogICAgICAgIDxleHRlbnNpb24gbW..."</w:t>
      </w:r>
    </w:p>
    <w:p w:rsidR="00A42989" w:rsidRPr="00ED4C36" w:rsidRDefault="009801D8" w:rsidP="004928D3">
      <w:pPr>
        <w:keepNext/>
        <w:widowControl w:val="0"/>
        <w:autoSpaceDE w:val="0"/>
        <w:autoSpaceDN w:val="0"/>
        <w:adjustRightInd w:val="0"/>
        <w:spacing w:before="60" w:after="60"/>
        <w:jc w:val="both"/>
        <w:outlineLvl w:val="0"/>
        <w:rPr>
          <w:rFonts w:ascii="Arial Narrow" w:hAnsi="Arial Narrow" w:cs="Arial"/>
          <w:sz w:val="18"/>
          <w:szCs w:val="18"/>
          <w:lang w:val="es-CR"/>
        </w:rPr>
      </w:pPr>
      <w:r w:rsidRPr="00ED4C36">
        <w:rPr>
          <w:rFonts w:ascii="Courier New" w:hAnsi="Courier New" w:cs="Courier New"/>
          <w:sz w:val="18"/>
          <w:szCs w:val="18"/>
          <w:lang w:val="es-CR"/>
        </w:rPr>
        <w:t>}</w:t>
      </w:r>
    </w:p>
    <w:p w:rsidR="00A42989" w:rsidRPr="00ED4C36" w:rsidRDefault="00A42989"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r w:rsidRPr="00ED4C36">
        <w:rPr>
          <w:rFonts w:ascii="Arial Narrow" w:hAnsi="Arial Narrow" w:cs="Arial"/>
          <w:sz w:val="18"/>
          <w:szCs w:val="18"/>
          <w:lang w:val="es-CR"/>
        </w:rPr>
        <w:t>Y el URL debe responder con un HTTP_OK (200), si no se recibe el HTTP_OK o se recibe un error de timeout, se realizarían 3 reintentos. Si aún así no se recibió la respuesta HTTP_OK, no se enviaría más y se guarda en bitácoras que el contribuyente tenía problemas para recibir el Callback en ese momento. El contribuyente podrá consultarlo en el API de Recepción.</w:t>
      </w:r>
    </w:p>
    <w:p w:rsidR="00A42989" w:rsidRPr="00ED4C36" w:rsidRDefault="00A42989" w:rsidP="004928D3">
      <w:pPr>
        <w:keepNext/>
        <w:widowControl w:val="0"/>
        <w:autoSpaceDE w:val="0"/>
        <w:autoSpaceDN w:val="0"/>
        <w:adjustRightInd w:val="0"/>
        <w:spacing w:before="60" w:after="60"/>
        <w:jc w:val="both"/>
        <w:outlineLvl w:val="0"/>
        <w:rPr>
          <w:rFonts w:ascii="Courier New" w:hAnsi="Courier New" w:cs="Courier New"/>
          <w:sz w:val="18"/>
          <w:szCs w:val="18"/>
          <w:lang w:val="es-CR"/>
        </w:rPr>
      </w:pPr>
    </w:p>
    <w:sectPr w:rsidR="00A42989" w:rsidRPr="00ED4C36" w:rsidSect="00FE0773">
      <w:pgSz w:w="15842" w:h="12242" w:orient="landscape" w:code="1"/>
      <w:pgMar w:top="1134" w:right="1383" w:bottom="112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B5" w:rsidRDefault="004E06B5" w:rsidP="00213360">
      <w:r>
        <w:separator/>
      </w:r>
    </w:p>
  </w:endnote>
  <w:endnote w:type="continuationSeparator" w:id="0">
    <w:p w:rsidR="004E06B5" w:rsidRDefault="004E06B5" w:rsidP="0021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B5" w:rsidRDefault="004E06B5" w:rsidP="00213360">
      <w:r>
        <w:separator/>
      </w:r>
    </w:p>
  </w:footnote>
  <w:footnote w:type="continuationSeparator" w:id="0">
    <w:p w:rsidR="004E06B5" w:rsidRDefault="004E06B5" w:rsidP="00213360">
      <w:r>
        <w:continuationSeparator/>
      </w:r>
    </w:p>
  </w:footnote>
  <w:footnote w:id="1">
    <w:p w:rsidR="007B7FD5" w:rsidRPr="00213360" w:rsidRDefault="007B7FD5">
      <w:pPr>
        <w:pStyle w:val="Textonotapie"/>
        <w:rPr>
          <w:lang w:val="es-CR"/>
        </w:rPr>
      </w:pPr>
      <w:r>
        <w:rPr>
          <w:rStyle w:val="Refdenotaalpie"/>
        </w:rPr>
        <w:footnoteRef/>
      </w:r>
      <w:r w:rsidRPr="00213360">
        <w:rPr>
          <w:lang w:val="es-CR"/>
        </w:rPr>
        <w:t xml:space="preserve"> Cada caracter &gt; se debe interpretar como un nivel de anidamiento. </w:t>
      </w:r>
      <w:r>
        <w:rPr>
          <w:lang w:val="es-CR"/>
        </w:rPr>
        <w:t>Por ejemplo: nombre es un elemento dentro de Emisor.</w:t>
      </w:r>
    </w:p>
  </w:footnote>
  <w:footnote w:id="2">
    <w:p w:rsidR="007B7FD5" w:rsidRPr="00213360" w:rsidRDefault="007B7FD5">
      <w:pPr>
        <w:pStyle w:val="Textonotapie"/>
        <w:rPr>
          <w:lang w:val="es-CR"/>
        </w:rPr>
      </w:pPr>
      <w:r>
        <w:rPr>
          <w:rStyle w:val="Refdenotaalpie"/>
        </w:rPr>
        <w:footnoteRef/>
      </w:r>
      <w:r w:rsidRPr="00213360">
        <w:rPr>
          <w:lang w:val="es-CR"/>
        </w:rPr>
        <w:t xml:space="preserve"> En este caso, Tipo es un elementro dentro de Identificacion, el cual a su vez es un nodo de Emisor. </w:t>
      </w:r>
      <w:r>
        <w:rPr>
          <w:lang w:val="es-CR"/>
        </w:rPr>
        <w:t>Para mayor claridad referirse al schema.</w:t>
      </w:r>
    </w:p>
  </w:footnote>
  <w:footnote w:id="3">
    <w:p w:rsidR="007B7FD5" w:rsidRDefault="007B7FD5">
      <w:pPr>
        <w:pStyle w:val="Textonotapie"/>
        <w:rPr>
          <w:lang w:val="es-CR"/>
        </w:rPr>
      </w:pPr>
      <w:r>
        <w:rPr>
          <w:rStyle w:val="Refdenotaalpie"/>
        </w:rPr>
        <w:footnoteRef/>
      </w:r>
      <w:r w:rsidRPr="00E65E49">
        <w:rPr>
          <w:lang w:val="es-CR"/>
        </w:rPr>
        <w:t xml:space="preserve"> </w:t>
      </w:r>
      <w:r>
        <w:rPr>
          <w:lang w:val="es-CR"/>
        </w:rPr>
        <w:t xml:space="preserve"> Rige a partir del 01/01/2020; a partir de la fecha indicada anteriormente dicho campo se convierte en “Obligatorio”.</w:t>
      </w:r>
    </w:p>
    <w:p w:rsidR="007B7FD5" w:rsidRPr="00E65E49" w:rsidRDefault="007B7FD5">
      <w:pPr>
        <w:pStyle w:val="Textonotapie"/>
        <w:rPr>
          <w:lang w:val="es-CR"/>
        </w:rPr>
      </w:pPr>
      <w:r>
        <w:rPr>
          <w:lang w:val="es-CR"/>
        </w:rPr>
        <w:t xml:space="preserve">Se estará publicando la lista de códigos </w:t>
      </w:r>
      <w:r w:rsidRPr="002B0228">
        <w:rPr>
          <w:lang w:val="es-CR"/>
        </w:rPr>
        <w:t xml:space="preserve">de Producto/servicio </w:t>
      </w:r>
      <w:r>
        <w:rPr>
          <w:lang w:val="es-CR"/>
        </w:rPr>
        <w:t>a partir del 15 de mayo de 2019.</w:t>
      </w:r>
    </w:p>
  </w:footnote>
  <w:footnote w:id="4">
    <w:p w:rsidR="007B7FD5" w:rsidRPr="002B0228" w:rsidRDefault="007B7FD5">
      <w:pPr>
        <w:pStyle w:val="Textonotapie"/>
        <w:rPr>
          <w:lang w:val="es-CR"/>
        </w:rPr>
      </w:pPr>
      <w:r>
        <w:rPr>
          <w:rStyle w:val="Refdenotaalpie"/>
        </w:rPr>
        <w:footnoteRef/>
      </w:r>
      <w:r>
        <w:rPr>
          <w:lang w:val="es-CR"/>
        </w:rPr>
        <w:t>,</w:t>
      </w:r>
      <w:r w:rsidRPr="002B0228">
        <w:rPr>
          <w:lang w:val="es-CR"/>
        </w:rPr>
        <w:t xml:space="preserve"> </w:t>
      </w:r>
      <w:r w:rsidRPr="002B0228">
        <w:rPr>
          <w:rStyle w:val="Refdenotaalpie"/>
          <w:lang w:val="es-CR"/>
        </w:rPr>
        <w:t>5</w:t>
      </w:r>
      <w:r w:rsidRPr="002B0228">
        <w:rPr>
          <w:lang w:val="es-CR"/>
        </w:rPr>
        <w:t xml:space="preserve"> </w:t>
      </w:r>
      <w:r>
        <w:rPr>
          <w:lang w:val="es-CR"/>
        </w:rPr>
        <w:t xml:space="preserve">Esta validación rige a partir del 01/01/2020, se estará publicando la lista de códigos </w:t>
      </w:r>
      <w:r w:rsidRPr="002B0228">
        <w:rPr>
          <w:lang w:val="es-CR"/>
        </w:rPr>
        <w:t>de Producto/servicio</w:t>
      </w:r>
      <w:r>
        <w:rPr>
          <w:lang w:val="es-CR"/>
        </w:rPr>
        <w:t xml:space="preserve"> así como la tarifa </w:t>
      </w:r>
      <w:r w:rsidRPr="002B0228">
        <w:rPr>
          <w:lang w:val="es-CR"/>
        </w:rPr>
        <w:t>a</w:t>
      </w:r>
      <w:r>
        <w:rPr>
          <w:lang w:val="es-CR"/>
        </w:rPr>
        <w:t xml:space="preserve"> partir del 15 de mayo de 2019.</w:t>
      </w:r>
    </w:p>
  </w:footnote>
  <w:footnote w:id="5">
    <w:p w:rsidR="007B7FD5" w:rsidRPr="002B0228" w:rsidRDefault="007B7FD5">
      <w:pPr>
        <w:pStyle w:val="Textonotapie"/>
        <w:rPr>
          <w:lang w:val="es-CR"/>
        </w:rPr>
      </w:pPr>
    </w:p>
  </w:footnote>
  <w:footnote w:id="6">
    <w:p w:rsidR="007B7FD5" w:rsidRPr="008F00EF" w:rsidRDefault="007B7FD5">
      <w:pPr>
        <w:pStyle w:val="Textonotapie"/>
        <w:rPr>
          <w:lang w:val="es-CR"/>
        </w:rPr>
      </w:pPr>
      <w:r>
        <w:rPr>
          <w:rStyle w:val="Refdenotaalpie"/>
        </w:rPr>
        <w:footnoteRef/>
      </w:r>
      <w:r w:rsidRPr="008F00EF">
        <w:rPr>
          <w:lang w:val="es-CR"/>
        </w:rPr>
        <w:t xml:space="preserve"> </w:t>
      </w:r>
      <w:r>
        <w:rPr>
          <w:lang w:val="es-CR"/>
        </w:rPr>
        <w:t xml:space="preserve">Se entenderá como tercero el contribuyente que vende o presta el servicio o mercancía que se está cobrando. </w:t>
      </w:r>
    </w:p>
  </w:footnote>
  <w:footnote w:id="7">
    <w:p w:rsidR="007B7FD5" w:rsidRPr="005A7C8C" w:rsidRDefault="007B7FD5">
      <w:pPr>
        <w:pStyle w:val="Textonotapie"/>
        <w:rPr>
          <w:lang w:val="es-CR"/>
        </w:rPr>
      </w:pPr>
      <w:r>
        <w:rPr>
          <w:rStyle w:val="Refdenotaalpie"/>
        </w:rPr>
        <w:footnoteRef/>
      </w:r>
      <w:r w:rsidRPr="005A7C8C">
        <w:rPr>
          <w:lang w:val="es-CR"/>
        </w:rPr>
        <w:t xml:space="preserve"> </w:t>
      </w:r>
      <w:r>
        <w:rPr>
          <w:lang w:val="es-CR"/>
        </w:rPr>
        <w:t>Se utiliza dicha condición de venta cuanto el servicio que se le preste al estado, una vez generada la factura no se resibe el pago de forma inmediata.</w:t>
      </w:r>
    </w:p>
  </w:footnote>
  <w:footnote w:id="8">
    <w:p w:rsidR="007B7FD5" w:rsidRPr="005A7C8C" w:rsidRDefault="007B7FD5">
      <w:pPr>
        <w:pStyle w:val="Textonotapie"/>
        <w:rPr>
          <w:lang w:val="es-CR"/>
        </w:rPr>
      </w:pPr>
      <w:r>
        <w:rPr>
          <w:rStyle w:val="Refdenotaalpie"/>
        </w:rPr>
        <w:footnoteRef/>
      </w:r>
      <w:r w:rsidRPr="005A7C8C">
        <w:rPr>
          <w:lang w:val="es-CR"/>
        </w:rPr>
        <w:t xml:space="preserve"> </w:t>
      </w:r>
      <w:r>
        <w:rPr>
          <w:lang w:val="es-CR"/>
        </w:rPr>
        <w:t xml:space="preserve">Se debe de utilizar al momento de que se da el pago por parte del estado, con esta nueva factura ocurre el hecho generador del Impuesto del IVA, y sustituye la factura realiza con el código “09” en condición de la venta. </w:t>
      </w:r>
    </w:p>
  </w:footnote>
  <w:footnote w:id="9">
    <w:p w:rsidR="007B7FD5" w:rsidRPr="004C5850" w:rsidRDefault="007B7FD5">
      <w:pPr>
        <w:pStyle w:val="Textonotapie"/>
        <w:rPr>
          <w:lang w:val="es-ES"/>
        </w:rPr>
      </w:pPr>
      <w:r>
        <w:rPr>
          <w:rStyle w:val="Refdenotaalpie"/>
        </w:rPr>
        <w:footnoteRef/>
      </w:r>
      <w:r w:rsidRPr="004C5850">
        <w:rPr>
          <w:lang w:val="es-CR"/>
        </w:rPr>
        <w:t xml:space="preserve"> </w:t>
      </w:r>
      <w:r>
        <w:rPr>
          <w:lang w:val="es-ES"/>
        </w:rPr>
        <w:t>Se utiliza, cuando el IVA pagado se utilizará en su totalidad  como un crédito en la declaración del Impuesto al Valor Agregado</w:t>
      </w:r>
    </w:p>
  </w:footnote>
  <w:footnote w:id="10">
    <w:p w:rsidR="007B7FD5" w:rsidRPr="00BB06B4" w:rsidRDefault="007B7FD5">
      <w:pPr>
        <w:pStyle w:val="Textonotapie"/>
        <w:rPr>
          <w:lang w:val="es-CR"/>
        </w:rPr>
      </w:pPr>
      <w:r>
        <w:rPr>
          <w:rStyle w:val="Refdenotaalpie"/>
        </w:rPr>
        <w:footnoteRef/>
      </w:r>
      <w:r w:rsidRPr="00BB06B4">
        <w:rPr>
          <w:lang w:val="es-CR"/>
        </w:rPr>
        <w:t xml:space="preserve"> </w:t>
      </w:r>
      <w:r>
        <w:rPr>
          <w:lang w:val="es-CR"/>
        </w:rPr>
        <w:t>Se utiliza, cuando el crédito que se aplica es proporcional a la tarifa reducida, ejemplo se adquiere una computadora gravada al 13% para servicios médicos, por lo cual del impuesto pagado me acredito un 4% y el restante 9% se constituye como un costo,  o la factura posee líneas para diferentes actividades.</w:t>
      </w:r>
    </w:p>
  </w:footnote>
  <w:footnote w:id="11">
    <w:p w:rsidR="007B7FD5" w:rsidRPr="00E14AD9" w:rsidRDefault="007B7FD5">
      <w:pPr>
        <w:pStyle w:val="Textonotapie"/>
        <w:rPr>
          <w:lang w:val="es-CR"/>
        </w:rPr>
      </w:pPr>
      <w:r>
        <w:rPr>
          <w:rStyle w:val="Refdenotaalpie"/>
        </w:rPr>
        <w:footnoteRef/>
      </w:r>
      <w:r w:rsidRPr="00E14AD9">
        <w:rPr>
          <w:lang w:val="es-CR"/>
        </w:rPr>
        <w:t xml:space="preserve"> </w:t>
      </w:r>
      <w:r>
        <w:rPr>
          <w:lang w:val="es-CR"/>
        </w:rPr>
        <w:t xml:space="preserve">Se utiliza, cuando se adquieren bienes utilizados en la producción o fabricación de productos (bienes de consumo) que no están incorporados como componentes o materias primas de estos. ejemplo equipos, inmuebles etc. </w:t>
      </w:r>
    </w:p>
  </w:footnote>
  <w:footnote w:id="12">
    <w:p w:rsidR="007B7FD5" w:rsidRPr="004C5850" w:rsidRDefault="007B7FD5">
      <w:pPr>
        <w:pStyle w:val="Textonotapie"/>
        <w:rPr>
          <w:lang w:val="es-ES"/>
        </w:rPr>
      </w:pPr>
      <w:r>
        <w:rPr>
          <w:rStyle w:val="Refdenotaalpie"/>
        </w:rPr>
        <w:footnoteRef/>
      </w:r>
      <w:r>
        <w:rPr>
          <w:lang w:val="es-CR"/>
        </w:rPr>
        <w:t xml:space="preserve"> Se utiliza, </w:t>
      </w:r>
      <w:r w:rsidRPr="004C5850">
        <w:rPr>
          <w:lang w:val="es-CR"/>
        </w:rPr>
        <w:t xml:space="preserve"> cuando el IVA pagado no es </w:t>
      </w:r>
      <w:r>
        <w:rPr>
          <w:lang w:val="es-CR"/>
        </w:rPr>
        <w:t>a</w:t>
      </w:r>
      <w:r w:rsidRPr="004C5850">
        <w:rPr>
          <w:lang w:val="es-CR"/>
        </w:rPr>
        <w:t xml:space="preserve">plicable en la declaración de </w:t>
      </w:r>
      <w:r>
        <w:rPr>
          <w:lang w:val="es-CR"/>
        </w:rPr>
        <w:t>Impuesto al Valor Agregado, por el contrario representa un gasto en la declaración de utilidades</w:t>
      </w:r>
    </w:p>
  </w:footnote>
  <w:footnote w:id="13">
    <w:p w:rsidR="007B7FD5" w:rsidRPr="00BB06B4" w:rsidRDefault="007B7FD5">
      <w:pPr>
        <w:pStyle w:val="Textonotapie"/>
        <w:rPr>
          <w:lang w:val="es-CR"/>
        </w:rPr>
      </w:pPr>
      <w:r>
        <w:rPr>
          <w:rStyle w:val="Refdenotaalpie"/>
        </w:rPr>
        <w:footnoteRef/>
      </w:r>
      <w:r w:rsidRPr="00BB06B4">
        <w:rPr>
          <w:lang w:val="es-CR"/>
        </w:rPr>
        <w:t xml:space="preserve"> </w:t>
      </w:r>
      <w:r>
        <w:rPr>
          <w:lang w:val="es-CR"/>
        </w:rPr>
        <w:t xml:space="preserve">Se utiliza, cuando al momento que la confirmación de la factura se desconoce si el bien o servicio, será utilizado en la producción o prestación de servicio que se encuentren gravados del IVA, o desconosco la tarifa que puedo aplicar como credito para cada actividad economica.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3CC"/>
    <w:multiLevelType w:val="hybridMultilevel"/>
    <w:tmpl w:val="CC5697C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4C063A2"/>
    <w:multiLevelType w:val="hybridMultilevel"/>
    <w:tmpl w:val="C01EB49C"/>
    <w:lvl w:ilvl="0" w:tplc="0554C00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074B65"/>
    <w:multiLevelType w:val="hybridMultilevel"/>
    <w:tmpl w:val="7DB272CC"/>
    <w:lvl w:ilvl="0" w:tplc="4F0AA532">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08031BA"/>
    <w:multiLevelType w:val="hybridMultilevel"/>
    <w:tmpl w:val="D9D0A9C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nsid w:val="16E57B55"/>
    <w:multiLevelType w:val="hybridMultilevel"/>
    <w:tmpl w:val="D750C602"/>
    <w:lvl w:ilvl="0" w:tplc="ED242D78">
      <w:start w:val="4"/>
      <w:numFmt w:val="bullet"/>
      <w:lvlText w:val="-"/>
      <w:lvlJc w:val="left"/>
      <w:pPr>
        <w:ind w:left="720" w:hanging="360"/>
      </w:pPr>
      <w:rPr>
        <w:rFonts w:ascii="Times New Roman" w:eastAsia="Times New Roman" w:hAnsi="Times New Roman" w:cs="Times New Roman"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C62188A"/>
    <w:multiLevelType w:val="hybridMultilevel"/>
    <w:tmpl w:val="D8B05D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F6A594D"/>
    <w:multiLevelType w:val="hybridMultilevel"/>
    <w:tmpl w:val="13724F0C"/>
    <w:lvl w:ilvl="0" w:tplc="A40AA602">
      <w:start w:val="1"/>
      <w:numFmt w:val="upperRoman"/>
      <w:lvlText w:val="%1."/>
      <w:lvlJc w:val="left"/>
      <w:pPr>
        <w:ind w:left="1146"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9F310F9"/>
    <w:multiLevelType w:val="hybridMultilevel"/>
    <w:tmpl w:val="DD7211F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2A40B14"/>
    <w:multiLevelType w:val="hybridMultilevel"/>
    <w:tmpl w:val="8B5A90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2C147A6"/>
    <w:multiLevelType w:val="hybridMultilevel"/>
    <w:tmpl w:val="B588AB70"/>
    <w:lvl w:ilvl="0" w:tplc="E31A0DF4">
      <w:numFmt w:val="bullet"/>
      <w:lvlText w:val="-"/>
      <w:lvlJc w:val="left"/>
      <w:pPr>
        <w:ind w:left="1506" w:hanging="360"/>
      </w:pPr>
      <w:rPr>
        <w:rFonts w:ascii="Arial Narrow" w:eastAsia="Times New Roman" w:hAnsi="Arial Narrow" w:cs="Arial" w:hint="default"/>
        <w:color w:val="000000"/>
      </w:rPr>
    </w:lvl>
    <w:lvl w:ilvl="1" w:tplc="140A0003" w:tentative="1">
      <w:start w:val="1"/>
      <w:numFmt w:val="bullet"/>
      <w:lvlText w:val="o"/>
      <w:lvlJc w:val="left"/>
      <w:pPr>
        <w:ind w:left="2226" w:hanging="360"/>
      </w:pPr>
      <w:rPr>
        <w:rFonts w:ascii="Courier New" w:hAnsi="Courier New" w:cs="Courier New" w:hint="default"/>
      </w:rPr>
    </w:lvl>
    <w:lvl w:ilvl="2" w:tplc="140A0005" w:tentative="1">
      <w:start w:val="1"/>
      <w:numFmt w:val="bullet"/>
      <w:lvlText w:val=""/>
      <w:lvlJc w:val="left"/>
      <w:pPr>
        <w:ind w:left="2946" w:hanging="360"/>
      </w:pPr>
      <w:rPr>
        <w:rFonts w:ascii="Wingdings" w:hAnsi="Wingdings" w:hint="default"/>
      </w:rPr>
    </w:lvl>
    <w:lvl w:ilvl="3" w:tplc="140A0001" w:tentative="1">
      <w:start w:val="1"/>
      <w:numFmt w:val="bullet"/>
      <w:lvlText w:val=""/>
      <w:lvlJc w:val="left"/>
      <w:pPr>
        <w:ind w:left="3666" w:hanging="360"/>
      </w:pPr>
      <w:rPr>
        <w:rFonts w:ascii="Symbol" w:hAnsi="Symbol" w:hint="default"/>
      </w:rPr>
    </w:lvl>
    <w:lvl w:ilvl="4" w:tplc="140A0003" w:tentative="1">
      <w:start w:val="1"/>
      <w:numFmt w:val="bullet"/>
      <w:lvlText w:val="o"/>
      <w:lvlJc w:val="left"/>
      <w:pPr>
        <w:ind w:left="4386" w:hanging="360"/>
      </w:pPr>
      <w:rPr>
        <w:rFonts w:ascii="Courier New" w:hAnsi="Courier New" w:cs="Courier New" w:hint="default"/>
      </w:rPr>
    </w:lvl>
    <w:lvl w:ilvl="5" w:tplc="140A0005" w:tentative="1">
      <w:start w:val="1"/>
      <w:numFmt w:val="bullet"/>
      <w:lvlText w:val=""/>
      <w:lvlJc w:val="left"/>
      <w:pPr>
        <w:ind w:left="5106" w:hanging="360"/>
      </w:pPr>
      <w:rPr>
        <w:rFonts w:ascii="Wingdings" w:hAnsi="Wingdings" w:hint="default"/>
      </w:rPr>
    </w:lvl>
    <w:lvl w:ilvl="6" w:tplc="140A0001" w:tentative="1">
      <w:start w:val="1"/>
      <w:numFmt w:val="bullet"/>
      <w:lvlText w:val=""/>
      <w:lvlJc w:val="left"/>
      <w:pPr>
        <w:ind w:left="5826" w:hanging="360"/>
      </w:pPr>
      <w:rPr>
        <w:rFonts w:ascii="Symbol" w:hAnsi="Symbol" w:hint="default"/>
      </w:rPr>
    </w:lvl>
    <w:lvl w:ilvl="7" w:tplc="140A0003" w:tentative="1">
      <w:start w:val="1"/>
      <w:numFmt w:val="bullet"/>
      <w:lvlText w:val="o"/>
      <w:lvlJc w:val="left"/>
      <w:pPr>
        <w:ind w:left="6546" w:hanging="360"/>
      </w:pPr>
      <w:rPr>
        <w:rFonts w:ascii="Courier New" w:hAnsi="Courier New" w:cs="Courier New" w:hint="default"/>
      </w:rPr>
    </w:lvl>
    <w:lvl w:ilvl="8" w:tplc="140A0005" w:tentative="1">
      <w:start w:val="1"/>
      <w:numFmt w:val="bullet"/>
      <w:lvlText w:val=""/>
      <w:lvlJc w:val="left"/>
      <w:pPr>
        <w:ind w:left="7266" w:hanging="360"/>
      </w:pPr>
      <w:rPr>
        <w:rFonts w:ascii="Wingdings" w:hAnsi="Wingdings" w:hint="default"/>
      </w:rPr>
    </w:lvl>
  </w:abstractNum>
  <w:abstractNum w:abstractNumId="10">
    <w:nsid w:val="34F41FB9"/>
    <w:multiLevelType w:val="hybridMultilevel"/>
    <w:tmpl w:val="8B5A90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5BE6B38"/>
    <w:multiLevelType w:val="hybridMultilevel"/>
    <w:tmpl w:val="0116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01A8B"/>
    <w:multiLevelType w:val="hybridMultilevel"/>
    <w:tmpl w:val="2E9A4DDC"/>
    <w:lvl w:ilvl="0" w:tplc="140A000F">
      <w:start w:val="1"/>
      <w:numFmt w:val="decimal"/>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7905A25"/>
    <w:multiLevelType w:val="hybridMultilevel"/>
    <w:tmpl w:val="CC5697C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8DA46AE"/>
    <w:multiLevelType w:val="hybridMultilevel"/>
    <w:tmpl w:val="CC5697C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C671A8C"/>
    <w:multiLevelType w:val="hybridMultilevel"/>
    <w:tmpl w:val="426EE058"/>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nsid w:val="5F9A5A18"/>
    <w:multiLevelType w:val="hybridMultilevel"/>
    <w:tmpl w:val="CC5697C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60DD5052"/>
    <w:multiLevelType w:val="hybridMultilevel"/>
    <w:tmpl w:val="CC5697C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B073230"/>
    <w:multiLevelType w:val="multilevel"/>
    <w:tmpl w:val="360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3553D"/>
    <w:multiLevelType w:val="hybridMultilevel"/>
    <w:tmpl w:val="88D4CD0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16D4586"/>
    <w:multiLevelType w:val="hybridMultilevel"/>
    <w:tmpl w:val="BB923FB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1CB56C7"/>
    <w:multiLevelType w:val="multilevel"/>
    <w:tmpl w:val="8C1E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D546D"/>
    <w:multiLevelType w:val="hybridMultilevel"/>
    <w:tmpl w:val="154A3F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64341D4"/>
    <w:multiLevelType w:val="hybridMultilevel"/>
    <w:tmpl w:val="178EF4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E717789"/>
    <w:multiLevelType w:val="hybridMultilevel"/>
    <w:tmpl w:val="BB923FB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6"/>
  </w:num>
  <w:num w:numId="2">
    <w:abstractNumId w:val="15"/>
  </w:num>
  <w:num w:numId="3">
    <w:abstractNumId w:val="2"/>
  </w:num>
  <w:num w:numId="4">
    <w:abstractNumId w:val="6"/>
  </w:num>
  <w:num w:numId="5">
    <w:abstractNumId w:val="9"/>
  </w:num>
  <w:num w:numId="6">
    <w:abstractNumId w:val="24"/>
  </w:num>
  <w:num w:numId="7">
    <w:abstractNumId w:val="12"/>
  </w:num>
  <w:num w:numId="8">
    <w:abstractNumId w:val="20"/>
  </w:num>
  <w:num w:numId="9">
    <w:abstractNumId w:val="18"/>
  </w:num>
  <w:num w:numId="10">
    <w:abstractNumId w:val="21"/>
  </w:num>
  <w:num w:numId="11">
    <w:abstractNumId w:val="19"/>
  </w:num>
  <w:num w:numId="12">
    <w:abstractNumId w:val="11"/>
  </w:num>
  <w:num w:numId="13">
    <w:abstractNumId w:val="13"/>
  </w:num>
  <w:num w:numId="14">
    <w:abstractNumId w:val="17"/>
  </w:num>
  <w:num w:numId="15">
    <w:abstractNumId w:val="0"/>
  </w:num>
  <w:num w:numId="16">
    <w:abstractNumId w:val="14"/>
  </w:num>
  <w:num w:numId="17">
    <w:abstractNumId w:val="5"/>
  </w:num>
  <w:num w:numId="18">
    <w:abstractNumId w:val="3"/>
  </w:num>
  <w:num w:numId="19">
    <w:abstractNumId w:val="23"/>
  </w:num>
  <w:num w:numId="20">
    <w:abstractNumId w:val="8"/>
  </w:num>
  <w:num w:numId="21">
    <w:abstractNumId w:val="22"/>
  </w:num>
  <w:num w:numId="22">
    <w:abstractNumId w:val="7"/>
  </w:num>
  <w:num w:numId="23">
    <w:abstractNumId w:val="10"/>
  </w:num>
  <w:num w:numId="24">
    <w:abstractNumId w:val="4"/>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pt-BR" w:vendorID="64" w:dllVersion="6" w:nlCheck="1" w:checkStyle="0"/>
  <w:activeWritingStyle w:appName="MSWord" w:lang="es-ES" w:vendorID="64" w:dllVersion="6" w:nlCheck="1" w:checkStyle="0"/>
  <w:activeWritingStyle w:appName="MSWord" w:lang="es-CR" w:vendorID="64" w:dllVersion="6" w:nlCheck="1" w:checkStyle="1"/>
  <w:activeWritingStyle w:appName="MSWord" w:lang="en-US" w:vendorID="64" w:dllVersion="6" w:nlCheck="1" w:checkStyle="1"/>
  <w:activeWritingStyle w:appName="MSWord" w:lang="es-CR"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s-CR"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68"/>
    <w:rsid w:val="000023B5"/>
    <w:rsid w:val="000029EE"/>
    <w:rsid w:val="00003338"/>
    <w:rsid w:val="000072BD"/>
    <w:rsid w:val="00007947"/>
    <w:rsid w:val="0001096B"/>
    <w:rsid w:val="000133B3"/>
    <w:rsid w:val="00013751"/>
    <w:rsid w:val="000141F2"/>
    <w:rsid w:val="00017CC3"/>
    <w:rsid w:val="000231A1"/>
    <w:rsid w:val="00024AD5"/>
    <w:rsid w:val="00024B8F"/>
    <w:rsid w:val="00026EBC"/>
    <w:rsid w:val="000277E6"/>
    <w:rsid w:val="00031E2F"/>
    <w:rsid w:val="00032DD0"/>
    <w:rsid w:val="00033227"/>
    <w:rsid w:val="00033344"/>
    <w:rsid w:val="00034725"/>
    <w:rsid w:val="00034D77"/>
    <w:rsid w:val="00034D81"/>
    <w:rsid w:val="00034FDC"/>
    <w:rsid w:val="00035EFC"/>
    <w:rsid w:val="0003639D"/>
    <w:rsid w:val="00036475"/>
    <w:rsid w:val="00036AF9"/>
    <w:rsid w:val="000376A7"/>
    <w:rsid w:val="000402A9"/>
    <w:rsid w:val="00041355"/>
    <w:rsid w:val="0004201D"/>
    <w:rsid w:val="00042FD9"/>
    <w:rsid w:val="00043E42"/>
    <w:rsid w:val="00044E5B"/>
    <w:rsid w:val="00056EE5"/>
    <w:rsid w:val="0005707C"/>
    <w:rsid w:val="0005757F"/>
    <w:rsid w:val="00057591"/>
    <w:rsid w:val="000612B3"/>
    <w:rsid w:val="00062FC4"/>
    <w:rsid w:val="000666C1"/>
    <w:rsid w:val="00066F9F"/>
    <w:rsid w:val="0006710E"/>
    <w:rsid w:val="000705F9"/>
    <w:rsid w:val="0007216D"/>
    <w:rsid w:val="00072190"/>
    <w:rsid w:val="00074BC1"/>
    <w:rsid w:val="00074F19"/>
    <w:rsid w:val="00075778"/>
    <w:rsid w:val="00075A1F"/>
    <w:rsid w:val="000761BE"/>
    <w:rsid w:val="00076F1B"/>
    <w:rsid w:val="000808EB"/>
    <w:rsid w:val="0008104D"/>
    <w:rsid w:val="0008398B"/>
    <w:rsid w:val="00083E20"/>
    <w:rsid w:val="00084912"/>
    <w:rsid w:val="00085068"/>
    <w:rsid w:val="00086842"/>
    <w:rsid w:val="0009066E"/>
    <w:rsid w:val="0009233D"/>
    <w:rsid w:val="000934DD"/>
    <w:rsid w:val="00093C48"/>
    <w:rsid w:val="00093E7B"/>
    <w:rsid w:val="00097C0C"/>
    <w:rsid w:val="00097DBA"/>
    <w:rsid w:val="000A019D"/>
    <w:rsid w:val="000A0214"/>
    <w:rsid w:val="000A0CCB"/>
    <w:rsid w:val="000A1140"/>
    <w:rsid w:val="000A13A3"/>
    <w:rsid w:val="000A35D5"/>
    <w:rsid w:val="000A3CFD"/>
    <w:rsid w:val="000A4665"/>
    <w:rsid w:val="000A4D22"/>
    <w:rsid w:val="000A5061"/>
    <w:rsid w:val="000A5B45"/>
    <w:rsid w:val="000A7949"/>
    <w:rsid w:val="000B019F"/>
    <w:rsid w:val="000B316C"/>
    <w:rsid w:val="000B3A25"/>
    <w:rsid w:val="000B704C"/>
    <w:rsid w:val="000C390C"/>
    <w:rsid w:val="000C4DB8"/>
    <w:rsid w:val="000C53E2"/>
    <w:rsid w:val="000C6886"/>
    <w:rsid w:val="000C6DF8"/>
    <w:rsid w:val="000C721C"/>
    <w:rsid w:val="000D0E61"/>
    <w:rsid w:val="000D1185"/>
    <w:rsid w:val="000D17B7"/>
    <w:rsid w:val="000D22BB"/>
    <w:rsid w:val="000D5F73"/>
    <w:rsid w:val="000D7853"/>
    <w:rsid w:val="000E0EE9"/>
    <w:rsid w:val="000E1488"/>
    <w:rsid w:val="000E2AA2"/>
    <w:rsid w:val="000E2D77"/>
    <w:rsid w:val="000E5048"/>
    <w:rsid w:val="000E5185"/>
    <w:rsid w:val="000E53F5"/>
    <w:rsid w:val="000E7266"/>
    <w:rsid w:val="000F1D49"/>
    <w:rsid w:val="000F2029"/>
    <w:rsid w:val="000F2CC5"/>
    <w:rsid w:val="000F4606"/>
    <w:rsid w:val="000F47E7"/>
    <w:rsid w:val="000F535A"/>
    <w:rsid w:val="000F6E69"/>
    <w:rsid w:val="001004E9"/>
    <w:rsid w:val="00100518"/>
    <w:rsid w:val="00103B4E"/>
    <w:rsid w:val="00104177"/>
    <w:rsid w:val="001041E8"/>
    <w:rsid w:val="00105EA1"/>
    <w:rsid w:val="001071FD"/>
    <w:rsid w:val="00107DC6"/>
    <w:rsid w:val="0011216D"/>
    <w:rsid w:val="00112ED6"/>
    <w:rsid w:val="00113830"/>
    <w:rsid w:val="001154C1"/>
    <w:rsid w:val="00115AF9"/>
    <w:rsid w:val="00115E59"/>
    <w:rsid w:val="00116BA5"/>
    <w:rsid w:val="00117AFA"/>
    <w:rsid w:val="00122693"/>
    <w:rsid w:val="00123C93"/>
    <w:rsid w:val="001247AF"/>
    <w:rsid w:val="0012596C"/>
    <w:rsid w:val="0012613A"/>
    <w:rsid w:val="0012656F"/>
    <w:rsid w:val="00126935"/>
    <w:rsid w:val="00126DF2"/>
    <w:rsid w:val="00127939"/>
    <w:rsid w:val="00130256"/>
    <w:rsid w:val="00130AC0"/>
    <w:rsid w:val="00132808"/>
    <w:rsid w:val="00132A84"/>
    <w:rsid w:val="00132DE8"/>
    <w:rsid w:val="00133903"/>
    <w:rsid w:val="001343AF"/>
    <w:rsid w:val="00134F37"/>
    <w:rsid w:val="0013577A"/>
    <w:rsid w:val="00136148"/>
    <w:rsid w:val="00136B36"/>
    <w:rsid w:val="00142CDA"/>
    <w:rsid w:val="00144127"/>
    <w:rsid w:val="001441D1"/>
    <w:rsid w:val="0014529A"/>
    <w:rsid w:val="0014654A"/>
    <w:rsid w:val="00146E46"/>
    <w:rsid w:val="00151132"/>
    <w:rsid w:val="00152F01"/>
    <w:rsid w:val="001539B1"/>
    <w:rsid w:val="001543AE"/>
    <w:rsid w:val="001558D1"/>
    <w:rsid w:val="00157972"/>
    <w:rsid w:val="00160A30"/>
    <w:rsid w:val="00161B16"/>
    <w:rsid w:val="00163BE6"/>
    <w:rsid w:val="00163E8A"/>
    <w:rsid w:val="00163F4E"/>
    <w:rsid w:val="00165E61"/>
    <w:rsid w:val="0016620A"/>
    <w:rsid w:val="00166227"/>
    <w:rsid w:val="001676C6"/>
    <w:rsid w:val="00170B04"/>
    <w:rsid w:val="00170D4E"/>
    <w:rsid w:val="00171B5B"/>
    <w:rsid w:val="0017425F"/>
    <w:rsid w:val="0017556B"/>
    <w:rsid w:val="001769D1"/>
    <w:rsid w:val="00176C14"/>
    <w:rsid w:val="00177BAC"/>
    <w:rsid w:val="001808CB"/>
    <w:rsid w:val="00184A83"/>
    <w:rsid w:val="00184DC7"/>
    <w:rsid w:val="00184E6C"/>
    <w:rsid w:val="00185ED4"/>
    <w:rsid w:val="0018761D"/>
    <w:rsid w:val="001903B4"/>
    <w:rsid w:val="0019087F"/>
    <w:rsid w:val="00193C57"/>
    <w:rsid w:val="0019500E"/>
    <w:rsid w:val="001A0849"/>
    <w:rsid w:val="001A0AAD"/>
    <w:rsid w:val="001A1866"/>
    <w:rsid w:val="001A4A8F"/>
    <w:rsid w:val="001A58FB"/>
    <w:rsid w:val="001A6625"/>
    <w:rsid w:val="001A7339"/>
    <w:rsid w:val="001A7BB0"/>
    <w:rsid w:val="001A7D90"/>
    <w:rsid w:val="001B1C8D"/>
    <w:rsid w:val="001B3462"/>
    <w:rsid w:val="001B57FA"/>
    <w:rsid w:val="001B7140"/>
    <w:rsid w:val="001B75E0"/>
    <w:rsid w:val="001B760D"/>
    <w:rsid w:val="001B7971"/>
    <w:rsid w:val="001C046B"/>
    <w:rsid w:val="001C0C0B"/>
    <w:rsid w:val="001C452B"/>
    <w:rsid w:val="001C4F50"/>
    <w:rsid w:val="001C543A"/>
    <w:rsid w:val="001C5B9F"/>
    <w:rsid w:val="001C5CBD"/>
    <w:rsid w:val="001C71D2"/>
    <w:rsid w:val="001C7932"/>
    <w:rsid w:val="001D07FE"/>
    <w:rsid w:val="001D0C05"/>
    <w:rsid w:val="001D1992"/>
    <w:rsid w:val="001D3C90"/>
    <w:rsid w:val="001D3CF6"/>
    <w:rsid w:val="001D41F4"/>
    <w:rsid w:val="001D6893"/>
    <w:rsid w:val="001D6C3D"/>
    <w:rsid w:val="001D76C8"/>
    <w:rsid w:val="001D78DD"/>
    <w:rsid w:val="001E085E"/>
    <w:rsid w:val="001E097E"/>
    <w:rsid w:val="001E43B9"/>
    <w:rsid w:val="001E4CEB"/>
    <w:rsid w:val="001E689D"/>
    <w:rsid w:val="001E71D5"/>
    <w:rsid w:val="001E7366"/>
    <w:rsid w:val="001E7B74"/>
    <w:rsid w:val="001F08ED"/>
    <w:rsid w:val="001F3DDC"/>
    <w:rsid w:val="001F3E6B"/>
    <w:rsid w:val="001F53E7"/>
    <w:rsid w:val="001F6570"/>
    <w:rsid w:val="001F7DCF"/>
    <w:rsid w:val="0020052D"/>
    <w:rsid w:val="00200C47"/>
    <w:rsid w:val="0020137A"/>
    <w:rsid w:val="00202846"/>
    <w:rsid w:val="00205E29"/>
    <w:rsid w:val="002060C5"/>
    <w:rsid w:val="002061A9"/>
    <w:rsid w:val="00210D19"/>
    <w:rsid w:val="00211222"/>
    <w:rsid w:val="002112DC"/>
    <w:rsid w:val="00211B40"/>
    <w:rsid w:val="00212D66"/>
    <w:rsid w:val="00213360"/>
    <w:rsid w:val="0021400A"/>
    <w:rsid w:val="00216394"/>
    <w:rsid w:val="002164E1"/>
    <w:rsid w:val="002206CA"/>
    <w:rsid w:val="00220D19"/>
    <w:rsid w:val="00221B5D"/>
    <w:rsid w:val="00223DB1"/>
    <w:rsid w:val="00225230"/>
    <w:rsid w:val="00225B32"/>
    <w:rsid w:val="00225F5F"/>
    <w:rsid w:val="00226E6D"/>
    <w:rsid w:val="002270A9"/>
    <w:rsid w:val="002308F4"/>
    <w:rsid w:val="00232427"/>
    <w:rsid w:val="00232A88"/>
    <w:rsid w:val="00236988"/>
    <w:rsid w:val="00236B9A"/>
    <w:rsid w:val="002379CB"/>
    <w:rsid w:val="00237DC6"/>
    <w:rsid w:val="00237ED4"/>
    <w:rsid w:val="00241921"/>
    <w:rsid w:val="002428AB"/>
    <w:rsid w:val="002431C5"/>
    <w:rsid w:val="0024396B"/>
    <w:rsid w:val="002440FF"/>
    <w:rsid w:val="00244D4F"/>
    <w:rsid w:val="0024579F"/>
    <w:rsid w:val="00245D26"/>
    <w:rsid w:val="002463CD"/>
    <w:rsid w:val="002479A4"/>
    <w:rsid w:val="00253A09"/>
    <w:rsid w:val="002575DC"/>
    <w:rsid w:val="0026011B"/>
    <w:rsid w:val="00260461"/>
    <w:rsid w:val="00260E16"/>
    <w:rsid w:val="00261338"/>
    <w:rsid w:val="00261C4D"/>
    <w:rsid w:val="00262BF5"/>
    <w:rsid w:val="00262D68"/>
    <w:rsid w:val="00263484"/>
    <w:rsid w:val="00264FC6"/>
    <w:rsid w:val="0026606A"/>
    <w:rsid w:val="00266148"/>
    <w:rsid w:val="0026648A"/>
    <w:rsid w:val="002676A9"/>
    <w:rsid w:val="00267F69"/>
    <w:rsid w:val="002707B0"/>
    <w:rsid w:val="00271CA3"/>
    <w:rsid w:val="00272710"/>
    <w:rsid w:val="00273BF3"/>
    <w:rsid w:val="00276F0E"/>
    <w:rsid w:val="0027739E"/>
    <w:rsid w:val="00280908"/>
    <w:rsid w:val="0028185F"/>
    <w:rsid w:val="00281D13"/>
    <w:rsid w:val="00282192"/>
    <w:rsid w:val="0028280D"/>
    <w:rsid w:val="0028300A"/>
    <w:rsid w:val="0028303E"/>
    <w:rsid w:val="00284106"/>
    <w:rsid w:val="002841FD"/>
    <w:rsid w:val="00284D8E"/>
    <w:rsid w:val="002851A9"/>
    <w:rsid w:val="00290CF7"/>
    <w:rsid w:val="00290DB4"/>
    <w:rsid w:val="00292277"/>
    <w:rsid w:val="00295338"/>
    <w:rsid w:val="002957F9"/>
    <w:rsid w:val="00296632"/>
    <w:rsid w:val="00296AD7"/>
    <w:rsid w:val="00296B72"/>
    <w:rsid w:val="00297C24"/>
    <w:rsid w:val="002A072B"/>
    <w:rsid w:val="002A1BAB"/>
    <w:rsid w:val="002A2E67"/>
    <w:rsid w:val="002A38F6"/>
    <w:rsid w:val="002A3B98"/>
    <w:rsid w:val="002A411C"/>
    <w:rsid w:val="002A4279"/>
    <w:rsid w:val="002A4945"/>
    <w:rsid w:val="002A5AC4"/>
    <w:rsid w:val="002B0228"/>
    <w:rsid w:val="002B069E"/>
    <w:rsid w:val="002B0E78"/>
    <w:rsid w:val="002B1BAB"/>
    <w:rsid w:val="002B2313"/>
    <w:rsid w:val="002B4179"/>
    <w:rsid w:val="002B4915"/>
    <w:rsid w:val="002B6090"/>
    <w:rsid w:val="002B7F25"/>
    <w:rsid w:val="002C0581"/>
    <w:rsid w:val="002C1A58"/>
    <w:rsid w:val="002C2062"/>
    <w:rsid w:val="002C2E31"/>
    <w:rsid w:val="002C38EF"/>
    <w:rsid w:val="002C4768"/>
    <w:rsid w:val="002C5FCA"/>
    <w:rsid w:val="002C6384"/>
    <w:rsid w:val="002C63AE"/>
    <w:rsid w:val="002D0290"/>
    <w:rsid w:val="002D0CF5"/>
    <w:rsid w:val="002D1358"/>
    <w:rsid w:val="002D1C05"/>
    <w:rsid w:val="002D1E16"/>
    <w:rsid w:val="002D3961"/>
    <w:rsid w:val="002D444D"/>
    <w:rsid w:val="002D6953"/>
    <w:rsid w:val="002D773A"/>
    <w:rsid w:val="002D7E3B"/>
    <w:rsid w:val="002E3EB4"/>
    <w:rsid w:val="002E62BE"/>
    <w:rsid w:val="002E7C7D"/>
    <w:rsid w:val="002F0469"/>
    <w:rsid w:val="002F1765"/>
    <w:rsid w:val="002F491E"/>
    <w:rsid w:val="002F5DC0"/>
    <w:rsid w:val="002F7800"/>
    <w:rsid w:val="002F79D9"/>
    <w:rsid w:val="003007D8"/>
    <w:rsid w:val="00302851"/>
    <w:rsid w:val="00302A97"/>
    <w:rsid w:val="00302D42"/>
    <w:rsid w:val="00303477"/>
    <w:rsid w:val="00303784"/>
    <w:rsid w:val="00304E27"/>
    <w:rsid w:val="00304E99"/>
    <w:rsid w:val="003054E4"/>
    <w:rsid w:val="0030727F"/>
    <w:rsid w:val="00311ACC"/>
    <w:rsid w:val="00311BDC"/>
    <w:rsid w:val="00311FA7"/>
    <w:rsid w:val="00313214"/>
    <w:rsid w:val="00313A66"/>
    <w:rsid w:val="00313CCE"/>
    <w:rsid w:val="00314453"/>
    <w:rsid w:val="00314548"/>
    <w:rsid w:val="003154BC"/>
    <w:rsid w:val="00315920"/>
    <w:rsid w:val="003165E2"/>
    <w:rsid w:val="00316948"/>
    <w:rsid w:val="00316DDD"/>
    <w:rsid w:val="00316E33"/>
    <w:rsid w:val="00316FAC"/>
    <w:rsid w:val="003170C7"/>
    <w:rsid w:val="003173CB"/>
    <w:rsid w:val="00320374"/>
    <w:rsid w:val="0032072E"/>
    <w:rsid w:val="0032081B"/>
    <w:rsid w:val="003215FD"/>
    <w:rsid w:val="00323A23"/>
    <w:rsid w:val="003269FA"/>
    <w:rsid w:val="00326DAD"/>
    <w:rsid w:val="00330AF9"/>
    <w:rsid w:val="00330BF2"/>
    <w:rsid w:val="00330D32"/>
    <w:rsid w:val="00331A26"/>
    <w:rsid w:val="00331D8C"/>
    <w:rsid w:val="00331F5B"/>
    <w:rsid w:val="00332883"/>
    <w:rsid w:val="00334B95"/>
    <w:rsid w:val="00337142"/>
    <w:rsid w:val="00337C14"/>
    <w:rsid w:val="003409B9"/>
    <w:rsid w:val="003411A1"/>
    <w:rsid w:val="003412A4"/>
    <w:rsid w:val="003427F9"/>
    <w:rsid w:val="00344CDC"/>
    <w:rsid w:val="00346F90"/>
    <w:rsid w:val="00347A61"/>
    <w:rsid w:val="00347D0C"/>
    <w:rsid w:val="003519A7"/>
    <w:rsid w:val="00353056"/>
    <w:rsid w:val="003544B8"/>
    <w:rsid w:val="003544FC"/>
    <w:rsid w:val="00354796"/>
    <w:rsid w:val="00354CF3"/>
    <w:rsid w:val="0035663F"/>
    <w:rsid w:val="00356DE4"/>
    <w:rsid w:val="00357DBF"/>
    <w:rsid w:val="0036006C"/>
    <w:rsid w:val="003603BA"/>
    <w:rsid w:val="00363423"/>
    <w:rsid w:val="00363528"/>
    <w:rsid w:val="00363A5C"/>
    <w:rsid w:val="00364CCB"/>
    <w:rsid w:val="003659FF"/>
    <w:rsid w:val="00367229"/>
    <w:rsid w:val="00367C29"/>
    <w:rsid w:val="0037047D"/>
    <w:rsid w:val="003715CC"/>
    <w:rsid w:val="00371E18"/>
    <w:rsid w:val="00372B7B"/>
    <w:rsid w:val="0038023C"/>
    <w:rsid w:val="00380354"/>
    <w:rsid w:val="003812E7"/>
    <w:rsid w:val="003817C2"/>
    <w:rsid w:val="00384402"/>
    <w:rsid w:val="003864BA"/>
    <w:rsid w:val="003875AA"/>
    <w:rsid w:val="00390348"/>
    <w:rsid w:val="00392EB0"/>
    <w:rsid w:val="00393500"/>
    <w:rsid w:val="00393B3F"/>
    <w:rsid w:val="00394E9E"/>
    <w:rsid w:val="00394EF0"/>
    <w:rsid w:val="003A0A86"/>
    <w:rsid w:val="003A1358"/>
    <w:rsid w:val="003A323F"/>
    <w:rsid w:val="003A3EC5"/>
    <w:rsid w:val="003A4327"/>
    <w:rsid w:val="003A4845"/>
    <w:rsid w:val="003A48DD"/>
    <w:rsid w:val="003A512A"/>
    <w:rsid w:val="003A5803"/>
    <w:rsid w:val="003A58C2"/>
    <w:rsid w:val="003A5E1F"/>
    <w:rsid w:val="003A6016"/>
    <w:rsid w:val="003A625F"/>
    <w:rsid w:val="003A7097"/>
    <w:rsid w:val="003A746F"/>
    <w:rsid w:val="003A789C"/>
    <w:rsid w:val="003B0D71"/>
    <w:rsid w:val="003B16F8"/>
    <w:rsid w:val="003B4618"/>
    <w:rsid w:val="003B7657"/>
    <w:rsid w:val="003C011A"/>
    <w:rsid w:val="003C2CC9"/>
    <w:rsid w:val="003C2D6D"/>
    <w:rsid w:val="003C51FA"/>
    <w:rsid w:val="003C5512"/>
    <w:rsid w:val="003D1366"/>
    <w:rsid w:val="003D205F"/>
    <w:rsid w:val="003D4002"/>
    <w:rsid w:val="003D5EDF"/>
    <w:rsid w:val="003D7A60"/>
    <w:rsid w:val="003E12BD"/>
    <w:rsid w:val="003E3287"/>
    <w:rsid w:val="003E3B18"/>
    <w:rsid w:val="003E3BDF"/>
    <w:rsid w:val="003E4400"/>
    <w:rsid w:val="003E4E59"/>
    <w:rsid w:val="003E6055"/>
    <w:rsid w:val="003E6367"/>
    <w:rsid w:val="003E7AF6"/>
    <w:rsid w:val="003F0520"/>
    <w:rsid w:val="003F0CDC"/>
    <w:rsid w:val="003F2416"/>
    <w:rsid w:val="003F29C1"/>
    <w:rsid w:val="003F31C4"/>
    <w:rsid w:val="003F36C2"/>
    <w:rsid w:val="003F3BBD"/>
    <w:rsid w:val="003F4B45"/>
    <w:rsid w:val="003F5D6D"/>
    <w:rsid w:val="003F6479"/>
    <w:rsid w:val="00401611"/>
    <w:rsid w:val="004038FA"/>
    <w:rsid w:val="00403E93"/>
    <w:rsid w:val="00404C6B"/>
    <w:rsid w:val="0040555A"/>
    <w:rsid w:val="00407F63"/>
    <w:rsid w:val="00410877"/>
    <w:rsid w:val="00411FB5"/>
    <w:rsid w:val="00413AC3"/>
    <w:rsid w:val="00414916"/>
    <w:rsid w:val="00414A34"/>
    <w:rsid w:val="00414F79"/>
    <w:rsid w:val="00415FCB"/>
    <w:rsid w:val="00416E14"/>
    <w:rsid w:val="0041731B"/>
    <w:rsid w:val="00420AB7"/>
    <w:rsid w:val="00421370"/>
    <w:rsid w:val="0042234B"/>
    <w:rsid w:val="00423865"/>
    <w:rsid w:val="00423986"/>
    <w:rsid w:val="004260D7"/>
    <w:rsid w:val="004261F5"/>
    <w:rsid w:val="004263A6"/>
    <w:rsid w:val="004274AD"/>
    <w:rsid w:val="0042787B"/>
    <w:rsid w:val="00432106"/>
    <w:rsid w:val="0043248F"/>
    <w:rsid w:val="00432760"/>
    <w:rsid w:val="00433D7A"/>
    <w:rsid w:val="00434714"/>
    <w:rsid w:val="00434D43"/>
    <w:rsid w:val="004350F4"/>
    <w:rsid w:val="004356FB"/>
    <w:rsid w:val="00441200"/>
    <w:rsid w:val="00441ACB"/>
    <w:rsid w:val="00442E13"/>
    <w:rsid w:val="004435FA"/>
    <w:rsid w:val="00444E82"/>
    <w:rsid w:val="00445F52"/>
    <w:rsid w:val="004467AA"/>
    <w:rsid w:val="00447D1B"/>
    <w:rsid w:val="00447D92"/>
    <w:rsid w:val="004509BE"/>
    <w:rsid w:val="00450CA5"/>
    <w:rsid w:val="00453003"/>
    <w:rsid w:val="00455C6A"/>
    <w:rsid w:val="00460280"/>
    <w:rsid w:val="004613C7"/>
    <w:rsid w:val="004639FE"/>
    <w:rsid w:val="00463C87"/>
    <w:rsid w:val="00464C6B"/>
    <w:rsid w:val="00464D4E"/>
    <w:rsid w:val="00466A9D"/>
    <w:rsid w:val="004700B3"/>
    <w:rsid w:val="004707AB"/>
    <w:rsid w:val="00471549"/>
    <w:rsid w:val="004721ED"/>
    <w:rsid w:val="00473A89"/>
    <w:rsid w:val="004748B7"/>
    <w:rsid w:val="00475A1C"/>
    <w:rsid w:val="004761FA"/>
    <w:rsid w:val="00476FC3"/>
    <w:rsid w:val="00477078"/>
    <w:rsid w:val="0048046B"/>
    <w:rsid w:val="00480E42"/>
    <w:rsid w:val="00483105"/>
    <w:rsid w:val="004840F4"/>
    <w:rsid w:val="00484520"/>
    <w:rsid w:val="00484FD3"/>
    <w:rsid w:val="004867A8"/>
    <w:rsid w:val="004878DF"/>
    <w:rsid w:val="00491437"/>
    <w:rsid w:val="00491D22"/>
    <w:rsid w:val="0049281E"/>
    <w:rsid w:val="004928D3"/>
    <w:rsid w:val="00493950"/>
    <w:rsid w:val="0049452B"/>
    <w:rsid w:val="00495BE5"/>
    <w:rsid w:val="00495C95"/>
    <w:rsid w:val="0049614D"/>
    <w:rsid w:val="00497988"/>
    <w:rsid w:val="004A216F"/>
    <w:rsid w:val="004A2D98"/>
    <w:rsid w:val="004A369C"/>
    <w:rsid w:val="004A3ABF"/>
    <w:rsid w:val="004A62A0"/>
    <w:rsid w:val="004A6F4F"/>
    <w:rsid w:val="004A7B6B"/>
    <w:rsid w:val="004B170A"/>
    <w:rsid w:val="004B17B9"/>
    <w:rsid w:val="004B1A35"/>
    <w:rsid w:val="004B377F"/>
    <w:rsid w:val="004B3815"/>
    <w:rsid w:val="004B3ECC"/>
    <w:rsid w:val="004B4B33"/>
    <w:rsid w:val="004B520C"/>
    <w:rsid w:val="004B5F82"/>
    <w:rsid w:val="004B7D42"/>
    <w:rsid w:val="004C0750"/>
    <w:rsid w:val="004C0FEF"/>
    <w:rsid w:val="004C12D1"/>
    <w:rsid w:val="004C136B"/>
    <w:rsid w:val="004C16BB"/>
    <w:rsid w:val="004C1DA1"/>
    <w:rsid w:val="004C2800"/>
    <w:rsid w:val="004C3796"/>
    <w:rsid w:val="004C5238"/>
    <w:rsid w:val="004C5850"/>
    <w:rsid w:val="004C6F3B"/>
    <w:rsid w:val="004C75B6"/>
    <w:rsid w:val="004D00AB"/>
    <w:rsid w:val="004D0319"/>
    <w:rsid w:val="004D1821"/>
    <w:rsid w:val="004D1C7F"/>
    <w:rsid w:val="004D4A19"/>
    <w:rsid w:val="004D56BF"/>
    <w:rsid w:val="004D6E8C"/>
    <w:rsid w:val="004D77D7"/>
    <w:rsid w:val="004E00F3"/>
    <w:rsid w:val="004E06B5"/>
    <w:rsid w:val="004E0C96"/>
    <w:rsid w:val="004E1A02"/>
    <w:rsid w:val="004E1F59"/>
    <w:rsid w:val="004E3565"/>
    <w:rsid w:val="004E36F5"/>
    <w:rsid w:val="004E45D6"/>
    <w:rsid w:val="004E6F05"/>
    <w:rsid w:val="004E7040"/>
    <w:rsid w:val="004F0DA8"/>
    <w:rsid w:val="004F19CF"/>
    <w:rsid w:val="004F1A82"/>
    <w:rsid w:val="004F1F1B"/>
    <w:rsid w:val="004F2112"/>
    <w:rsid w:val="004F2407"/>
    <w:rsid w:val="004F5866"/>
    <w:rsid w:val="004F7F4E"/>
    <w:rsid w:val="00501610"/>
    <w:rsid w:val="005031AE"/>
    <w:rsid w:val="00503DD3"/>
    <w:rsid w:val="0050422F"/>
    <w:rsid w:val="00504DBE"/>
    <w:rsid w:val="00506232"/>
    <w:rsid w:val="00506A36"/>
    <w:rsid w:val="005118F6"/>
    <w:rsid w:val="005121FD"/>
    <w:rsid w:val="00512D3B"/>
    <w:rsid w:val="005142B9"/>
    <w:rsid w:val="00514566"/>
    <w:rsid w:val="0051503F"/>
    <w:rsid w:val="00516C39"/>
    <w:rsid w:val="00516ED5"/>
    <w:rsid w:val="00517AFA"/>
    <w:rsid w:val="00517BC7"/>
    <w:rsid w:val="0052055A"/>
    <w:rsid w:val="00521518"/>
    <w:rsid w:val="0052172C"/>
    <w:rsid w:val="00523194"/>
    <w:rsid w:val="005233A9"/>
    <w:rsid w:val="00523C3F"/>
    <w:rsid w:val="00526318"/>
    <w:rsid w:val="00526C30"/>
    <w:rsid w:val="0052763A"/>
    <w:rsid w:val="00527D40"/>
    <w:rsid w:val="00530499"/>
    <w:rsid w:val="0053105D"/>
    <w:rsid w:val="0053127F"/>
    <w:rsid w:val="00531D9F"/>
    <w:rsid w:val="0053281A"/>
    <w:rsid w:val="0053286D"/>
    <w:rsid w:val="005329EB"/>
    <w:rsid w:val="00532A79"/>
    <w:rsid w:val="0053537B"/>
    <w:rsid w:val="0053568B"/>
    <w:rsid w:val="00537F8A"/>
    <w:rsid w:val="00540FF3"/>
    <w:rsid w:val="00541465"/>
    <w:rsid w:val="00541D6C"/>
    <w:rsid w:val="0054355E"/>
    <w:rsid w:val="005443C0"/>
    <w:rsid w:val="0054442A"/>
    <w:rsid w:val="005444D6"/>
    <w:rsid w:val="0054517E"/>
    <w:rsid w:val="00546241"/>
    <w:rsid w:val="00546DF5"/>
    <w:rsid w:val="005470F1"/>
    <w:rsid w:val="005479C6"/>
    <w:rsid w:val="005516F5"/>
    <w:rsid w:val="00551BB4"/>
    <w:rsid w:val="00553560"/>
    <w:rsid w:val="0056015D"/>
    <w:rsid w:val="00561050"/>
    <w:rsid w:val="005616F8"/>
    <w:rsid w:val="0056208B"/>
    <w:rsid w:val="005634EE"/>
    <w:rsid w:val="00563790"/>
    <w:rsid w:val="0056382A"/>
    <w:rsid w:val="00563A19"/>
    <w:rsid w:val="00564DE6"/>
    <w:rsid w:val="005650B1"/>
    <w:rsid w:val="00566ED7"/>
    <w:rsid w:val="00566F59"/>
    <w:rsid w:val="00572A16"/>
    <w:rsid w:val="00574562"/>
    <w:rsid w:val="00575494"/>
    <w:rsid w:val="00576537"/>
    <w:rsid w:val="0057653B"/>
    <w:rsid w:val="005807D1"/>
    <w:rsid w:val="005810AE"/>
    <w:rsid w:val="00583C96"/>
    <w:rsid w:val="00585273"/>
    <w:rsid w:val="00585D88"/>
    <w:rsid w:val="005868D0"/>
    <w:rsid w:val="00586D01"/>
    <w:rsid w:val="0059068E"/>
    <w:rsid w:val="00592B1A"/>
    <w:rsid w:val="005938AC"/>
    <w:rsid w:val="0059410F"/>
    <w:rsid w:val="00594EE2"/>
    <w:rsid w:val="0059569A"/>
    <w:rsid w:val="00596179"/>
    <w:rsid w:val="005967B2"/>
    <w:rsid w:val="005969CF"/>
    <w:rsid w:val="00597827"/>
    <w:rsid w:val="005A0EFE"/>
    <w:rsid w:val="005A11E2"/>
    <w:rsid w:val="005A2427"/>
    <w:rsid w:val="005A4B75"/>
    <w:rsid w:val="005A5323"/>
    <w:rsid w:val="005A6259"/>
    <w:rsid w:val="005A66BD"/>
    <w:rsid w:val="005A6BF7"/>
    <w:rsid w:val="005A7136"/>
    <w:rsid w:val="005A7377"/>
    <w:rsid w:val="005A73DC"/>
    <w:rsid w:val="005A7C8C"/>
    <w:rsid w:val="005B0913"/>
    <w:rsid w:val="005B1F63"/>
    <w:rsid w:val="005B377F"/>
    <w:rsid w:val="005B4882"/>
    <w:rsid w:val="005B7DFC"/>
    <w:rsid w:val="005C0EE5"/>
    <w:rsid w:val="005C1218"/>
    <w:rsid w:val="005C2A08"/>
    <w:rsid w:val="005C4A59"/>
    <w:rsid w:val="005C5384"/>
    <w:rsid w:val="005C53DD"/>
    <w:rsid w:val="005C56EE"/>
    <w:rsid w:val="005C5E20"/>
    <w:rsid w:val="005C61E1"/>
    <w:rsid w:val="005C746E"/>
    <w:rsid w:val="005D00B4"/>
    <w:rsid w:val="005D0A00"/>
    <w:rsid w:val="005D22A1"/>
    <w:rsid w:val="005D35D1"/>
    <w:rsid w:val="005D64F1"/>
    <w:rsid w:val="005D6AF6"/>
    <w:rsid w:val="005D7114"/>
    <w:rsid w:val="005D7873"/>
    <w:rsid w:val="005D7D87"/>
    <w:rsid w:val="005E1A36"/>
    <w:rsid w:val="005E1DEB"/>
    <w:rsid w:val="005E2FF2"/>
    <w:rsid w:val="005E52D0"/>
    <w:rsid w:val="005E53A0"/>
    <w:rsid w:val="005E5ECE"/>
    <w:rsid w:val="005F04AC"/>
    <w:rsid w:val="005F1467"/>
    <w:rsid w:val="005F2AE6"/>
    <w:rsid w:val="005F3EBA"/>
    <w:rsid w:val="005F40FB"/>
    <w:rsid w:val="005F469D"/>
    <w:rsid w:val="005F4B28"/>
    <w:rsid w:val="005F4D89"/>
    <w:rsid w:val="005F5743"/>
    <w:rsid w:val="005F724B"/>
    <w:rsid w:val="0060138B"/>
    <w:rsid w:val="0060289B"/>
    <w:rsid w:val="00602D48"/>
    <w:rsid w:val="00603715"/>
    <w:rsid w:val="00604072"/>
    <w:rsid w:val="00604695"/>
    <w:rsid w:val="00604E3B"/>
    <w:rsid w:val="00605294"/>
    <w:rsid w:val="0060539A"/>
    <w:rsid w:val="00605A44"/>
    <w:rsid w:val="00605C4E"/>
    <w:rsid w:val="00605F68"/>
    <w:rsid w:val="00606CF7"/>
    <w:rsid w:val="00610115"/>
    <w:rsid w:val="00610BB5"/>
    <w:rsid w:val="00611A5E"/>
    <w:rsid w:val="006128B2"/>
    <w:rsid w:val="00616A74"/>
    <w:rsid w:val="006171B8"/>
    <w:rsid w:val="006200B7"/>
    <w:rsid w:val="00620848"/>
    <w:rsid w:val="00623580"/>
    <w:rsid w:val="006235AD"/>
    <w:rsid w:val="006240AD"/>
    <w:rsid w:val="0062477D"/>
    <w:rsid w:val="006255E1"/>
    <w:rsid w:val="00626E51"/>
    <w:rsid w:val="00626F56"/>
    <w:rsid w:val="006279F0"/>
    <w:rsid w:val="00630287"/>
    <w:rsid w:val="00630B8B"/>
    <w:rsid w:val="00630C65"/>
    <w:rsid w:val="006310F0"/>
    <w:rsid w:val="006311F3"/>
    <w:rsid w:val="00631535"/>
    <w:rsid w:val="00631F31"/>
    <w:rsid w:val="00632ECE"/>
    <w:rsid w:val="006331D0"/>
    <w:rsid w:val="00633A20"/>
    <w:rsid w:val="006361AF"/>
    <w:rsid w:val="00636812"/>
    <w:rsid w:val="00636965"/>
    <w:rsid w:val="00637716"/>
    <w:rsid w:val="006435C0"/>
    <w:rsid w:val="0064398A"/>
    <w:rsid w:val="006444B2"/>
    <w:rsid w:val="00644BD0"/>
    <w:rsid w:val="00645618"/>
    <w:rsid w:val="00646534"/>
    <w:rsid w:val="0064668D"/>
    <w:rsid w:val="00647D37"/>
    <w:rsid w:val="0065157F"/>
    <w:rsid w:val="00652B4D"/>
    <w:rsid w:val="006536F2"/>
    <w:rsid w:val="006542A1"/>
    <w:rsid w:val="00655BB5"/>
    <w:rsid w:val="00655DB6"/>
    <w:rsid w:val="00655F1E"/>
    <w:rsid w:val="006562F6"/>
    <w:rsid w:val="00656CC8"/>
    <w:rsid w:val="00657C73"/>
    <w:rsid w:val="0066087D"/>
    <w:rsid w:val="00661DD7"/>
    <w:rsid w:val="0066296C"/>
    <w:rsid w:val="00662D18"/>
    <w:rsid w:val="00662E2C"/>
    <w:rsid w:val="00663139"/>
    <w:rsid w:val="006641BA"/>
    <w:rsid w:val="00664D0B"/>
    <w:rsid w:val="00665B64"/>
    <w:rsid w:val="0066622E"/>
    <w:rsid w:val="0066646F"/>
    <w:rsid w:val="0066665B"/>
    <w:rsid w:val="006670B3"/>
    <w:rsid w:val="0066793B"/>
    <w:rsid w:val="00667A30"/>
    <w:rsid w:val="0067001A"/>
    <w:rsid w:val="00670627"/>
    <w:rsid w:val="00671A4B"/>
    <w:rsid w:val="00673352"/>
    <w:rsid w:val="00673C46"/>
    <w:rsid w:val="006770A2"/>
    <w:rsid w:val="00680ACA"/>
    <w:rsid w:val="00681826"/>
    <w:rsid w:val="00682FFB"/>
    <w:rsid w:val="00683805"/>
    <w:rsid w:val="006842E0"/>
    <w:rsid w:val="00684697"/>
    <w:rsid w:val="006850FF"/>
    <w:rsid w:val="00685114"/>
    <w:rsid w:val="00685632"/>
    <w:rsid w:val="00685BF0"/>
    <w:rsid w:val="006870A6"/>
    <w:rsid w:val="00687A57"/>
    <w:rsid w:val="00690BBF"/>
    <w:rsid w:val="0069191C"/>
    <w:rsid w:val="00691C73"/>
    <w:rsid w:val="00694B33"/>
    <w:rsid w:val="00694B69"/>
    <w:rsid w:val="00694E5B"/>
    <w:rsid w:val="006956BB"/>
    <w:rsid w:val="00696489"/>
    <w:rsid w:val="00697F3C"/>
    <w:rsid w:val="006A1771"/>
    <w:rsid w:val="006A1E3E"/>
    <w:rsid w:val="006A26C2"/>
    <w:rsid w:val="006A3178"/>
    <w:rsid w:val="006A34CF"/>
    <w:rsid w:val="006A547E"/>
    <w:rsid w:val="006A6C7B"/>
    <w:rsid w:val="006A7A17"/>
    <w:rsid w:val="006B0599"/>
    <w:rsid w:val="006B096D"/>
    <w:rsid w:val="006B1146"/>
    <w:rsid w:val="006B19D4"/>
    <w:rsid w:val="006B2C46"/>
    <w:rsid w:val="006B2CF4"/>
    <w:rsid w:val="006B31DA"/>
    <w:rsid w:val="006C042A"/>
    <w:rsid w:val="006C074B"/>
    <w:rsid w:val="006C2061"/>
    <w:rsid w:val="006C216D"/>
    <w:rsid w:val="006C30FF"/>
    <w:rsid w:val="006C46F4"/>
    <w:rsid w:val="006C5AF9"/>
    <w:rsid w:val="006C5ECB"/>
    <w:rsid w:val="006C7ECA"/>
    <w:rsid w:val="006D070F"/>
    <w:rsid w:val="006D0B1D"/>
    <w:rsid w:val="006D1A3F"/>
    <w:rsid w:val="006D1E2B"/>
    <w:rsid w:val="006D2998"/>
    <w:rsid w:val="006D4E15"/>
    <w:rsid w:val="006D61B5"/>
    <w:rsid w:val="006D76A8"/>
    <w:rsid w:val="006E146A"/>
    <w:rsid w:val="006E1D1A"/>
    <w:rsid w:val="006E3083"/>
    <w:rsid w:val="006E4076"/>
    <w:rsid w:val="006E4404"/>
    <w:rsid w:val="006E462F"/>
    <w:rsid w:val="006E4943"/>
    <w:rsid w:val="006E59FD"/>
    <w:rsid w:val="006E6717"/>
    <w:rsid w:val="006E67F2"/>
    <w:rsid w:val="006F12D4"/>
    <w:rsid w:val="006F1858"/>
    <w:rsid w:val="006F2850"/>
    <w:rsid w:val="006F2B3B"/>
    <w:rsid w:val="006F377E"/>
    <w:rsid w:val="006F3DB1"/>
    <w:rsid w:val="006F4D98"/>
    <w:rsid w:val="006F529B"/>
    <w:rsid w:val="006F6A1A"/>
    <w:rsid w:val="006F6A54"/>
    <w:rsid w:val="00700DE5"/>
    <w:rsid w:val="00701370"/>
    <w:rsid w:val="00701FAA"/>
    <w:rsid w:val="007031D5"/>
    <w:rsid w:val="007036B6"/>
    <w:rsid w:val="00703E99"/>
    <w:rsid w:val="0070463A"/>
    <w:rsid w:val="00704F07"/>
    <w:rsid w:val="00706C3E"/>
    <w:rsid w:val="00707E8B"/>
    <w:rsid w:val="00710460"/>
    <w:rsid w:val="00711576"/>
    <w:rsid w:val="007117CC"/>
    <w:rsid w:val="00712AC4"/>
    <w:rsid w:val="00715A9D"/>
    <w:rsid w:val="00715BE3"/>
    <w:rsid w:val="00717C2D"/>
    <w:rsid w:val="00721847"/>
    <w:rsid w:val="00722BFC"/>
    <w:rsid w:val="00723FF3"/>
    <w:rsid w:val="00727752"/>
    <w:rsid w:val="00732FFD"/>
    <w:rsid w:val="0073321C"/>
    <w:rsid w:val="00735C71"/>
    <w:rsid w:val="00736756"/>
    <w:rsid w:val="007404B9"/>
    <w:rsid w:val="00741801"/>
    <w:rsid w:val="00741F37"/>
    <w:rsid w:val="0074222C"/>
    <w:rsid w:val="00742C34"/>
    <w:rsid w:val="00743F65"/>
    <w:rsid w:val="00744F9A"/>
    <w:rsid w:val="00746AD6"/>
    <w:rsid w:val="00747347"/>
    <w:rsid w:val="00747A23"/>
    <w:rsid w:val="0075095A"/>
    <w:rsid w:val="00750EF9"/>
    <w:rsid w:val="00751264"/>
    <w:rsid w:val="00752303"/>
    <w:rsid w:val="00753D03"/>
    <w:rsid w:val="00754B12"/>
    <w:rsid w:val="00761FC2"/>
    <w:rsid w:val="00762282"/>
    <w:rsid w:val="00763F52"/>
    <w:rsid w:val="00764A98"/>
    <w:rsid w:val="00765783"/>
    <w:rsid w:val="0076608C"/>
    <w:rsid w:val="007660EA"/>
    <w:rsid w:val="00770153"/>
    <w:rsid w:val="007723DF"/>
    <w:rsid w:val="00772AC5"/>
    <w:rsid w:val="007733A9"/>
    <w:rsid w:val="007738F6"/>
    <w:rsid w:val="007753CE"/>
    <w:rsid w:val="007754A5"/>
    <w:rsid w:val="0077629B"/>
    <w:rsid w:val="0077739B"/>
    <w:rsid w:val="00780369"/>
    <w:rsid w:val="007814AC"/>
    <w:rsid w:val="00781C8B"/>
    <w:rsid w:val="00781E50"/>
    <w:rsid w:val="00783988"/>
    <w:rsid w:val="00791A44"/>
    <w:rsid w:val="007920C6"/>
    <w:rsid w:val="00792C79"/>
    <w:rsid w:val="0079327B"/>
    <w:rsid w:val="007932B2"/>
    <w:rsid w:val="0079439C"/>
    <w:rsid w:val="00794A90"/>
    <w:rsid w:val="00795E49"/>
    <w:rsid w:val="00796002"/>
    <w:rsid w:val="007A4993"/>
    <w:rsid w:val="007A6C36"/>
    <w:rsid w:val="007B13C9"/>
    <w:rsid w:val="007B1ABD"/>
    <w:rsid w:val="007B2A6C"/>
    <w:rsid w:val="007B4DBF"/>
    <w:rsid w:val="007B51FB"/>
    <w:rsid w:val="007B7FD5"/>
    <w:rsid w:val="007C047B"/>
    <w:rsid w:val="007C0A81"/>
    <w:rsid w:val="007C0D15"/>
    <w:rsid w:val="007C21F6"/>
    <w:rsid w:val="007C2540"/>
    <w:rsid w:val="007C2B40"/>
    <w:rsid w:val="007C3EA1"/>
    <w:rsid w:val="007C434C"/>
    <w:rsid w:val="007C45A4"/>
    <w:rsid w:val="007C4772"/>
    <w:rsid w:val="007C4D29"/>
    <w:rsid w:val="007C7350"/>
    <w:rsid w:val="007C7512"/>
    <w:rsid w:val="007C78B0"/>
    <w:rsid w:val="007C7CBF"/>
    <w:rsid w:val="007D1B0F"/>
    <w:rsid w:val="007D2014"/>
    <w:rsid w:val="007D28D5"/>
    <w:rsid w:val="007D2997"/>
    <w:rsid w:val="007D5437"/>
    <w:rsid w:val="007D709C"/>
    <w:rsid w:val="007E1082"/>
    <w:rsid w:val="007E296B"/>
    <w:rsid w:val="007E3EE6"/>
    <w:rsid w:val="007E454E"/>
    <w:rsid w:val="007E4609"/>
    <w:rsid w:val="007E47AC"/>
    <w:rsid w:val="007E4DB9"/>
    <w:rsid w:val="007E51B4"/>
    <w:rsid w:val="007E5FE9"/>
    <w:rsid w:val="007E6764"/>
    <w:rsid w:val="007E71EA"/>
    <w:rsid w:val="007F0BFE"/>
    <w:rsid w:val="007F0D3A"/>
    <w:rsid w:val="007F2050"/>
    <w:rsid w:val="007F33A8"/>
    <w:rsid w:val="007F4D37"/>
    <w:rsid w:val="007F5A75"/>
    <w:rsid w:val="007F6464"/>
    <w:rsid w:val="007F69D3"/>
    <w:rsid w:val="007F6D3C"/>
    <w:rsid w:val="007F77C3"/>
    <w:rsid w:val="007F77F5"/>
    <w:rsid w:val="00800D55"/>
    <w:rsid w:val="00801CA7"/>
    <w:rsid w:val="00804A82"/>
    <w:rsid w:val="00804F73"/>
    <w:rsid w:val="008051A3"/>
    <w:rsid w:val="00805433"/>
    <w:rsid w:val="00805551"/>
    <w:rsid w:val="0080729F"/>
    <w:rsid w:val="0080798B"/>
    <w:rsid w:val="008079A6"/>
    <w:rsid w:val="008105CB"/>
    <w:rsid w:val="008110EA"/>
    <w:rsid w:val="008113DC"/>
    <w:rsid w:val="00811F03"/>
    <w:rsid w:val="00812C37"/>
    <w:rsid w:val="008139D4"/>
    <w:rsid w:val="00816DF0"/>
    <w:rsid w:val="0082019E"/>
    <w:rsid w:val="008202F7"/>
    <w:rsid w:val="008204F8"/>
    <w:rsid w:val="008209F5"/>
    <w:rsid w:val="008216C3"/>
    <w:rsid w:val="008221CD"/>
    <w:rsid w:val="008231CF"/>
    <w:rsid w:val="00823737"/>
    <w:rsid w:val="00823C82"/>
    <w:rsid w:val="0082404A"/>
    <w:rsid w:val="00824879"/>
    <w:rsid w:val="008250BC"/>
    <w:rsid w:val="0082744E"/>
    <w:rsid w:val="00830521"/>
    <w:rsid w:val="0083199E"/>
    <w:rsid w:val="00832566"/>
    <w:rsid w:val="0083319D"/>
    <w:rsid w:val="00833CF0"/>
    <w:rsid w:val="00840067"/>
    <w:rsid w:val="00840CE5"/>
    <w:rsid w:val="00841B88"/>
    <w:rsid w:val="00841F66"/>
    <w:rsid w:val="00843100"/>
    <w:rsid w:val="00843AB0"/>
    <w:rsid w:val="008440DA"/>
    <w:rsid w:val="008448ED"/>
    <w:rsid w:val="00845A2B"/>
    <w:rsid w:val="0084680E"/>
    <w:rsid w:val="00846DD4"/>
    <w:rsid w:val="00847967"/>
    <w:rsid w:val="00847A95"/>
    <w:rsid w:val="00847F38"/>
    <w:rsid w:val="00850581"/>
    <w:rsid w:val="00851493"/>
    <w:rsid w:val="008537CC"/>
    <w:rsid w:val="00854E35"/>
    <w:rsid w:val="00855ABD"/>
    <w:rsid w:val="00855E9D"/>
    <w:rsid w:val="008572FC"/>
    <w:rsid w:val="0086170F"/>
    <w:rsid w:val="00861D5B"/>
    <w:rsid w:val="00863D1B"/>
    <w:rsid w:val="008647C1"/>
    <w:rsid w:val="00864D50"/>
    <w:rsid w:val="00866B5A"/>
    <w:rsid w:val="0087285E"/>
    <w:rsid w:val="008741B4"/>
    <w:rsid w:val="00874AE5"/>
    <w:rsid w:val="00876CBD"/>
    <w:rsid w:val="008812B9"/>
    <w:rsid w:val="00881CC6"/>
    <w:rsid w:val="00882AB8"/>
    <w:rsid w:val="00884928"/>
    <w:rsid w:val="00884AC8"/>
    <w:rsid w:val="00887710"/>
    <w:rsid w:val="00887834"/>
    <w:rsid w:val="00890B9B"/>
    <w:rsid w:val="00891EEC"/>
    <w:rsid w:val="008944EE"/>
    <w:rsid w:val="00896CD5"/>
    <w:rsid w:val="00896DB7"/>
    <w:rsid w:val="00897A45"/>
    <w:rsid w:val="008A006A"/>
    <w:rsid w:val="008A0652"/>
    <w:rsid w:val="008A1153"/>
    <w:rsid w:val="008A223F"/>
    <w:rsid w:val="008A23D5"/>
    <w:rsid w:val="008A4253"/>
    <w:rsid w:val="008A4310"/>
    <w:rsid w:val="008A4F99"/>
    <w:rsid w:val="008A516F"/>
    <w:rsid w:val="008A7A55"/>
    <w:rsid w:val="008B0319"/>
    <w:rsid w:val="008B1176"/>
    <w:rsid w:val="008B15C4"/>
    <w:rsid w:val="008B2B53"/>
    <w:rsid w:val="008B3593"/>
    <w:rsid w:val="008B3EB9"/>
    <w:rsid w:val="008B5849"/>
    <w:rsid w:val="008B5950"/>
    <w:rsid w:val="008B7532"/>
    <w:rsid w:val="008C08FC"/>
    <w:rsid w:val="008C180D"/>
    <w:rsid w:val="008C1A03"/>
    <w:rsid w:val="008C330A"/>
    <w:rsid w:val="008C45AD"/>
    <w:rsid w:val="008C6394"/>
    <w:rsid w:val="008C642C"/>
    <w:rsid w:val="008C7544"/>
    <w:rsid w:val="008C774F"/>
    <w:rsid w:val="008D1A6C"/>
    <w:rsid w:val="008D5634"/>
    <w:rsid w:val="008E1138"/>
    <w:rsid w:val="008E249D"/>
    <w:rsid w:val="008E2F9F"/>
    <w:rsid w:val="008E31ED"/>
    <w:rsid w:val="008E46CF"/>
    <w:rsid w:val="008E4D10"/>
    <w:rsid w:val="008E54B6"/>
    <w:rsid w:val="008E7100"/>
    <w:rsid w:val="008E7741"/>
    <w:rsid w:val="008F00EF"/>
    <w:rsid w:val="008F0E7B"/>
    <w:rsid w:val="008F2ED3"/>
    <w:rsid w:val="008F47D1"/>
    <w:rsid w:val="008F47E2"/>
    <w:rsid w:val="008F600A"/>
    <w:rsid w:val="00901A57"/>
    <w:rsid w:val="0090214C"/>
    <w:rsid w:val="00902D64"/>
    <w:rsid w:val="00902FDA"/>
    <w:rsid w:val="009041AB"/>
    <w:rsid w:val="00904DCE"/>
    <w:rsid w:val="00907C75"/>
    <w:rsid w:val="00910C02"/>
    <w:rsid w:val="00911877"/>
    <w:rsid w:val="00913875"/>
    <w:rsid w:val="00914F52"/>
    <w:rsid w:val="00915136"/>
    <w:rsid w:val="009154EE"/>
    <w:rsid w:val="00917B47"/>
    <w:rsid w:val="0092014D"/>
    <w:rsid w:val="009231DF"/>
    <w:rsid w:val="009233A9"/>
    <w:rsid w:val="00926423"/>
    <w:rsid w:val="009264CF"/>
    <w:rsid w:val="00927E26"/>
    <w:rsid w:val="00927E52"/>
    <w:rsid w:val="00930F39"/>
    <w:rsid w:val="0093121C"/>
    <w:rsid w:val="00931860"/>
    <w:rsid w:val="0093188C"/>
    <w:rsid w:val="009319E2"/>
    <w:rsid w:val="00933DF5"/>
    <w:rsid w:val="00934702"/>
    <w:rsid w:val="00940428"/>
    <w:rsid w:val="00941531"/>
    <w:rsid w:val="00941DAF"/>
    <w:rsid w:val="00941E53"/>
    <w:rsid w:val="00942F16"/>
    <w:rsid w:val="00944048"/>
    <w:rsid w:val="00946BC0"/>
    <w:rsid w:val="009470C9"/>
    <w:rsid w:val="0094753E"/>
    <w:rsid w:val="009477B7"/>
    <w:rsid w:val="00947967"/>
    <w:rsid w:val="00947FE5"/>
    <w:rsid w:val="00951064"/>
    <w:rsid w:val="009519AB"/>
    <w:rsid w:val="00952DD8"/>
    <w:rsid w:val="0095320E"/>
    <w:rsid w:val="00953C8E"/>
    <w:rsid w:val="0095473A"/>
    <w:rsid w:val="009557F2"/>
    <w:rsid w:val="00956FC2"/>
    <w:rsid w:val="00962CDC"/>
    <w:rsid w:val="009634E2"/>
    <w:rsid w:val="0096418B"/>
    <w:rsid w:val="0096589A"/>
    <w:rsid w:val="0096736D"/>
    <w:rsid w:val="00967A02"/>
    <w:rsid w:val="00972E7A"/>
    <w:rsid w:val="00972F33"/>
    <w:rsid w:val="00974463"/>
    <w:rsid w:val="00976CF2"/>
    <w:rsid w:val="00976CFC"/>
    <w:rsid w:val="009772CA"/>
    <w:rsid w:val="009801D8"/>
    <w:rsid w:val="0098028E"/>
    <w:rsid w:val="009811CD"/>
    <w:rsid w:val="00981CD2"/>
    <w:rsid w:val="00982480"/>
    <w:rsid w:val="00983CAC"/>
    <w:rsid w:val="0098425A"/>
    <w:rsid w:val="0098666E"/>
    <w:rsid w:val="00993DC7"/>
    <w:rsid w:val="00993FB9"/>
    <w:rsid w:val="00994D97"/>
    <w:rsid w:val="00996752"/>
    <w:rsid w:val="009A3FA6"/>
    <w:rsid w:val="009A4BA7"/>
    <w:rsid w:val="009A56F5"/>
    <w:rsid w:val="009A6DFD"/>
    <w:rsid w:val="009B0765"/>
    <w:rsid w:val="009B11F8"/>
    <w:rsid w:val="009B1A67"/>
    <w:rsid w:val="009B3005"/>
    <w:rsid w:val="009B30DF"/>
    <w:rsid w:val="009B4154"/>
    <w:rsid w:val="009B6383"/>
    <w:rsid w:val="009B649F"/>
    <w:rsid w:val="009B6537"/>
    <w:rsid w:val="009C3627"/>
    <w:rsid w:val="009C5806"/>
    <w:rsid w:val="009C6435"/>
    <w:rsid w:val="009C75F9"/>
    <w:rsid w:val="009D10F2"/>
    <w:rsid w:val="009D1685"/>
    <w:rsid w:val="009D1887"/>
    <w:rsid w:val="009D2B27"/>
    <w:rsid w:val="009D56A3"/>
    <w:rsid w:val="009D7E62"/>
    <w:rsid w:val="009D7FE8"/>
    <w:rsid w:val="009E0AD5"/>
    <w:rsid w:val="009E10CD"/>
    <w:rsid w:val="009E1922"/>
    <w:rsid w:val="009E5EBA"/>
    <w:rsid w:val="009E64DC"/>
    <w:rsid w:val="009E69FB"/>
    <w:rsid w:val="009E6CC4"/>
    <w:rsid w:val="009F18D3"/>
    <w:rsid w:val="009F4293"/>
    <w:rsid w:val="009F59DB"/>
    <w:rsid w:val="009F5BBB"/>
    <w:rsid w:val="009F623C"/>
    <w:rsid w:val="009F704D"/>
    <w:rsid w:val="00A015B9"/>
    <w:rsid w:val="00A01611"/>
    <w:rsid w:val="00A0182C"/>
    <w:rsid w:val="00A01A31"/>
    <w:rsid w:val="00A01DD9"/>
    <w:rsid w:val="00A0380D"/>
    <w:rsid w:val="00A03862"/>
    <w:rsid w:val="00A05CD5"/>
    <w:rsid w:val="00A06B38"/>
    <w:rsid w:val="00A07313"/>
    <w:rsid w:val="00A10D13"/>
    <w:rsid w:val="00A10D48"/>
    <w:rsid w:val="00A118F0"/>
    <w:rsid w:val="00A11D6C"/>
    <w:rsid w:val="00A12155"/>
    <w:rsid w:val="00A13155"/>
    <w:rsid w:val="00A14316"/>
    <w:rsid w:val="00A14DED"/>
    <w:rsid w:val="00A15593"/>
    <w:rsid w:val="00A15AC8"/>
    <w:rsid w:val="00A16074"/>
    <w:rsid w:val="00A16207"/>
    <w:rsid w:val="00A16DC1"/>
    <w:rsid w:val="00A22113"/>
    <w:rsid w:val="00A23AFF"/>
    <w:rsid w:val="00A25F01"/>
    <w:rsid w:val="00A26951"/>
    <w:rsid w:val="00A26E3A"/>
    <w:rsid w:val="00A2794A"/>
    <w:rsid w:val="00A27FFD"/>
    <w:rsid w:val="00A3013E"/>
    <w:rsid w:val="00A3016B"/>
    <w:rsid w:val="00A305A1"/>
    <w:rsid w:val="00A318B3"/>
    <w:rsid w:val="00A3265C"/>
    <w:rsid w:val="00A32DB5"/>
    <w:rsid w:val="00A344A8"/>
    <w:rsid w:val="00A36496"/>
    <w:rsid w:val="00A366F6"/>
    <w:rsid w:val="00A41D7F"/>
    <w:rsid w:val="00A42074"/>
    <w:rsid w:val="00A42989"/>
    <w:rsid w:val="00A42AE6"/>
    <w:rsid w:val="00A43DF0"/>
    <w:rsid w:val="00A4508C"/>
    <w:rsid w:val="00A45582"/>
    <w:rsid w:val="00A45729"/>
    <w:rsid w:val="00A46191"/>
    <w:rsid w:val="00A46D50"/>
    <w:rsid w:val="00A47A89"/>
    <w:rsid w:val="00A47BAE"/>
    <w:rsid w:val="00A50DD2"/>
    <w:rsid w:val="00A52EE9"/>
    <w:rsid w:val="00A53462"/>
    <w:rsid w:val="00A538A9"/>
    <w:rsid w:val="00A5519E"/>
    <w:rsid w:val="00A5537C"/>
    <w:rsid w:val="00A56989"/>
    <w:rsid w:val="00A570A8"/>
    <w:rsid w:val="00A57705"/>
    <w:rsid w:val="00A57A82"/>
    <w:rsid w:val="00A60A7D"/>
    <w:rsid w:val="00A61D52"/>
    <w:rsid w:val="00A62D76"/>
    <w:rsid w:val="00A65E9F"/>
    <w:rsid w:val="00A6765A"/>
    <w:rsid w:val="00A6775C"/>
    <w:rsid w:val="00A67E35"/>
    <w:rsid w:val="00A7074E"/>
    <w:rsid w:val="00A74A9F"/>
    <w:rsid w:val="00A81C2A"/>
    <w:rsid w:val="00A8202E"/>
    <w:rsid w:val="00A82A7C"/>
    <w:rsid w:val="00A835E8"/>
    <w:rsid w:val="00A84F93"/>
    <w:rsid w:val="00A85516"/>
    <w:rsid w:val="00A857C3"/>
    <w:rsid w:val="00A85D49"/>
    <w:rsid w:val="00A87ACF"/>
    <w:rsid w:val="00A87D86"/>
    <w:rsid w:val="00A90CE1"/>
    <w:rsid w:val="00A91212"/>
    <w:rsid w:val="00A9289B"/>
    <w:rsid w:val="00A93A84"/>
    <w:rsid w:val="00A95C82"/>
    <w:rsid w:val="00A97583"/>
    <w:rsid w:val="00AA0C88"/>
    <w:rsid w:val="00AA0CFC"/>
    <w:rsid w:val="00AA5558"/>
    <w:rsid w:val="00AA5882"/>
    <w:rsid w:val="00AA5C8E"/>
    <w:rsid w:val="00AA5E4D"/>
    <w:rsid w:val="00AA6058"/>
    <w:rsid w:val="00AA7D96"/>
    <w:rsid w:val="00AA7FC5"/>
    <w:rsid w:val="00AB0038"/>
    <w:rsid w:val="00AB1698"/>
    <w:rsid w:val="00AB1B03"/>
    <w:rsid w:val="00AB3535"/>
    <w:rsid w:val="00AB445F"/>
    <w:rsid w:val="00AB44D4"/>
    <w:rsid w:val="00AB4DCA"/>
    <w:rsid w:val="00AB52CD"/>
    <w:rsid w:val="00AB59B9"/>
    <w:rsid w:val="00AB5B46"/>
    <w:rsid w:val="00AC003C"/>
    <w:rsid w:val="00AC0E8D"/>
    <w:rsid w:val="00AC2DAE"/>
    <w:rsid w:val="00AC3032"/>
    <w:rsid w:val="00AC3B69"/>
    <w:rsid w:val="00AC476B"/>
    <w:rsid w:val="00AC5B97"/>
    <w:rsid w:val="00AC5C65"/>
    <w:rsid w:val="00AC63E7"/>
    <w:rsid w:val="00AC6710"/>
    <w:rsid w:val="00AC6BB7"/>
    <w:rsid w:val="00AC6E44"/>
    <w:rsid w:val="00AC7CE1"/>
    <w:rsid w:val="00AD0904"/>
    <w:rsid w:val="00AD1BEB"/>
    <w:rsid w:val="00AD2E16"/>
    <w:rsid w:val="00AD3D40"/>
    <w:rsid w:val="00AD46EA"/>
    <w:rsid w:val="00AD4704"/>
    <w:rsid w:val="00AD4E5A"/>
    <w:rsid w:val="00AD51A9"/>
    <w:rsid w:val="00AD59E8"/>
    <w:rsid w:val="00AD5DDA"/>
    <w:rsid w:val="00AD5DE5"/>
    <w:rsid w:val="00AD6736"/>
    <w:rsid w:val="00AE0222"/>
    <w:rsid w:val="00AE0764"/>
    <w:rsid w:val="00AE2391"/>
    <w:rsid w:val="00AE47E6"/>
    <w:rsid w:val="00AE64E5"/>
    <w:rsid w:val="00AE74F0"/>
    <w:rsid w:val="00AE768E"/>
    <w:rsid w:val="00AF1241"/>
    <w:rsid w:val="00AF2207"/>
    <w:rsid w:val="00AF3473"/>
    <w:rsid w:val="00AF3786"/>
    <w:rsid w:val="00AF37B5"/>
    <w:rsid w:val="00AF4850"/>
    <w:rsid w:val="00AF485A"/>
    <w:rsid w:val="00AF5DFD"/>
    <w:rsid w:val="00AF7348"/>
    <w:rsid w:val="00AF73B5"/>
    <w:rsid w:val="00B005ED"/>
    <w:rsid w:val="00B03D0A"/>
    <w:rsid w:val="00B03EE5"/>
    <w:rsid w:val="00B0424C"/>
    <w:rsid w:val="00B1000B"/>
    <w:rsid w:val="00B11B0E"/>
    <w:rsid w:val="00B12043"/>
    <w:rsid w:val="00B14BA4"/>
    <w:rsid w:val="00B16EAD"/>
    <w:rsid w:val="00B170EE"/>
    <w:rsid w:val="00B17B35"/>
    <w:rsid w:val="00B20393"/>
    <w:rsid w:val="00B21A89"/>
    <w:rsid w:val="00B22029"/>
    <w:rsid w:val="00B255DC"/>
    <w:rsid w:val="00B2572D"/>
    <w:rsid w:val="00B25DAB"/>
    <w:rsid w:val="00B26083"/>
    <w:rsid w:val="00B2633F"/>
    <w:rsid w:val="00B269FF"/>
    <w:rsid w:val="00B27DD0"/>
    <w:rsid w:val="00B30412"/>
    <w:rsid w:val="00B30EE0"/>
    <w:rsid w:val="00B325BB"/>
    <w:rsid w:val="00B3715E"/>
    <w:rsid w:val="00B418C4"/>
    <w:rsid w:val="00B423BE"/>
    <w:rsid w:val="00B42486"/>
    <w:rsid w:val="00B42C42"/>
    <w:rsid w:val="00B44043"/>
    <w:rsid w:val="00B4475E"/>
    <w:rsid w:val="00B44810"/>
    <w:rsid w:val="00B464DA"/>
    <w:rsid w:val="00B508B0"/>
    <w:rsid w:val="00B50DA8"/>
    <w:rsid w:val="00B5458C"/>
    <w:rsid w:val="00B56E11"/>
    <w:rsid w:val="00B57474"/>
    <w:rsid w:val="00B57AA1"/>
    <w:rsid w:val="00B57EB1"/>
    <w:rsid w:val="00B60964"/>
    <w:rsid w:val="00B618A3"/>
    <w:rsid w:val="00B61A63"/>
    <w:rsid w:val="00B620D8"/>
    <w:rsid w:val="00B6386E"/>
    <w:rsid w:val="00B64364"/>
    <w:rsid w:val="00B65211"/>
    <w:rsid w:val="00B67A71"/>
    <w:rsid w:val="00B67B55"/>
    <w:rsid w:val="00B67BE3"/>
    <w:rsid w:val="00B67BFF"/>
    <w:rsid w:val="00B700A7"/>
    <w:rsid w:val="00B7208E"/>
    <w:rsid w:val="00B724BF"/>
    <w:rsid w:val="00B73186"/>
    <w:rsid w:val="00B73546"/>
    <w:rsid w:val="00B739AE"/>
    <w:rsid w:val="00B73BF4"/>
    <w:rsid w:val="00B744A8"/>
    <w:rsid w:val="00B7531A"/>
    <w:rsid w:val="00B76F14"/>
    <w:rsid w:val="00B77626"/>
    <w:rsid w:val="00B81BC3"/>
    <w:rsid w:val="00B82B7B"/>
    <w:rsid w:val="00B8521A"/>
    <w:rsid w:val="00B86857"/>
    <w:rsid w:val="00B86CF9"/>
    <w:rsid w:val="00B91014"/>
    <w:rsid w:val="00B93FDB"/>
    <w:rsid w:val="00B94872"/>
    <w:rsid w:val="00B9676F"/>
    <w:rsid w:val="00BA528B"/>
    <w:rsid w:val="00BA67C8"/>
    <w:rsid w:val="00BA6C88"/>
    <w:rsid w:val="00BA73C5"/>
    <w:rsid w:val="00BA7535"/>
    <w:rsid w:val="00BA795D"/>
    <w:rsid w:val="00BB0501"/>
    <w:rsid w:val="00BB06B4"/>
    <w:rsid w:val="00BB19B2"/>
    <w:rsid w:val="00BB2EC9"/>
    <w:rsid w:val="00BB2ED1"/>
    <w:rsid w:val="00BB3C82"/>
    <w:rsid w:val="00BB4516"/>
    <w:rsid w:val="00BB4F7C"/>
    <w:rsid w:val="00BB6391"/>
    <w:rsid w:val="00BB695E"/>
    <w:rsid w:val="00BB71F1"/>
    <w:rsid w:val="00BC09D3"/>
    <w:rsid w:val="00BC2192"/>
    <w:rsid w:val="00BC429D"/>
    <w:rsid w:val="00BC4FA1"/>
    <w:rsid w:val="00BC590D"/>
    <w:rsid w:val="00BC7B69"/>
    <w:rsid w:val="00BD05EB"/>
    <w:rsid w:val="00BD1876"/>
    <w:rsid w:val="00BD1D54"/>
    <w:rsid w:val="00BD47BF"/>
    <w:rsid w:val="00BD4B3A"/>
    <w:rsid w:val="00BE0527"/>
    <w:rsid w:val="00BE35B7"/>
    <w:rsid w:val="00BE3721"/>
    <w:rsid w:val="00BE3CF3"/>
    <w:rsid w:val="00BE4B96"/>
    <w:rsid w:val="00BE4C2D"/>
    <w:rsid w:val="00BE4EF0"/>
    <w:rsid w:val="00BE521A"/>
    <w:rsid w:val="00BE53B8"/>
    <w:rsid w:val="00BE5B79"/>
    <w:rsid w:val="00BE7938"/>
    <w:rsid w:val="00BE7E51"/>
    <w:rsid w:val="00BF03B4"/>
    <w:rsid w:val="00BF0AB6"/>
    <w:rsid w:val="00BF0E2A"/>
    <w:rsid w:val="00BF0F67"/>
    <w:rsid w:val="00BF11E9"/>
    <w:rsid w:val="00BF2260"/>
    <w:rsid w:val="00BF3944"/>
    <w:rsid w:val="00BF4894"/>
    <w:rsid w:val="00BF5F14"/>
    <w:rsid w:val="00BF7A9A"/>
    <w:rsid w:val="00BF7D52"/>
    <w:rsid w:val="00C00377"/>
    <w:rsid w:val="00C00B0B"/>
    <w:rsid w:val="00C01144"/>
    <w:rsid w:val="00C0125B"/>
    <w:rsid w:val="00C01F0F"/>
    <w:rsid w:val="00C0405B"/>
    <w:rsid w:val="00C0433A"/>
    <w:rsid w:val="00C051E9"/>
    <w:rsid w:val="00C053EA"/>
    <w:rsid w:val="00C06136"/>
    <w:rsid w:val="00C10407"/>
    <w:rsid w:val="00C134D3"/>
    <w:rsid w:val="00C135AA"/>
    <w:rsid w:val="00C1377B"/>
    <w:rsid w:val="00C21CBA"/>
    <w:rsid w:val="00C2397B"/>
    <w:rsid w:val="00C2422C"/>
    <w:rsid w:val="00C2490D"/>
    <w:rsid w:val="00C25852"/>
    <w:rsid w:val="00C26B72"/>
    <w:rsid w:val="00C307CD"/>
    <w:rsid w:val="00C30890"/>
    <w:rsid w:val="00C3166A"/>
    <w:rsid w:val="00C321A6"/>
    <w:rsid w:val="00C324AC"/>
    <w:rsid w:val="00C32F6F"/>
    <w:rsid w:val="00C33819"/>
    <w:rsid w:val="00C3402D"/>
    <w:rsid w:val="00C3614C"/>
    <w:rsid w:val="00C36AAE"/>
    <w:rsid w:val="00C400B5"/>
    <w:rsid w:val="00C40CA7"/>
    <w:rsid w:val="00C415E9"/>
    <w:rsid w:val="00C41A9E"/>
    <w:rsid w:val="00C4422A"/>
    <w:rsid w:val="00C44E16"/>
    <w:rsid w:val="00C5281E"/>
    <w:rsid w:val="00C52F53"/>
    <w:rsid w:val="00C543AD"/>
    <w:rsid w:val="00C548CB"/>
    <w:rsid w:val="00C572B4"/>
    <w:rsid w:val="00C57FF0"/>
    <w:rsid w:val="00C6110B"/>
    <w:rsid w:val="00C6210D"/>
    <w:rsid w:val="00C6394F"/>
    <w:rsid w:val="00C63FFD"/>
    <w:rsid w:val="00C64510"/>
    <w:rsid w:val="00C64773"/>
    <w:rsid w:val="00C654C6"/>
    <w:rsid w:val="00C67A84"/>
    <w:rsid w:val="00C67DF3"/>
    <w:rsid w:val="00C721A1"/>
    <w:rsid w:val="00C73981"/>
    <w:rsid w:val="00C74F67"/>
    <w:rsid w:val="00C75A65"/>
    <w:rsid w:val="00C75C4D"/>
    <w:rsid w:val="00C76F35"/>
    <w:rsid w:val="00C770B2"/>
    <w:rsid w:val="00C80A2B"/>
    <w:rsid w:val="00C8418A"/>
    <w:rsid w:val="00C84F18"/>
    <w:rsid w:val="00C85382"/>
    <w:rsid w:val="00C8570A"/>
    <w:rsid w:val="00C85AB4"/>
    <w:rsid w:val="00C866F4"/>
    <w:rsid w:val="00C872AA"/>
    <w:rsid w:val="00C90517"/>
    <w:rsid w:val="00C90F49"/>
    <w:rsid w:val="00C91B3A"/>
    <w:rsid w:val="00C943DB"/>
    <w:rsid w:val="00C94827"/>
    <w:rsid w:val="00C95115"/>
    <w:rsid w:val="00C96389"/>
    <w:rsid w:val="00C96EAB"/>
    <w:rsid w:val="00C96F13"/>
    <w:rsid w:val="00CA03D2"/>
    <w:rsid w:val="00CA07DA"/>
    <w:rsid w:val="00CA2DD3"/>
    <w:rsid w:val="00CA4553"/>
    <w:rsid w:val="00CA4B2A"/>
    <w:rsid w:val="00CA5E1E"/>
    <w:rsid w:val="00CA6579"/>
    <w:rsid w:val="00CB205D"/>
    <w:rsid w:val="00CB26E3"/>
    <w:rsid w:val="00CB388D"/>
    <w:rsid w:val="00CB44FC"/>
    <w:rsid w:val="00CB4C89"/>
    <w:rsid w:val="00CB4F53"/>
    <w:rsid w:val="00CB6438"/>
    <w:rsid w:val="00CB688E"/>
    <w:rsid w:val="00CC0C3C"/>
    <w:rsid w:val="00CC1CE5"/>
    <w:rsid w:val="00CC2204"/>
    <w:rsid w:val="00CC2CE9"/>
    <w:rsid w:val="00CC4E1A"/>
    <w:rsid w:val="00CD21E3"/>
    <w:rsid w:val="00CD427F"/>
    <w:rsid w:val="00CD56A5"/>
    <w:rsid w:val="00CD6379"/>
    <w:rsid w:val="00CD788D"/>
    <w:rsid w:val="00CE043B"/>
    <w:rsid w:val="00CE0E90"/>
    <w:rsid w:val="00CE447F"/>
    <w:rsid w:val="00CE44F7"/>
    <w:rsid w:val="00CE5121"/>
    <w:rsid w:val="00CE52B4"/>
    <w:rsid w:val="00CE55DD"/>
    <w:rsid w:val="00CE5C2C"/>
    <w:rsid w:val="00CE5E91"/>
    <w:rsid w:val="00CE6D1D"/>
    <w:rsid w:val="00CF090C"/>
    <w:rsid w:val="00CF1F5F"/>
    <w:rsid w:val="00CF2E86"/>
    <w:rsid w:val="00CF351B"/>
    <w:rsid w:val="00CF3AE4"/>
    <w:rsid w:val="00CF482D"/>
    <w:rsid w:val="00CF6262"/>
    <w:rsid w:val="00CF63E3"/>
    <w:rsid w:val="00D0041D"/>
    <w:rsid w:val="00D006AF"/>
    <w:rsid w:val="00D00C81"/>
    <w:rsid w:val="00D03FB4"/>
    <w:rsid w:val="00D04CE2"/>
    <w:rsid w:val="00D05096"/>
    <w:rsid w:val="00D072E5"/>
    <w:rsid w:val="00D07957"/>
    <w:rsid w:val="00D10BDE"/>
    <w:rsid w:val="00D12C58"/>
    <w:rsid w:val="00D165F7"/>
    <w:rsid w:val="00D17A46"/>
    <w:rsid w:val="00D201BF"/>
    <w:rsid w:val="00D209DD"/>
    <w:rsid w:val="00D20D17"/>
    <w:rsid w:val="00D20D42"/>
    <w:rsid w:val="00D210B8"/>
    <w:rsid w:val="00D21488"/>
    <w:rsid w:val="00D2581B"/>
    <w:rsid w:val="00D266A2"/>
    <w:rsid w:val="00D270E7"/>
    <w:rsid w:val="00D2726F"/>
    <w:rsid w:val="00D27470"/>
    <w:rsid w:val="00D27F9B"/>
    <w:rsid w:val="00D30835"/>
    <w:rsid w:val="00D3205D"/>
    <w:rsid w:val="00D341B1"/>
    <w:rsid w:val="00D3444E"/>
    <w:rsid w:val="00D3574B"/>
    <w:rsid w:val="00D36352"/>
    <w:rsid w:val="00D36D26"/>
    <w:rsid w:val="00D3784E"/>
    <w:rsid w:val="00D4173A"/>
    <w:rsid w:val="00D4263C"/>
    <w:rsid w:val="00D43B20"/>
    <w:rsid w:val="00D44309"/>
    <w:rsid w:val="00D44C9E"/>
    <w:rsid w:val="00D44D44"/>
    <w:rsid w:val="00D44EC3"/>
    <w:rsid w:val="00D46A59"/>
    <w:rsid w:val="00D47A28"/>
    <w:rsid w:val="00D50C46"/>
    <w:rsid w:val="00D517BE"/>
    <w:rsid w:val="00D52F51"/>
    <w:rsid w:val="00D54910"/>
    <w:rsid w:val="00D55ACD"/>
    <w:rsid w:val="00D55E38"/>
    <w:rsid w:val="00D55F21"/>
    <w:rsid w:val="00D56933"/>
    <w:rsid w:val="00D578E0"/>
    <w:rsid w:val="00D63556"/>
    <w:rsid w:val="00D64A93"/>
    <w:rsid w:val="00D66107"/>
    <w:rsid w:val="00D6706D"/>
    <w:rsid w:val="00D673DA"/>
    <w:rsid w:val="00D67732"/>
    <w:rsid w:val="00D67FB9"/>
    <w:rsid w:val="00D7062B"/>
    <w:rsid w:val="00D719BD"/>
    <w:rsid w:val="00D71DEA"/>
    <w:rsid w:val="00D71ED0"/>
    <w:rsid w:val="00D73A0B"/>
    <w:rsid w:val="00D73C27"/>
    <w:rsid w:val="00D74FCE"/>
    <w:rsid w:val="00D8000B"/>
    <w:rsid w:val="00D8090D"/>
    <w:rsid w:val="00D80981"/>
    <w:rsid w:val="00D8263C"/>
    <w:rsid w:val="00D85549"/>
    <w:rsid w:val="00D857FB"/>
    <w:rsid w:val="00D86026"/>
    <w:rsid w:val="00D86896"/>
    <w:rsid w:val="00D873CC"/>
    <w:rsid w:val="00D9035A"/>
    <w:rsid w:val="00D904BB"/>
    <w:rsid w:val="00D904BE"/>
    <w:rsid w:val="00D92E2A"/>
    <w:rsid w:val="00D931A0"/>
    <w:rsid w:val="00D93768"/>
    <w:rsid w:val="00D93EED"/>
    <w:rsid w:val="00D9430D"/>
    <w:rsid w:val="00D95F7B"/>
    <w:rsid w:val="00D96179"/>
    <w:rsid w:val="00D979CE"/>
    <w:rsid w:val="00DA0544"/>
    <w:rsid w:val="00DA2208"/>
    <w:rsid w:val="00DA38EF"/>
    <w:rsid w:val="00DA5454"/>
    <w:rsid w:val="00DA5766"/>
    <w:rsid w:val="00DA5FBC"/>
    <w:rsid w:val="00DB20C7"/>
    <w:rsid w:val="00DB4ABE"/>
    <w:rsid w:val="00DB69FD"/>
    <w:rsid w:val="00DB733F"/>
    <w:rsid w:val="00DC0368"/>
    <w:rsid w:val="00DC058E"/>
    <w:rsid w:val="00DC17F0"/>
    <w:rsid w:val="00DC2B7E"/>
    <w:rsid w:val="00DC43ED"/>
    <w:rsid w:val="00DC468B"/>
    <w:rsid w:val="00DC49C9"/>
    <w:rsid w:val="00DC6BE0"/>
    <w:rsid w:val="00DC7444"/>
    <w:rsid w:val="00DC781E"/>
    <w:rsid w:val="00DD181A"/>
    <w:rsid w:val="00DD3AFE"/>
    <w:rsid w:val="00DD5634"/>
    <w:rsid w:val="00DD59D7"/>
    <w:rsid w:val="00DD783C"/>
    <w:rsid w:val="00DE1FE0"/>
    <w:rsid w:val="00DE2282"/>
    <w:rsid w:val="00DE47A0"/>
    <w:rsid w:val="00DE4BC9"/>
    <w:rsid w:val="00DE51C9"/>
    <w:rsid w:val="00DE53E5"/>
    <w:rsid w:val="00DE702C"/>
    <w:rsid w:val="00DE705A"/>
    <w:rsid w:val="00DF0DAF"/>
    <w:rsid w:val="00DF1833"/>
    <w:rsid w:val="00DF1DF0"/>
    <w:rsid w:val="00DF1EE8"/>
    <w:rsid w:val="00DF3ACF"/>
    <w:rsid w:val="00DF3DCD"/>
    <w:rsid w:val="00DF49F8"/>
    <w:rsid w:val="00DF4FF5"/>
    <w:rsid w:val="00DF5F31"/>
    <w:rsid w:val="00DF637D"/>
    <w:rsid w:val="00DF759E"/>
    <w:rsid w:val="00DF7F23"/>
    <w:rsid w:val="00E006D4"/>
    <w:rsid w:val="00E00805"/>
    <w:rsid w:val="00E00C4F"/>
    <w:rsid w:val="00E029FA"/>
    <w:rsid w:val="00E02E0D"/>
    <w:rsid w:val="00E04658"/>
    <w:rsid w:val="00E05076"/>
    <w:rsid w:val="00E05B0C"/>
    <w:rsid w:val="00E06554"/>
    <w:rsid w:val="00E06A70"/>
    <w:rsid w:val="00E07236"/>
    <w:rsid w:val="00E0736E"/>
    <w:rsid w:val="00E10617"/>
    <w:rsid w:val="00E145DB"/>
    <w:rsid w:val="00E14AD9"/>
    <w:rsid w:val="00E15DEF"/>
    <w:rsid w:val="00E16282"/>
    <w:rsid w:val="00E16770"/>
    <w:rsid w:val="00E20858"/>
    <w:rsid w:val="00E2579D"/>
    <w:rsid w:val="00E258BE"/>
    <w:rsid w:val="00E259D3"/>
    <w:rsid w:val="00E26E4F"/>
    <w:rsid w:val="00E30565"/>
    <w:rsid w:val="00E311BB"/>
    <w:rsid w:val="00E3143F"/>
    <w:rsid w:val="00E32413"/>
    <w:rsid w:val="00E35531"/>
    <w:rsid w:val="00E3700F"/>
    <w:rsid w:val="00E37489"/>
    <w:rsid w:val="00E3777A"/>
    <w:rsid w:val="00E40DA2"/>
    <w:rsid w:val="00E41A0B"/>
    <w:rsid w:val="00E4470F"/>
    <w:rsid w:val="00E459A5"/>
    <w:rsid w:val="00E46605"/>
    <w:rsid w:val="00E46800"/>
    <w:rsid w:val="00E5191D"/>
    <w:rsid w:val="00E53A5A"/>
    <w:rsid w:val="00E54BEA"/>
    <w:rsid w:val="00E5696A"/>
    <w:rsid w:val="00E56F73"/>
    <w:rsid w:val="00E56FE4"/>
    <w:rsid w:val="00E60572"/>
    <w:rsid w:val="00E605F1"/>
    <w:rsid w:val="00E6072D"/>
    <w:rsid w:val="00E61E81"/>
    <w:rsid w:val="00E620E5"/>
    <w:rsid w:val="00E63D19"/>
    <w:rsid w:val="00E65996"/>
    <w:rsid w:val="00E65E49"/>
    <w:rsid w:val="00E6767F"/>
    <w:rsid w:val="00E715F8"/>
    <w:rsid w:val="00E71E97"/>
    <w:rsid w:val="00E7212C"/>
    <w:rsid w:val="00E73995"/>
    <w:rsid w:val="00E739F6"/>
    <w:rsid w:val="00E74F5F"/>
    <w:rsid w:val="00E74FB1"/>
    <w:rsid w:val="00E755FE"/>
    <w:rsid w:val="00E81055"/>
    <w:rsid w:val="00E82D05"/>
    <w:rsid w:val="00E847D5"/>
    <w:rsid w:val="00E849FB"/>
    <w:rsid w:val="00E850FB"/>
    <w:rsid w:val="00E87455"/>
    <w:rsid w:val="00E9044A"/>
    <w:rsid w:val="00E912ED"/>
    <w:rsid w:val="00E9284C"/>
    <w:rsid w:val="00E93AED"/>
    <w:rsid w:val="00E946EB"/>
    <w:rsid w:val="00E96E5E"/>
    <w:rsid w:val="00E9726F"/>
    <w:rsid w:val="00E975D5"/>
    <w:rsid w:val="00EA0B89"/>
    <w:rsid w:val="00EA22AE"/>
    <w:rsid w:val="00EA2414"/>
    <w:rsid w:val="00EA382F"/>
    <w:rsid w:val="00EA3C91"/>
    <w:rsid w:val="00EA517A"/>
    <w:rsid w:val="00EA68D4"/>
    <w:rsid w:val="00EB049F"/>
    <w:rsid w:val="00EB077C"/>
    <w:rsid w:val="00EB091D"/>
    <w:rsid w:val="00EB21BD"/>
    <w:rsid w:val="00EB3899"/>
    <w:rsid w:val="00EB394A"/>
    <w:rsid w:val="00EB3FB2"/>
    <w:rsid w:val="00EB582B"/>
    <w:rsid w:val="00EC0377"/>
    <w:rsid w:val="00EC078C"/>
    <w:rsid w:val="00EC2D19"/>
    <w:rsid w:val="00EC3FAD"/>
    <w:rsid w:val="00EC5A28"/>
    <w:rsid w:val="00EC6390"/>
    <w:rsid w:val="00EC6E04"/>
    <w:rsid w:val="00ED048F"/>
    <w:rsid w:val="00ED0A0B"/>
    <w:rsid w:val="00ED0DF4"/>
    <w:rsid w:val="00ED1BFD"/>
    <w:rsid w:val="00ED3873"/>
    <w:rsid w:val="00ED44B2"/>
    <w:rsid w:val="00ED4C36"/>
    <w:rsid w:val="00ED5534"/>
    <w:rsid w:val="00ED55F0"/>
    <w:rsid w:val="00ED5C70"/>
    <w:rsid w:val="00ED7FFD"/>
    <w:rsid w:val="00EE0621"/>
    <w:rsid w:val="00EE0E91"/>
    <w:rsid w:val="00EE174F"/>
    <w:rsid w:val="00EE2067"/>
    <w:rsid w:val="00EE2C5A"/>
    <w:rsid w:val="00EE3CBD"/>
    <w:rsid w:val="00EE402A"/>
    <w:rsid w:val="00EE485F"/>
    <w:rsid w:val="00EF0468"/>
    <w:rsid w:val="00EF216B"/>
    <w:rsid w:val="00EF35C2"/>
    <w:rsid w:val="00F03E85"/>
    <w:rsid w:val="00F048BD"/>
    <w:rsid w:val="00F0782E"/>
    <w:rsid w:val="00F10623"/>
    <w:rsid w:val="00F10741"/>
    <w:rsid w:val="00F1168D"/>
    <w:rsid w:val="00F11753"/>
    <w:rsid w:val="00F15594"/>
    <w:rsid w:val="00F165B3"/>
    <w:rsid w:val="00F21301"/>
    <w:rsid w:val="00F23762"/>
    <w:rsid w:val="00F23A9C"/>
    <w:rsid w:val="00F24E60"/>
    <w:rsid w:val="00F25BBE"/>
    <w:rsid w:val="00F27B38"/>
    <w:rsid w:val="00F27E8B"/>
    <w:rsid w:val="00F30123"/>
    <w:rsid w:val="00F30D26"/>
    <w:rsid w:val="00F31094"/>
    <w:rsid w:val="00F31097"/>
    <w:rsid w:val="00F31604"/>
    <w:rsid w:val="00F31786"/>
    <w:rsid w:val="00F332C6"/>
    <w:rsid w:val="00F35322"/>
    <w:rsid w:val="00F35DA3"/>
    <w:rsid w:val="00F4118B"/>
    <w:rsid w:val="00F413CC"/>
    <w:rsid w:val="00F43608"/>
    <w:rsid w:val="00F45E6F"/>
    <w:rsid w:val="00F47618"/>
    <w:rsid w:val="00F47A45"/>
    <w:rsid w:val="00F47C6C"/>
    <w:rsid w:val="00F47D9E"/>
    <w:rsid w:val="00F52729"/>
    <w:rsid w:val="00F54577"/>
    <w:rsid w:val="00F54F81"/>
    <w:rsid w:val="00F55B9C"/>
    <w:rsid w:val="00F60509"/>
    <w:rsid w:val="00F633F2"/>
    <w:rsid w:val="00F63C34"/>
    <w:rsid w:val="00F63D73"/>
    <w:rsid w:val="00F63E9B"/>
    <w:rsid w:val="00F66150"/>
    <w:rsid w:val="00F6617F"/>
    <w:rsid w:val="00F666C8"/>
    <w:rsid w:val="00F70D60"/>
    <w:rsid w:val="00F710E6"/>
    <w:rsid w:val="00F722FE"/>
    <w:rsid w:val="00F74224"/>
    <w:rsid w:val="00F75310"/>
    <w:rsid w:val="00F7557D"/>
    <w:rsid w:val="00F75BA0"/>
    <w:rsid w:val="00F763AA"/>
    <w:rsid w:val="00F7692F"/>
    <w:rsid w:val="00F77247"/>
    <w:rsid w:val="00F81911"/>
    <w:rsid w:val="00F82565"/>
    <w:rsid w:val="00F84674"/>
    <w:rsid w:val="00F859A2"/>
    <w:rsid w:val="00F863A0"/>
    <w:rsid w:val="00F874D9"/>
    <w:rsid w:val="00F874F4"/>
    <w:rsid w:val="00F8797F"/>
    <w:rsid w:val="00F92446"/>
    <w:rsid w:val="00F95B19"/>
    <w:rsid w:val="00F95B95"/>
    <w:rsid w:val="00F9706C"/>
    <w:rsid w:val="00FA0145"/>
    <w:rsid w:val="00FA125F"/>
    <w:rsid w:val="00FA406B"/>
    <w:rsid w:val="00FA45AE"/>
    <w:rsid w:val="00FA5667"/>
    <w:rsid w:val="00FA5CF2"/>
    <w:rsid w:val="00FA6097"/>
    <w:rsid w:val="00FB01D7"/>
    <w:rsid w:val="00FB01DE"/>
    <w:rsid w:val="00FB2454"/>
    <w:rsid w:val="00FB2679"/>
    <w:rsid w:val="00FB36A4"/>
    <w:rsid w:val="00FB38DA"/>
    <w:rsid w:val="00FB4661"/>
    <w:rsid w:val="00FB5FE4"/>
    <w:rsid w:val="00FB6346"/>
    <w:rsid w:val="00FC11DB"/>
    <w:rsid w:val="00FC1461"/>
    <w:rsid w:val="00FC2222"/>
    <w:rsid w:val="00FC2AF4"/>
    <w:rsid w:val="00FC318B"/>
    <w:rsid w:val="00FC62C8"/>
    <w:rsid w:val="00FC6995"/>
    <w:rsid w:val="00FC770D"/>
    <w:rsid w:val="00FC7A61"/>
    <w:rsid w:val="00FC7F33"/>
    <w:rsid w:val="00FD0118"/>
    <w:rsid w:val="00FD10E3"/>
    <w:rsid w:val="00FD24B0"/>
    <w:rsid w:val="00FD2726"/>
    <w:rsid w:val="00FD462F"/>
    <w:rsid w:val="00FD5DDF"/>
    <w:rsid w:val="00FD6826"/>
    <w:rsid w:val="00FD7455"/>
    <w:rsid w:val="00FE00B2"/>
    <w:rsid w:val="00FE0773"/>
    <w:rsid w:val="00FE079E"/>
    <w:rsid w:val="00FE2357"/>
    <w:rsid w:val="00FE28DB"/>
    <w:rsid w:val="00FE2A30"/>
    <w:rsid w:val="00FE32F2"/>
    <w:rsid w:val="00FE4FEC"/>
    <w:rsid w:val="00FE6E00"/>
    <w:rsid w:val="00FF1AB5"/>
    <w:rsid w:val="00FF1F77"/>
    <w:rsid w:val="00FF243C"/>
    <w:rsid w:val="00FF2524"/>
    <w:rsid w:val="00FF36C7"/>
    <w:rsid w:val="00FF3FF9"/>
    <w:rsid w:val="00FF4739"/>
    <w:rsid w:val="00FF52B7"/>
    <w:rsid w:val="00FF5816"/>
    <w:rsid w:val="00FF5996"/>
    <w:rsid w:val="00FF74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E7938"/>
    <w:rPr>
      <w:rFonts w:ascii="Times New Roman" w:hAnsi="Times New Roman"/>
      <w:sz w:val="24"/>
      <w:szCs w:val="24"/>
    </w:rPr>
  </w:style>
  <w:style w:type="paragraph" w:styleId="Ttulo1">
    <w:name w:val="heading 1"/>
    <w:basedOn w:val="Normal"/>
    <w:next w:val="Normal"/>
    <w:link w:val="Ttulo1Car"/>
    <w:uiPriority w:val="9"/>
    <w:qFormat/>
    <w:rsid w:val="002C4768"/>
    <w:pPr>
      <w:keepNext/>
      <w:widowControl w:val="0"/>
      <w:autoSpaceDE w:val="0"/>
      <w:autoSpaceDN w:val="0"/>
      <w:adjustRightInd w:val="0"/>
      <w:spacing w:before="60" w:after="60"/>
      <w:jc w:val="center"/>
      <w:outlineLvl w:val="0"/>
    </w:pPr>
    <w:rPr>
      <w:b/>
      <w:bCs/>
      <w:color w:val="0000FF"/>
      <w:kern w:val="32"/>
      <w:sz w:val="26"/>
      <w:szCs w:val="26"/>
      <w:lang w:val="x-none"/>
    </w:rPr>
  </w:style>
  <w:style w:type="paragraph" w:styleId="Ttulo2">
    <w:name w:val="heading 2"/>
    <w:basedOn w:val="Normal"/>
    <w:next w:val="Normal"/>
    <w:link w:val="Ttulo2Car"/>
    <w:uiPriority w:val="9"/>
    <w:qFormat/>
    <w:rsid w:val="002C4768"/>
    <w:pPr>
      <w:keepNext/>
      <w:widowControl w:val="0"/>
      <w:autoSpaceDE w:val="0"/>
      <w:autoSpaceDN w:val="0"/>
      <w:adjustRightInd w:val="0"/>
      <w:spacing w:before="60" w:after="60"/>
      <w:jc w:val="center"/>
      <w:outlineLvl w:val="1"/>
    </w:pPr>
    <w:rPr>
      <w:b/>
      <w:bCs/>
      <w:iCs/>
      <w:color w:val="3366FF"/>
      <w:sz w:val="20"/>
      <w:szCs w:val="20"/>
      <w:lang w:val="x-none"/>
    </w:rPr>
  </w:style>
  <w:style w:type="paragraph" w:styleId="Ttulo3">
    <w:name w:val="heading 3"/>
    <w:basedOn w:val="Normal"/>
    <w:next w:val="Normal"/>
    <w:link w:val="Ttulo3Car"/>
    <w:uiPriority w:val="9"/>
    <w:qFormat/>
    <w:rsid w:val="002C4768"/>
    <w:pPr>
      <w:keepNext/>
      <w:widowControl w:val="0"/>
      <w:autoSpaceDE w:val="0"/>
      <w:autoSpaceDN w:val="0"/>
      <w:adjustRightInd w:val="0"/>
      <w:spacing w:before="60" w:after="60"/>
      <w:jc w:val="both"/>
      <w:outlineLvl w:val="2"/>
    </w:pPr>
    <w:rPr>
      <w:b/>
      <w:bCs/>
      <w:color w:val="FF000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C4768"/>
    <w:rPr>
      <w:rFonts w:ascii="Times New Roman" w:eastAsia="Times New Roman" w:hAnsi="Times New Roman" w:cs="Arial"/>
      <w:b/>
      <w:bCs/>
      <w:color w:val="0000FF"/>
      <w:kern w:val="32"/>
      <w:sz w:val="26"/>
      <w:szCs w:val="26"/>
      <w:lang w:eastAsia="es-ES"/>
    </w:rPr>
  </w:style>
  <w:style w:type="character" w:customStyle="1" w:styleId="Ttulo2Car">
    <w:name w:val="Título 2 Car"/>
    <w:link w:val="Ttulo2"/>
    <w:uiPriority w:val="9"/>
    <w:rsid w:val="002C4768"/>
    <w:rPr>
      <w:rFonts w:ascii="Times New Roman" w:eastAsia="Times New Roman" w:hAnsi="Times New Roman" w:cs="Arial"/>
      <w:b/>
      <w:bCs/>
      <w:iCs/>
      <w:color w:val="3366FF"/>
      <w:lang w:eastAsia="es-ES"/>
    </w:rPr>
  </w:style>
  <w:style w:type="character" w:customStyle="1" w:styleId="Ttulo3Car">
    <w:name w:val="Título 3 Car"/>
    <w:link w:val="Ttulo3"/>
    <w:uiPriority w:val="9"/>
    <w:rsid w:val="002C4768"/>
    <w:rPr>
      <w:rFonts w:ascii="Times New Roman" w:eastAsia="Times New Roman" w:hAnsi="Times New Roman" w:cs="Arial"/>
      <w:b/>
      <w:bCs/>
      <w:color w:val="FF0000"/>
      <w:sz w:val="20"/>
      <w:szCs w:val="20"/>
      <w:lang w:eastAsia="es-ES"/>
    </w:rPr>
  </w:style>
  <w:style w:type="character" w:customStyle="1" w:styleId="EncabezadoCar">
    <w:name w:val="Encabezado Car"/>
    <w:link w:val="Encabezado"/>
    <w:uiPriority w:val="99"/>
    <w:rsid w:val="002C4768"/>
    <w:rPr>
      <w:rFonts w:ascii="Times New Roman" w:eastAsia="Times New Roman" w:hAnsi="Times New Roman" w:cs="Times New Roman"/>
      <w:color w:val="000000"/>
      <w:sz w:val="20"/>
      <w:szCs w:val="20"/>
      <w:lang w:eastAsia="es-ES"/>
    </w:rPr>
  </w:style>
  <w:style w:type="paragraph" w:styleId="Encabezado">
    <w:name w:val="header"/>
    <w:basedOn w:val="Normal"/>
    <w:link w:val="EncabezadoCar"/>
    <w:uiPriority w:val="99"/>
    <w:unhideWhenUsed/>
    <w:rsid w:val="002C4768"/>
    <w:pPr>
      <w:widowControl w:val="0"/>
      <w:tabs>
        <w:tab w:val="center" w:pos="4419"/>
        <w:tab w:val="right" w:pos="8838"/>
      </w:tabs>
      <w:autoSpaceDE w:val="0"/>
      <w:autoSpaceDN w:val="0"/>
      <w:adjustRightInd w:val="0"/>
      <w:spacing w:line="200" w:lineRule="atLeast"/>
    </w:pPr>
    <w:rPr>
      <w:color w:val="000000"/>
      <w:sz w:val="20"/>
      <w:szCs w:val="20"/>
      <w:lang w:val="x-none"/>
    </w:rPr>
  </w:style>
  <w:style w:type="character" w:customStyle="1" w:styleId="Textoindependiente3Car">
    <w:name w:val="Texto independiente 3 Car"/>
    <w:link w:val="Textoindependiente3"/>
    <w:uiPriority w:val="99"/>
    <w:semiHidden/>
    <w:rsid w:val="002C4768"/>
    <w:rPr>
      <w:rFonts w:ascii="Times New Roman" w:eastAsia="Times New Roman" w:hAnsi="Times New Roman" w:cs="Times New Roman"/>
      <w:color w:val="000000"/>
      <w:sz w:val="24"/>
      <w:szCs w:val="24"/>
      <w:lang w:eastAsia="es-ES"/>
    </w:rPr>
  </w:style>
  <w:style w:type="paragraph" w:styleId="Textoindependiente3">
    <w:name w:val="Body Text 3"/>
    <w:basedOn w:val="Normal"/>
    <w:link w:val="Textoindependiente3Car"/>
    <w:uiPriority w:val="99"/>
    <w:semiHidden/>
    <w:unhideWhenUsed/>
    <w:rsid w:val="002C4768"/>
    <w:pPr>
      <w:widowControl w:val="0"/>
      <w:autoSpaceDE w:val="0"/>
      <w:autoSpaceDN w:val="0"/>
      <w:adjustRightInd w:val="0"/>
      <w:spacing w:line="200" w:lineRule="atLeast"/>
      <w:jc w:val="both"/>
    </w:pPr>
    <w:rPr>
      <w:color w:val="000000"/>
      <w:lang w:val="x-none"/>
    </w:rPr>
  </w:style>
  <w:style w:type="character" w:customStyle="1" w:styleId="Textoindependiente2Car">
    <w:name w:val="Texto independiente 2 Car"/>
    <w:link w:val="Textoindependiente2"/>
    <w:uiPriority w:val="99"/>
    <w:semiHidden/>
    <w:rsid w:val="002C4768"/>
    <w:rPr>
      <w:rFonts w:ascii="Times New Roman" w:eastAsia="Times New Roman" w:hAnsi="Times New Roman" w:cs="Times New Roman"/>
      <w:color w:val="000000"/>
      <w:sz w:val="28"/>
      <w:szCs w:val="28"/>
      <w:lang w:eastAsia="es-ES"/>
    </w:rPr>
  </w:style>
  <w:style w:type="paragraph" w:styleId="Textoindependiente2">
    <w:name w:val="Body Text 2"/>
    <w:basedOn w:val="Noparagraphstyle"/>
    <w:link w:val="Textoindependiente2Car"/>
    <w:uiPriority w:val="99"/>
    <w:semiHidden/>
    <w:unhideWhenUsed/>
    <w:rsid w:val="002C4768"/>
    <w:pPr>
      <w:spacing w:line="200" w:lineRule="atLeast"/>
      <w:ind w:firstLine="708"/>
      <w:jc w:val="both"/>
    </w:pPr>
    <w:rPr>
      <w:sz w:val="28"/>
      <w:szCs w:val="28"/>
      <w:lang w:val="x-none"/>
    </w:rPr>
  </w:style>
  <w:style w:type="paragraph" w:customStyle="1" w:styleId="Noparagraphstyle">
    <w:name w:val="[No paragraph style]"/>
    <w:rsid w:val="002C4768"/>
    <w:pPr>
      <w:widowControl w:val="0"/>
      <w:autoSpaceDE w:val="0"/>
      <w:autoSpaceDN w:val="0"/>
      <w:adjustRightInd w:val="0"/>
      <w:spacing w:line="288" w:lineRule="auto"/>
    </w:pPr>
    <w:rPr>
      <w:rFonts w:ascii="Times New Roman" w:hAnsi="Times New Roman"/>
      <w:color w:val="000000"/>
      <w:sz w:val="24"/>
      <w:szCs w:val="24"/>
      <w:lang w:val="es-ES" w:eastAsia="es-ES"/>
    </w:rPr>
  </w:style>
  <w:style w:type="character" w:customStyle="1" w:styleId="TextoindependienteCar">
    <w:name w:val="Texto independiente Car"/>
    <w:link w:val="Textoindependiente"/>
    <w:uiPriority w:val="99"/>
    <w:semiHidden/>
    <w:rsid w:val="002C4768"/>
    <w:rPr>
      <w:rFonts w:ascii="Times New Roman" w:eastAsia="Times New Roman" w:hAnsi="Times New Roman" w:cs="Times New Roman"/>
      <w:color w:val="000000"/>
      <w:sz w:val="28"/>
      <w:szCs w:val="28"/>
      <w:lang w:eastAsia="es-ES"/>
    </w:rPr>
  </w:style>
  <w:style w:type="paragraph" w:styleId="Textoindependiente">
    <w:name w:val="Body Text"/>
    <w:basedOn w:val="Noparagraphstyle"/>
    <w:link w:val="TextoindependienteCar"/>
    <w:uiPriority w:val="99"/>
    <w:semiHidden/>
    <w:unhideWhenUsed/>
    <w:rsid w:val="002C4768"/>
    <w:pPr>
      <w:spacing w:line="200" w:lineRule="atLeast"/>
      <w:jc w:val="both"/>
    </w:pPr>
    <w:rPr>
      <w:sz w:val="28"/>
      <w:szCs w:val="28"/>
      <w:lang w:val="x-none"/>
    </w:rPr>
  </w:style>
  <w:style w:type="character" w:styleId="Refdecomentario">
    <w:name w:val="annotation reference"/>
    <w:uiPriority w:val="99"/>
    <w:semiHidden/>
    <w:unhideWhenUsed/>
    <w:rsid w:val="007F0BFE"/>
    <w:rPr>
      <w:sz w:val="16"/>
      <w:szCs w:val="16"/>
    </w:rPr>
  </w:style>
  <w:style w:type="paragraph" w:styleId="Textocomentario">
    <w:name w:val="annotation text"/>
    <w:basedOn w:val="Normal"/>
    <w:link w:val="TextocomentarioCar"/>
    <w:uiPriority w:val="99"/>
    <w:unhideWhenUsed/>
    <w:rsid w:val="007F0BFE"/>
    <w:rPr>
      <w:sz w:val="20"/>
      <w:szCs w:val="20"/>
      <w:lang w:val="x-none" w:eastAsia="x-none"/>
    </w:rPr>
  </w:style>
  <w:style w:type="character" w:customStyle="1" w:styleId="TextocomentarioCar">
    <w:name w:val="Texto comentario Car"/>
    <w:link w:val="Textocomentario"/>
    <w:uiPriority w:val="99"/>
    <w:rsid w:val="007F0BFE"/>
    <w:rPr>
      <w:sz w:val="20"/>
      <w:szCs w:val="20"/>
    </w:rPr>
  </w:style>
  <w:style w:type="paragraph" w:styleId="Asuntodelcomentario">
    <w:name w:val="annotation subject"/>
    <w:basedOn w:val="Textocomentario"/>
    <w:next w:val="Textocomentario"/>
    <w:link w:val="AsuntodelcomentarioCar"/>
    <w:uiPriority w:val="99"/>
    <w:semiHidden/>
    <w:unhideWhenUsed/>
    <w:rsid w:val="007F0BFE"/>
    <w:rPr>
      <w:b/>
      <w:bCs/>
    </w:rPr>
  </w:style>
  <w:style w:type="character" w:customStyle="1" w:styleId="AsuntodelcomentarioCar">
    <w:name w:val="Asunto del comentario Car"/>
    <w:link w:val="Asuntodelcomentario"/>
    <w:uiPriority w:val="99"/>
    <w:semiHidden/>
    <w:rsid w:val="007F0BFE"/>
    <w:rPr>
      <w:b/>
      <w:bCs/>
      <w:sz w:val="20"/>
      <w:szCs w:val="20"/>
    </w:rPr>
  </w:style>
  <w:style w:type="paragraph" w:styleId="Textodeglobo">
    <w:name w:val="Balloon Text"/>
    <w:basedOn w:val="Normal"/>
    <w:link w:val="TextodegloboCar"/>
    <w:uiPriority w:val="99"/>
    <w:semiHidden/>
    <w:unhideWhenUsed/>
    <w:rsid w:val="007F0BFE"/>
    <w:rPr>
      <w:rFonts w:ascii="Tahoma" w:hAnsi="Tahoma"/>
      <w:sz w:val="16"/>
      <w:szCs w:val="16"/>
      <w:lang w:val="x-none" w:eastAsia="x-none"/>
    </w:rPr>
  </w:style>
  <w:style w:type="character" w:customStyle="1" w:styleId="TextodegloboCar">
    <w:name w:val="Texto de globo Car"/>
    <w:link w:val="Textodeglobo"/>
    <w:uiPriority w:val="99"/>
    <w:semiHidden/>
    <w:rsid w:val="007F0BFE"/>
    <w:rPr>
      <w:rFonts w:ascii="Tahoma" w:hAnsi="Tahoma" w:cs="Tahoma"/>
      <w:sz w:val="16"/>
      <w:szCs w:val="16"/>
    </w:rPr>
  </w:style>
  <w:style w:type="character" w:styleId="Hipervnculo">
    <w:name w:val="Hyperlink"/>
    <w:uiPriority w:val="99"/>
    <w:unhideWhenUsed/>
    <w:rsid w:val="000E5048"/>
    <w:rPr>
      <w:color w:val="0000FF"/>
      <w:u w:val="single"/>
    </w:rPr>
  </w:style>
  <w:style w:type="character" w:styleId="Hipervnculovisitado">
    <w:name w:val="FollowedHyperlink"/>
    <w:uiPriority w:val="99"/>
    <w:semiHidden/>
    <w:unhideWhenUsed/>
    <w:rsid w:val="000E5048"/>
    <w:rPr>
      <w:color w:val="800080"/>
      <w:u w:val="single"/>
    </w:rPr>
  </w:style>
  <w:style w:type="paragraph" w:customStyle="1" w:styleId="ColorfulList-Accent11">
    <w:name w:val="Colorful List - Accent 11"/>
    <w:basedOn w:val="Normal"/>
    <w:uiPriority w:val="34"/>
    <w:qFormat/>
    <w:rsid w:val="00772AC5"/>
    <w:pPr>
      <w:ind w:left="720"/>
      <w:contextualSpacing/>
    </w:pPr>
  </w:style>
  <w:style w:type="paragraph" w:customStyle="1" w:styleId="Default">
    <w:name w:val="Default"/>
    <w:rsid w:val="00953C8E"/>
    <w:pPr>
      <w:autoSpaceDE w:val="0"/>
      <w:autoSpaceDN w:val="0"/>
      <w:adjustRightInd w:val="0"/>
    </w:pPr>
    <w:rPr>
      <w:rFonts w:ascii="Times New Roman" w:hAnsi="Times New Roman"/>
      <w:color w:val="000000"/>
      <w:sz w:val="24"/>
      <w:szCs w:val="24"/>
      <w:lang w:val="es-ES" w:eastAsia="es-ES"/>
    </w:rPr>
  </w:style>
  <w:style w:type="paragraph" w:customStyle="1" w:styleId="TextoParrafo">
    <w:name w:val="Texto Parrafo"/>
    <w:rsid w:val="00D44EC3"/>
    <w:pPr>
      <w:spacing w:before="160" w:after="160"/>
      <w:ind w:left="1701"/>
      <w:jc w:val="both"/>
    </w:pPr>
    <w:rPr>
      <w:sz w:val="22"/>
      <w:lang w:val="es-CR"/>
    </w:rPr>
  </w:style>
  <w:style w:type="table" w:styleId="Tablaconcuadrcula">
    <w:name w:val="Table Grid"/>
    <w:basedOn w:val="Tablanormal"/>
    <w:uiPriority w:val="59"/>
    <w:rsid w:val="002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155"/>
    <w:pPr>
      <w:spacing w:before="100" w:beforeAutospacing="1" w:after="100" w:afterAutospacing="1"/>
    </w:pPr>
  </w:style>
  <w:style w:type="character" w:styleId="nfasis">
    <w:name w:val="Emphasis"/>
    <w:uiPriority w:val="20"/>
    <w:qFormat/>
    <w:rsid w:val="004C12D1"/>
    <w:rPr>
      <w:i/>
      <w:iCs/>
    </w:rPr>
  </w:style>
  <w:style w:type="paragraph" w:customStyle="1" w:styleId="xl65">
    <w:name w:val="xl65"/>
    <w:basedOn w:val="Normal"/>
    <w:rsid w:val="009F18D3"/>
    <w:pPr>
      <w:shd w:val="clear" w:color="000000" w:fill="FFFFFF"/>
      <w:spacing w:before="100" w:beforeAutospacing="1" w:after="100" w:afterAutospacing="1"/>
    </w:pPr>
    <w:rPr>
      <w:lang w:val="es-CR" w:eastAsia="es-CR"/>
    </w:rPr>
  </w:style>
  <w:style w:type="paragraph" w:customStyle="1" w:styleId="xl66">
    <w:name w:val="xl66"/>
    <w:basedOn w:val="Normal"/>
    <w:rsid w:val="009F1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R" w:eastAsia="es-CR"/>
    </w:rPr>
  </w:style>
  <w:style w:type="paragraph" w:customStyle="1" w:styleId="xl67">
    <w:name w:val="xl67"/>
    <w:basedOn w:val="Normal"/>
    <w:rsid w:val="009F1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68">
    <w:name w:val="xl68"/>
    <w:basedOn w:val="Normal"/>
    <w:rsid w:val="009F18D3"/>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ColorfulShading-Accent11">
    <w:name w:val="Colorful Shading - Accent 11"/>
    <w:hidden/>
    <w:uiPriority w:val="99"/>
    <w:semiHidden/>
    <w:rsid w:val="00033227"/>
    <w:rPr>
      <w:sz w:val="22"/>
      <w:szCs w:val="22"/>
      <w:lang w:val="es-ES" w:eastAsia="es-ES"/>
    </w:rPr>
  </w:style>
  <w:style w:type="character" w:customStyle="1" w:styleId="tgc">
    <w:name w:val="_tgc"/>
    <w:rsid w:val="0095320E"/>
  </w:style>
  <w:style w:type="table" w:customStyle="1" w:styleId="Tabladecuadrcula1clara-nfasis51">
    <w:name w:val="Tabla de cuadrícula 1 clara - Énfasis 51"/>
    <w:basedOn w:val="Tablanormal"/>
    <w:uiPriority w:val="46"/>
    <w:rsid w:val="008F2ED3"/>
    <w:rPr>
      <w:rFonts w:eastAsia="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213360"/>
    <w:rPr>
      <w:sz w:val="20"/>
      <w:szCs w:val="20"/>
    </w:rPr>
  </w:style>
  <w:style w:type="character" w:customStyle="1" w:styleId="TextonotapieCar">
    <w:name w:val="Texto nota pie Car"/>
    <w:link w:val="Textonotapie"/>
    <w:uiPriority w:val="99"/>
    <w:semiHidden/>
    <w:rsid w:val="00213360"/>
    <w:rPr>
      <w:rFonts w:ascii="Times New Roman" w:hAnsi="Times New Roman"/>
    </w:rPr>
  </w:style>
  <w:style w:type="character" w:styleId="Refdenotaalpie">
    <w:name w:val="footnote reference"/>
    <w:uiPriority w:val="99"/>
    <w:semiHidden/>
    <w:unhideWhenUsed/>
    <w:rsid w:val="00213360"/>
    <w:rPr>
      <w:vertAlign w:val="superscript"/>
    </w:rPr>
  </w:style>
  <w:style w:type="paragraph" w:styleId="Sinespaciado">
    <w:name w:val="No Spacing"/>
    <w:uiPriority w:val="99"/>
    <w:qFormat/>
    <w:rsid w:val="001C452B"/>
    <w:rPr>
      <w:rFonts w:ascii="Times New Roman" w:hAnsi="Times New Roman"/>
      <w:sz w:val="24"/>
      <w:szCs w:val="24"/>
    </w:rPr>
  </w:style>
  <w:style w:type="paragraph" w:styleId="Prrafodelista">
    <w:name w:val="List Paragraph"/>
    <w:basedOn w:val="Normal"/>
    <w:uiPriority w:val="34"/>
    <w:qFormat/>
    <w:rsid w:val="00074BC1"/>
    <w:pPr>
      <w:ind w:left="720"/>
      <w:contextualSpacing/>
    </w:pPr>
  </w:style>
  <w:style w:type="paragraph" w:styleId="Piedepgina">
    <w:name w:val="footer"/>
    <w:basedOn w:val="Normal"/>
    <w:link w:val="PiedepginaCar"/>
    <w:uiPriority w:val="99"/>
    <w:unhideWhenUsed/>
    <w:rsid w:val="000B704C"/>
    <w:pPr>
      <w:tabs>
        <w:tab w:val="center" w:pos="4680"/>
        <w:tab w:val="right" w:pos="9360"/>
      </w:tabs>
    </w:pPr>
  </w:style>
  <w:style w:type="character" w:customStyle="1" w:styleId="PiedepginaCar">
    <w:name w:val="Pie de página Car"/>
    <w:basedOn w:val="Fuentedeprrafopredeter"/>
    <w:link w:val="Piedepgina"/>
    <w:uiPriority w:val="99"/>
    <w:rsid w:val="000B704C"/>
    <w:rPr>
      <w:rFonts w:ascii="Times New Roman" w:hAnsi="Times New Roman"/>
      <w:sz w:val="24"/>
      <w:szCs w:val="24"/>
    </w:rPr>
  </w:style>
  <w:style w:type="character" w:customStyle="1" w:styleId="Mencinsinresolver1">
    <w:name w:val="Mención sin resolver1"/>
    <w:basedOn w:val="Fuentedeprrafopredeter"/>
    <w:uiPriority w:val="99"/>
    <w:semiHidden/>
    <w:unhideWhenUsed/>
    <w:rsid w:val="00FC7F33"/>
    <w:rPr>
      <w:color w:val="605E5C"/>
      <w:shd w:val="clear" w:color="auto" w:fill="E1DFDD"/>
    </w:rPr>
  </w:style>
  <w:style w:type="character" w:styleId="Textoennegrita">
    <w:name w:val="Strong"/>
    <w:basedOn w:val="Fuentedeprrafopredeter"/>
    <w:uiPriority w:val="22"/>
    <w:qFormat/>
    <w:rsid w:val="004928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E7938"/>
    <w:rPr>
      <w:rFonts w:ascii="Times New Roman" w:hAnsi="Times New Roman"/>
      <w:sz w:val="24"/>
      <w:szCs w:val="24"/>
    </w:rPr>
  </w:style>
  <w:style w:type="paragraph" w:styleId="Ttulo1">
    <w:name w:val="heading 1"/>
    <w:basedOn w:val="Normal"/>
    <w:next w:val="Normal"/>
    <w:link w:val="Ttulo1Car"/>
    <w:uiPriority w:val="9"/>
    <w:qFormat/>
    <w:rsid w:val="002C4768"/>
    <w:pPr>
      <w:keepNext/>
      <w:widowControl w:val="0"/>
      <w:autoSpaceDE w:val="0"/>
      <w:autoSpaceDN w:val="0"/>
      <w:adjustRightInd w:val="0"/>
      <w:spacing w:before="60" w:after="60"/>
      <w:jc w:val="center"/>
      <w:outlineLvl w:val="0"/>
    </w:pPr>
    <w:rPr>
      <w:b/>
      <w:bCs/>
      <w:color w:val="0000FF"/>
      <w:kern w:val="32"/>
      <w:sz w:val="26"/>
      <w:szCs w:val="26"/>
      <w:lang w:val="x-none"/>
    </w:rPr>
  </w:style>
  <w:style w:type="paragraph" w:styleId="Ttulo2">
    <w:name w:val="heading 2"/>
    <w:basedOn w:val="Normal"/>
    <w:next w:val="Normal"/>
    <w:link w:val="Ttulo2Car"/>
    <w:uiPriority w:val="9"/>
    <w:qFormat/>
    <w:rsid w:val="002C4768"/>
    <w:pPr>
      <w:keepNext/>
      <w:widowControl w:val="0"/>
      <w:autoSpaceDE w:val="0"/>
      <w:autoSpaceDN w:val="0"/>
      <w:adjustRightInd w:val="0"/>
      <w:spacing w:before="60" w:after="60"/>
      <w:jc w:val="center"/>
      <w:outlineLvl w:val="1"/>
    </w:pPr>
    <w:rPr>
      <w:b/>
      <w:bCs/>
      <w:iCs/>
      <w:color w:val="3366FF"/>
      <w:sz w:val="20"/>
      <w:szCs w:val="20"/>
      <w:lang w:val="x-none"/>
    </w:rPr>
  </w:style>
  <w:style w:type="paragraph" w:styleId="Ttulo3">
    <w:name w:val="heading 3"/>
    <w:basedOn w:val="Normal"/>
    <w:next w:val="Normal"/>
    <w:link w:val="Ttulo3Car"/>
    <w:uiPriority w:val="9"/>
    <w:qFormat/>
    <w:rsid w:val="002C4768"/>
    <w:pPr>
      <w:keepNext/>
      <w:widowControl w:val="0"/>
      <w:autoSpaceDE w:val="0"/>
      <w:autoSpaceDN w:val="0"/>
      <w:adjustRightInd w:val="0"/>
      <w:spacing w:before="60" w:after="60"/>
      <w:jc w:val="both"/>
      <w:outlineLvl w:val="2"/>
    </w:pPr>
    <w:rPr>
      <w:b/>
      <w:bCs/>
      <w:color w:val="FF000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C4768"/>
    <w:rPr>
      <w:rFonts w:ascii="Times New Roman" w:eastAsia="Times New Roman" w:hAnsi="Times New Roman" w:cs="Arial"/>
      <w:b/>
      <w:bCs/>
      <w:color w:val="0000FF"/>
      <w:kern w:val="32"/>
      <w:sz w:val="26"/>
      <w:szCs w:val="26"/>
      <w:lang w:eastAsia="es-ES"/>
    </w:rPr>
  </w:style>
  <w:style w:type="character" w:customStyle="1" w:styleId="Ttulo2Car">
    <w:name w:val="Título 2 Car"/>
    <w:link w:val="Ttulo2"/>
    <w:uiPriority w:val="9"/>
    <w:rsid w:val="002C4768"/>
    <w:rPr>
      <w:rFonts w:ascii="Times New Roman" w:eastAsia="Times New Roman" w:hAnsi="Times New Roman" w:cs="Arial"/>
      <w:b/>
      <w:bCs/>
      <w:iCs/>
      <w:color w:val="3366FF"/>
      <w:lang w:eastAsia="es-ES"/>
    </w:rPr>
  </w:style>
  <w:style w:type="character" w:customStyle="1" w:styleId="Ttulo3Car">
    <w:name w:val="Título 3 Car"/>
    <w:link w:val="Ttulo3"/>
    <w:uiPriority w:val="9"/>
    <w:rsid w:val="002C4768"/>
    <w:rPr>
      <w:rFonts w:ascii="Times New Roman" w:eastAsia="Times New Roman" w:hAnsi="Times New Roman" w:cs="Arial"/>
      <w:b/>
      <w:bCs/>
      <w:color w:val="FF0000"/>
      <w:sz w:val="20"/>
      <w:szCs w:val="20"/>
      <w:lang w:eastAsia="es-ES"/>
    </w:rPr>
  </w:style>
  <w:style w:type="character" w:customStyle="1" w:styleId="EncabezadoCar">
    <w:name w:val="Encabezado Car"/>
    <w:link w:val="Encabezado"/>
    <w:uiPriority w:val="99"/>
    <w:rsid w:val="002C4768"/>
    <w:rPr>
      <w:rFonts w:ascii="Times New Roman" w:eastAsia="Times New Roman" w:hAnsi="Times New Roman" w:cs="Times New Roman"/>
      <w:color w:val="000000"/>
      <w:sz w:val="20"/>
      <w:szCs w:val="20"/>
      <w:lang w:eastAsia="es-ES"/>
    </w:rPr>
  </w:style>
  <w:style w:type="paragraph" w:styleId="Encabezado">
    <w:name w:val="header"/>
    <w:basedOn w:val="Normal"/>
    <w:link w:val="EncabezadoCar"/>
    <w:uiPriority w:val="99"/>
    <w:unhideWhenUsed/>
    <w:rsid w:val="002C4768"/>
    <w:pPr>
      <w:widowControl w:val="0"/>
      <w:tabs>
        <w:tab w:val="center" w:pos="4419"/>
        <w:tab w:val="right" w:pos="8838"/>
      </w:tabs>
      <w:autoSpaceDE w:val="0"/>
      <w:autoSpaceDN w:val="0"/>
      <w:adjustRightInd w:val="0"/>
      <w:spacing w:line="200" w:lineRule="atLeast"/>
    </w:pPr>
    <w:rPr>
      <w:color w:val="000000"/>
      <w:sz w:val="20"/>
      <w:szCs w:val="20"/>
      <w:lang w:val="x-none"/>
    </w:rPr>
  </w:style>
  <w:style w:type="character" w:customStyle="1" w:styleId="Textoindependiente3Car">
    <w:name w:val="Texto independiente 3 Car"/>
    <w:link w:val="Textoindependiente3"/>
    <w:uiPriority w:val="99"/>
    <w:semiHidden/>
    <w:rsid w:val="002C4768"/>
    <w:rPr>
      <w:rFonts w:ascii="Times New Roman" w:eastAsia="Times New Roman" w:hAnsi="Times New Roman" w:cs="Times New Roman"/>
      <w:color w:val="000000"/>
      <w:sz w:val="24"/>
      <w:szCs w:val="24"/>
      <w:lang w:eastAsia="es-ES"/>
    </w:rPr>
  </w:style>
  <w:style w:type="paragraph" w:styleId="Textoindependiente3">
    <w:name w:val="Body Text 3"/>
    <w:basedOn w:val="Normal"/>
    <w:link w:val="Textoindependiente3Car"/>
    <w:uiPriority w:val="99"/>
    <w:semiHidden/>
    <w:unhideWhenUsed/>
    <w:rsid w:val="002C4768"/>
    <w:pPr>
      <w:widowControl w:val="0"/>
      <w:autoSpaceDE w:val="0"/>
      <w:autoSpaceDN w:val="0"/>
      <w:adjustRightInd w:val="0"/>
      <w:spacing w:line="200" w:lineRule="atLeast"/>
      <w:jc w:val="both"/>
    </w:pPr>
    <w:rPr>
      <w:color w:val="000000"/>
      <w:lang w:val="x-none"/>
    </w:rPr>
  </w:style>
  <w:style w:type="character" w:customStyle="1" w:styleId="Textoindependiente2Car">
    <w:name w:val="Texto independiente 2 Car"/>
    <w:link w:val="Textoindependiente2"/>
    <w:uiPriority w:val="99"/>
    <w:semiHidden/>
    <w:rsid w:val="002C4768"/>
    <w:rPr>
      <w:rFonts w:ascii="Times New Roman" w:eastAsia="Times New Roman" w:hAnsi="Times New Roman" w:cs="Times New Roman"/>
      <w:color w:val="000000"/>
      <w:sz w:val="28"/>
      <w:szCs w:val="28"/>
      <w:lang w:eastAsia="es-ES"/>
    </w:rPr>
  </w:style>
  <w:style w:type="paragraph" w:styleId="Textoindependiente2">
    <w:name w:val="Body Text 2"/>
    <w:basedOn w:val="Noparagraphstyle"/>
    <w:link w:val="Textoindependiente2Car"/>
    <w:uiPriority w:val="99"/>
    <w:semiHidden/>
    <w:unhideWhenUsed/>
    <w:rsid w:val="002C4768"/>
    <w:pPr>
      <w:spacing w:line="200" w:lineRule="atLeast"/>
      <w:ind w:firstLine="708"/>
      <w:jc w:val="both"/>
    </w:pPr>
    <w:rPr>
      <w:sz w:val="28"/>
      <w:szCs w:val="28"/>
      <w:lang w:val="x-none"/>
    </w:rPr>
  </w:style>
  <w:style w:type="paragraph" w:customStyle="1" w:styleId="Noparagraphstyle">
    <w:name w:val="[No paragraph style]"/>
    <w:rsid w:val="002C4768"/>
    <w:pPr>
      <w:widowControl w:val="0"/>
      <w:autoSpaceDE w:val="0"/>
      <w:autoSpaceDN w:val="0"/>
      <w:adjustRightInd w:val="0"/>
      <w:spacing w:line="288" w:lineRule="auto"/>
    </w:pPr>
    <w:rPr>
      <w:rFonts w:ascii="Times New Roman" w:hAnsi="Times New Roman"/>
      <w:color w:val="000000"/>
      <w:sz w:val="24"/>
      <w:szCs w:val="24"/>
      <w:lang w:val="es-ES" w:eastAsia="es-ES"/>
    </w:rPr>
  </w:style>
  <w:style w:type="character" w:customStyle="1" w:styleId="TextoindependienteCar">
    <w:name w:val="Texto independiente Car"/>
    <w:link w:val="Textoindependiente"/>
    <w:uiPriority w:val="99"/>
    <w:semiHidden/>
    <w:rsid w:val="002C4768"/>
    <w:rPr>
      <w:rFonts w:ascii="Times New Roman" w:eastAsia="Times New Roman" w:hAnsi="Times New Roman" w:cs="Times New Roman"/>
      <w:color w:val="000000"/>
      <w:sz w:val="28"/>
      <w:szCs w:val="28"/>
      <w:lang w:eastAsia="es-ES"/>
    </w:rPr>
  </w:style>
  <w:style w:type="paragraph" w:styleId="Textoindependiente">
    <w:name w:val="Body Text"/>
    <w:basedOn w:val="Noparagraphstyle"/>
    <w:link w:val="TextoindependienteCar"/>
    <w:uiPriority w:val="99"/>
    <w:semiHidden/>
    <w:unhideWhenUsed/>
    <w:rsid w:val="002C4768"/>
    <w:pPr>
      <w:spacing w:line="200" w:lineRule="atLeast"/>
      <w:jc w:val="both"/>
    </w:pPr>
    <w:rPr>
      <w:sz w:val="28"/>
      <w:szCs w:val="28"/>
      <w:lang w:val="x-none"/>
    </w:rPr>
  </w:style>
  <w:style w:type="character" w:styleId="Refdecomentario">
    <w:name w:val="annotation reference"/>
    <w:uiPriority w:val="99"/>
    <w:semiHidden/>
    <w:unhideWhenUsed/>
    <w:rsid w:val="007F0BFE"/>
    <w:rPr>
      <w:sz w:val="16"/>
      <w:szCs w:val="16"/>
    </w:rPr>
  </w:style>
  <w:style w:type="paragraph" w:styleId="Textocomentario">
    <w:name w:val="annotation text"/>
    <w:basedOn w:val="Normal"/>
    <w:link w:val="TextocomentarioCar"/>
    <w:uiPriority w:val="99"/>
    <w:unhideWhenUsed/>
    <w:rsid w:val="007F0BFE"/>
    <w:rPr>
      <w:sz w:val="20"/>
      <w:szCs w:val="20"/>
      <w:lang w:val="x-none" w:eastAsia="x-none"/>
    </w:rPr>
  </w:style>
  <w:style w:type="character" w:customStyle="1" w:styleId="TextocomentarioCar">
    <w:name w:val="Texto comentario Car"/>
    <w:link w:val="Textocomentario"/>
    <w:uiPriority w:val="99"/>
    <w:rsid w:val="007F0BFE"/>
    <w:rPr>
      <w:sz w:val="20"/>
      <w:szCs w:val="20"/>
    </w:rPr>
  </w:style>
  <w:style w:type="paragraph" w:styleId="Asuntodelcomentario">
    <w:name w:val="annotation subject"/>
    <w:basedOn w:val="Textocomentario"/>
    <w:next w:val="Textocomentario"/>
    <w:link w:val="AsuntodelcomentarioCar"/>
    <w:uiPriority w:val="99"/>
    <w:semiHidden/>
    <w:unhideWhenUsed/>
    <w:rsid w:val="007F0BFE"/>
    <w:rPr>
      <w:b/>
      <w:bCs/>
    </w:rPr>
  </w:style>
  <w:style w:type="character" w:customStyle="1" w:styleId="AsuntodelcomentarioCar">
    <w:name w:val="Asunto del comentario Car"/>
    <w:link w:val="Asuntodelcomentario"/>
    <w:uiPriority w:val="99"/>
    <w:semiHidden/>
    <w:rsid w:val="007F0BFE"/>
    <w:rPr>
      <w:b/>
      <w:bCs/>
      <w:sz w:val="20"/>
      <w:szCs w:val="20"/>
    </w:rPr>
  </w:style>
  <w:style w:type="paragraph" w:styleId="Textodeglobo">
    <w:name w:val="Balloon Text"/>
    <w:basedOn w:val="Normal"/>
    <w:link w:val="TextodegloboCar"/>
    <w:uiPriority w:val="99"/>
    <w:semiHidden/>
    <w:unhideWhenUsed/>
    <w:rsid w:val="007F0BFE"/>
    <w:rPr>
      <w:rFonts w:ascii="Tahoma" w:hAnsi="Tahoma"/>
      <w:sz w:val="16"/>
      <w:szCs w:val="16"/>
      <w:lang w:val="x-none" w:eastAsia="x-none"/>
    </w:rPr>
  </w:style>
  <w:style w:type="character" w:customStyle="1" w:styleId="TextodegloboCar">
    <w:name w:val="Texto de globo Car"/>
    <w:link w:val="Textodeglobo"/>
    <w:uiPriority w:val="99"/>
    <w:semiHidden/>
    <w:rsid w:val="007F0BFE"/>
    <w:rPr>
      <w:rFonts w:ascii="Tahoma" w:hAnsi="Tahoma" w:cs="Tahoma"/>
      <w:sz w:val="16"/>
      <w:szCs w:val="16"/>
    </w:rPr>
  </w:style>
  <w:style w:type="character" w:styleId="Hipervnculo">
    <w:name w:val="Hyperlink"/>
    <w:uiPriority w:val="99"/>
    <w:unhideWhenUsed/>
    <w:rsid w:val="000E5048"/>
    <w:rPr>
      <w:color w:val="0000FF"/>
      <w:u w:val="single"/>
    </w:rPr>
  </w:style>
  <w:style w:type="character" w:styleId="Hipervnculovisitado">
    <w:name w:val="FollowedHyperlink"/>
    <w:uiPriority w:val="99"/>
    <w:semiHidden/>
    <w:unhideWhenUsed/>
    <w:rsid w:val="000E5048"/>
    <w:rPr>
      <w:color w:val="800080"/>
      <w:u w:val="single"/>
    </w:rPr>
  </w:style>
  <w:style w:type="paragraph" w:customStyle="1" w:styleId="ColorfulList-Accent11">
    <w:name w:val="Colorful List - Accent 11"/>
    <w:basedOn w:val="Normal"/>
    <w:uiPriority w:val="34"/>
    <w:qFormat/>
    <w:rsid w:val="00772AC5"/>
    <w:pPr>
      <w:ind w:left="720"/>
      <w:contextualSpacing/>
    </w:pPr>
  </w:style>
  <w:style w:type="paragraph" w:customStyle="1" w:styleId="Default">
    <w:name w:val="Default"/>
    <w:rsid w:val="00953C8E"/>
    <w:pPr>
      <w:autoSpaceDE w:val="0"/>
      <w:autoSpaceDN w:val="0"/>
      <w:adjustRightInd w:val="0"/>
    </w:pPr>
    <w:rPr>
      <w:rFonts w:ascii="Times New Roman" w:hAnsi="Times New Roman"/>
      <w:color w:val="000000"/>
      <w:sz w:val="24"/>
      <w:szCs w:val="24"/>
      <w:lang w:val="es-ES" w:eastAsia="es-ES"/>
    </w:rPr>
  </w:style>
  <w:style w:type="paragraph" w:customStyle="1" w:styleId="TextoParrafo">
    <w:name w:val="Texto Parrafo"/>
    <w:rsid w:val="00D44EC3"/>
    <w:pPr>
      <w:spacing w:before="160" w:after="160"/>
      <w:ind w:left="1701"/>
      <w:jc w:val="both"/>
    </w:pPr>
    <w:rPr>
      <w:sz w:val="22"/>
      <w:lang w:val="es-CR"/>
    </w:rPr>
  </w:style>
  <w:style w:type="table" w:styleId="Tablaconcuadrcula">
    <w:name w:val="Table Grid"/>
    <w:basedOn w:val="Tablanormal"/>
    <w:uiPriority w:val="59"/>
    <w:rsid w:val="002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155"/>
    <w:pPr>
      <w:spacing w:before="100" w:beforeAutospacing="1" w:after="100" w:afterAutospacing="1"/>
    </w:pPr>
  </w:style>
  <w:style w:type="character" w:styleId="nfasis">
    <w:name w:val="Emphasis"/>
    <w:uiPriority w:val="20"/>
    <w:qFormat/>
    <w:rsid w:val="004C12D1"/>
    <w:rPr>
      <w:i/>
      <w:iCs/>
    </w:rPr>
  </w:style>
  <w:style w:type="paragraph" w:customStyle="1" w:styleId="xl65">
    <w:name w:val="xl65"/>
    <w:basedOn w:val="Normal"/>
    <w:rsid w:val="009F18D3"/>
    <w:pPr>
      <w:shd w:val="clear" w:color="000000" w:fill="FFFFFF"/>
      <w:spacing w:before="100" w:beforeAutospacing="1" w:after="100" w:afterAutospacing="1"/>
    </w:pPr>
    <w:rPr>
      <w:lang w:val="es-CR" w:eastAsia="es-CR"/>
    </w:rPr>
  </w:style>
  <w:style w:type="paragraph" w:customStyle="1" w:styleId="xl66">
    <w:name w:val="xl66"/>
    <w:basedOn w:val="Normal"/>
    <w:rsid w:val="009F1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R" w:eastAsia="es-CR"/>
    </w:rPr>
  </w:style>
  <w:style w:type="paragraph" w:customStyle="1" w:styleId="xl67">
    <w:name w:val="xl67"/>
    <w:basedOn w:val="Normal"/>
    <w:rsid w:val="009F1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68">
    <w:name w:val="xl68"/>
    <w:basedOn w:val="Normal"/>
    <w:rsid w:val="009F18D3"/>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ColorfulShading-Accent11">
    <w:name w:val="Colorful Shading - Accent 11"/>
    <w:hidden/>
    <w:uiPriority w:val="99"/>
    <w:semiHidden/>
    <w:rsid w:val="00033227"/>
    <w:rPr>
      <w:sz w:val="22"/>
      <w:szCs w:val="22"/>
      <w:lang w:val="es-ES" w:eastAsia="es-ES"/>
    </w:rPr>
  </w:style>
  <w:style w:type="character" w:customStyle="1" w:styleId="tgc">
    <w:name w:val="_tgc"/>
    <w:rsid w:val="0095320E"/>
  </w:style>
  <w:style w:type="table" w:customStyle="1" w:styleId="Tabladecuadrcula1clara-nfasis51">
    <w:name w:val="Tabla de cuadrícula 1 clara - Énfasis 51"/>
    <w:basedOn w:val="Tablanormal"/>
    <w:uiPriority w:val="46"/>
    <w:rsid w:val="008F2ED3"/>
    <w:rPr>
      <w:rFonts w:eastAsia="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213360"/>
    <w:rPr>
      <w:sz w:val="20"/>
      <w:szCs w:val="20"/>
    </w:rPr>
  </w:style>
  <w:style w:type="character" w:customStyle="1" w:styleId="TextonotapieCar">
    <w:name w:val="Texto nota pie Car"/>
    <w:link w:val="Textonotapie"/>
    <w:uiPriority w:val="99"/>
    <w:semiHidden/>
    <w:rsid w:val="00213360"/>
    <w:rPr>
      <w:rFonts w:ascii="Times New Roman" w:hAnsi="Times New Roman"/>
    </w:rPr>
  </w:style>
  <w:style w:type="character" w:styleId="Refdenotaalpie">
    <w:name w:val="footnote reference"/>
    <w:uiPriority w:val="99"/>
    <w:semiHidden/>
    <w:unhideWhenUsed/>
    <w:rsid w:val="00213360"/>
    <w:rPr>
      <w:vertAlign w:val="superscript"/>
    </w:rPr>
  </w:style>
  <w:style w:type="paragraph" w:styleId="Sinespaciado">
    <w:name w:val="No Spacing"/>
    <w:uiPriority w:val="99"/>
    <w:qFormat/>
    <w:rsid w:val="001C452B"/>
    <w:rPr>
      <w:rFonts w:ascii="Times New Roman" w:hAnsi="Times New Roman"/>
      <w:sz w:val="24"/>
      <w:szCs w:val="24"/>
    </w:rPr>
  </w:style>
  <w:style w:type="paragraph" w:styleId="Prrafodelista">
    <w:name w:val="List Paragraph"/>
    <w:basedOn w:val="Normal"/>
    <w:uiPriority w:val="34"/>
    <w:qFormat/>
    <w:rsid w:val="00074BC1"/>
    <w:pPr>
      <w:ind w:left="720"/>
      <w:contextualSpacing/>
    </w:pPr>
  </w:style>
  <w:style w:type="paragraph" w:styleId="Piedepgina">
    <w:name w:val="footer"/>
    <w:basedOn w:val="Normal"/>
    <w:link w:val="PiedepginaCar"/>
    <w:uiPriority w:val="99"/>
    <w:unhideWhenUsed/>
    <w:rsid w:val="000B704C"/>
    <w:pPr>
      <w:tabs>
        <w:tab w:val="center" w:pos="4680"/>
        <w:tab w:val="right" w:pos="9360"/>
      </w:tabs>
    </w:pPr>
  </w:style>
  <w:style w:type="character" w:customStyle="1" w:styleId="PiedepginaCar">
    <w:name w:val="Pie de página Car"/>
    <w:basedOn w:val="Fuentedeprrafopredeter"/>
    <w:link w:val="Piedepgina"/>
    <w:uiPriority w:val="99"/>
    <w:rsid w:val="000B704C"/>
    <w:rPr>
      <w:rFonts w:ascii="Times New Roman" w:hAnsi="Times New Roman"/>
      <w:sz w:val="24"/>
      <w:szCs w:val="24"/>
    </w:rPr>
  </w:style>
  <w:style w:type="character" w:customStyle="1" w:styleId="Mencinsinresolver1">
    <w:name w:val="Mención sin resolver1"/>
    <w:basedOn w:val="Fuentedeprrafopredeter"/>
    <w:uiPriority w:val="99"/>
    <w:semiHidden/>
    <w:unhideWhenUsed/>
    <w:rsid w:val="00FC7F33"/>
    <w:rPr>
      <w:color w:val="605E5C"/>
      <w:shd w:val="clear" w:color="auto" w:fill="E1DFDD"/>
    </w:rPr>
  </w:style>
  <w:style w:type="character" w:styleId="Textoennegrita">
    <w:name w:val="Strong"/>
    <w:basedOn w:val="Fuentedeprrafopredeter"/>
    <w:uiPriority w:val="22"/>
    <w:qFormat/>
    <w:rsid w:val="00492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873">
      <w:bodyDiv w:val="1"/>
      <w:marLeft w:val="0"/>
      <w:marRight w:val="0"/>
      <w:marTop w:val="0"/>
      <w:marBottom w:val="0"/>
      <w:divBdr>
        <w:top w:val="none" w:sz="0" w:space="0" w:color="auto"/>
        <w:left w:val="none" w:sz="0" w:space="0" w:color="auto"/>
        <w:bottom w:val="none" w:sz="0" w:space="0" w:color="auto"/>
        <w:right w:val="none" w:sz="0" w:space="0" w:color="auto"/>
      </w:divBdr>
    </w:div>
    <w:div w:id="94643889">
      <w:bodyDiv w:val="1"/>
      <w:marLeft w:val="0"/>
      <w:marRight w:val="0"/>
      <w:marTop w:val="0"/>
      <w:marBottom w:val="0"/>
      <w:divBdr>
        <w:top w:val="none" w:sz="0" w:space="0" w:color="auto"/>
        <w:left w:val="none" w:sz="0" w:space="0" w:color="auto"/>
        <w:bottom w:val="none" w:sz="0" w:space="0" w:color="auto"/>
        <w:right w:val="none" w:sz="0" w:space="0" w:color="auto"/>
      </w:divBdr>
    </w:div>
    <w:div w:id="390620708">
      <w:bodyDiv w:val="1"/>
      <w:marLeft w:val="0"/>
      <w:marRight w:val="0"/>
      <w:marTop w:val="0"/>
      <w:marBottom w:val="0"/>
      <w:divBdr>
        <w:top w:val="none" w:sz="0" w:space="0" w:color="auto"/>
        <w:left w:val="none" w:sz="0" w:space="0" w:color="auto"/>
        <w:bottom w:val="none" w:sz="0" w:space="0" w:color="auto"/>
        <w:right w:val="none" w:sz="0" w:space="0" w:color="auto"/>
      </w:divBdr>
    </w:div>
    <w:div w:id="452403462">
      <w:bodyDiv w:val="1"/>
      <w:marLeft w:val="0"/>
      <w:marRight w:val="0"/>
      <w:marTop w:val="0"/>
      <w:marBottom w:val="0"/>
      <w:divBdr>
        <w:top w:val="none" w:sz="0" w:space="0" w:color="auto"/>
        <w:left w:val="none" w:sz="0" w:space="0" w:color="auto"/>
        <w:bottom w:val="none" w:sz="0" w:space="0" w:color="auto"/>
        <w:right w:val="none" w:sz="0" w:space="0" w:color="auto"/>
      </w:divBdr>
    </w:div>
    <w:div w:id="715086261">
      <w:bodyDiv w:val="1"/>
      <w:marLeft w:val="0"/>
      <w:marRight w:val="0"/>
      <w:marTop w:val="0"/>
      <w:marBottom w:val="0"/>
      <w:divBdr>
        <w:top w:val="none" w:sz="0" w:space="0" w:color="auto"/>
        <w:left w:val="none" w:sz="0" w:space="0" w:color="auto"/>
        <w:bottom w:val="none" w:sz="0" w:space="0" w:color="auto"/>
        <w:right w:val="none" w:sz="0" w:space="0" w:color="auto"/>
      </w:divBdr>
    </w:div>
    <w:div w:id="846946790">
      <w:bodyDiv w:val="1"/>
      <w:marLeft w:val="0"/>
      <w:marRight w:val="0"/>
      <w:marTop w:val="0"/>
      <w:marBottom w:val="0"/>
      <w:divBdr>
        <w:top w:val="none" w:sz="0" w:space="0" w:color="auto"/>
        <w:left w:val="none" w:sz="0" w:space="0" w:color="auto"/>
        <w:bottom w:val="none" w:sz="0" w:space="0" w:color="auto"/>
        <w:right w:val="none" w:sz="0" w:space="0" w:color="auto"/>
      </w:divBdr>
    </w:div>
    <w:div w:id="877283375">
      <w:bodyDiv w:val="1"/>
      <w:marLeft w:val="0"/>
      <w:marRight w:val="0"/>
      <w:marTop w:val="0"/>
      <w:marBottom w:val="0"/>
      <w:divBdr>
        <w:top w:val="none" w:sz="0" w:space="0" w:color="auto"/>
        <w:left w:val="none" w:sz="0" w:space="0" w:color="auto"/>
        <w:bottom w:val="none" w:sz="0" w:space="0" w:color="auto"/>
        <w:right w:val="none" w:sz="0" w:space="0" w:color="auto"/>
      </w:divBdr>
    </w:div>
    <w:div w:id="906770514">
      <w:bodyDiv w:val="1"/>
      <w:marLeft w:val="0"/>
      <w:marRight w:val="0"/>
      <w:marTop w:val="0"/>
      <w:marBottom w:val="0"/>
      <w:divBdr>
        <w:top w:val="none" w:sz="0" w:space="0" w:color="auto"/>
        <w:left w:val="none" w:sz="0" w:space="0" w:color="auto"/>
        <w:bottom w:val="none" w:sz="0" w:space="0" w:color="auto"/>
        <w:right w:val="none" w:sz="0" w:space="0" w:color="auto"/>
      </w:divBdr>
    </w:div>
    <w:div w:id="951859478">
      <w:bodyDiv w:val="1"/>
      <w:marLeft w:val="0"/>
      <w:marRight w:val="0"/>
      <w:marTop w:val="0"/>
      <w:marBottom w:val="0"/>
      <w:divBdr>
        <w:top w:val="none" w:sz="0" w:space="0" w:color="auto"/>
        <w:left w:val="none" w:sz="0" w:space="0" w:color="auto"/>
        <w:bottom w:val="none" w:sz="0" w:space="0" w:color="auto"/>
        <w:right w:val="none" w:sz="0" w:space="0" w:color="auto"/>
      </w:divBdr>
    </w:div>
    <w:div w:id="1129317312">
      <w:bodyDiv w:val="1"/>
      <w:marLeft w:val="0"/>
      <w:marRight w:val="0"/>
      <w:marTop w:val="0"/>
      <w:marBottom w:val="0"/>
      <w:divBdr>
        <w:top w:val="none" w:sz="0" w:space="0" w:color="auto"/>
        <w:left w:val="none" w:sz="0" w:space="0" w:color="auto"/>
        <w:bottom w:val="none" w:sz="0" w:space="0" w:color="auto"/>
        <w:right w:val="none" w:sz="0" w:space="0" w:color="auto"/>
      </w:divBdr>
    </w:div>
    <w:div w:id="1146707119">
      <w:bodyDiv w:val="1"/>
      <w:marLeft w:val="0"/>
      <w:marRight w:val="0"/>
      <w:marTop w:val="0"/>
      <w:marBottom w:val="0"/>
      <w:divBdr>
        <w:top w:val="none" w:sz="0" w:space="0" w:color="auto"/>
        <w:left w:val="none" w:sz="0" w:space="0" w:color="auto"/>
        <w:bottom w:val="none" w:sz="0" w:space="0" w:color="auto"/>
        <w:right w:val="none" w:sz="0" w:space="0" w:color="auto"/>
      </w:divBdr>
    </w:div>
    <w:div w:id="1223635483">
      <w:bodyDiv w:val="1"/>
      <w:marLeft w:val="0"/>
      <w:marRight w:val="0"/>
      <w:marTop w:val="0"/>
      <w:marBottom w:val="0"/>
      <w:divBdr>
        <w:top w:val="none" w:sz="0" w:space="0" w:color="auto"/>
        <w:left w:val="none" w:sz="0" w:space="0" w:color="auto"/>
        <w:bottom w:val="none" w:sz="0" w:space="0" w:color="auto"/>
        <w:right w:val="none" w:sz="0" w:space="0" w:color="auto"/>
      </w:divBdr>
    </w:div>
    <w:div w:id="1328439528">
      <w:bodyDiv w:val="1"/>
      <w:marLeft w:val="0"/>
      <w:marRight w:val="0"/>
      <w:marTop w:val="0"/>
      <w:marBottom w:val="0"/>
      <w:divBdr>
        <w:top w:val="none" w:sz="0" w:space="0" w:color="auto"/>
        <w:left w:val="none" w:sz="0" w:space="0" w:color="auto"/>
        <w:bottom w:val="none" w:sz="0" w:space="0" w:color="auto"/>
        <w:right w:val="none" w:sz="0" w:space="0" w:color="auto"/>
      </w:divBdr>
    </w:div>
    <w:div w:id="1376152955">
      <w:bodyDiv w:val="1"/>
      <w:marLeft w:val="0"/>
      <w:marRight w:val="0"/>
      <w:marTop w:val="0"/>
      <w:marBottom w:val="0"/>
      <w:divBdr>
        <w:top w:val="none" w:sz="0" w:space="0" w:color="auto"/>
        <w:left w:val="none" w:sz="0" w:space="0" w:color="auto"/>
        <w:bottom w:val="none" w:sz="0" w:space="0" w:color="auto"/>
        <w:right w:val="none" w:sz="0" w:space="0" w:color="auto"/>
      </w:divBdr>
    </w:div>
    <w:div w:id="1399284043">
      <w:bodyDiv w:val="1"/>
      <w:marLeft w:val="0"/>
      <w:marRight w:val="0"/>
      <w:marTop w:val="0"/>
      <w:marBottom w:val="0"/>
      <w:divBdr>
        <w:top w:val="none" w:sz="0" w:space="0" w:color="auto"/>
        <w:left w:val="none" w:sz="0" w:space="0" w:color="auto"/>
        <w:bottom w:val="none" w:sz="0" w:space="0" w:color="auto"/>
        <w:right w:val="none" w:sz="0" w:space="0" w:color="auto"/>
      </w:divBdr>
    </w:div>
    <w:div w:id="1440443957">
      <w:bodyDiv w:val="1"/>
      <w:marLeft w:val="0"/>
      <w:marRight w:val="0"/>
      <w:marTop w:val="0"/>
      <w:marBottom w:val="0"/>
      <w:divBdr>
        <w:top w:val="none" w:sz="0" w:space="0" w:color="auto"/>
        <w:left w:val="none" w:sz="0" w:space="0" w:color="auto"/>
        <w:bottom w:val="none" w:sz="0" w:space="0" w:color="auto"/>
        <w:right w:val="none" w:sz="0" w:space="0" w:color="auto"/>
      </w:divBdr>
    </w:div>
    <w:div w:id="1499344998">
      <w:bodyDiv w:val="1"/>
      <w:marLeft w:val="0"/>
      <w:marRight w:val="0"/>
      <w:marTop w:val="0"/>
      <w:marBottom w:val="0"/>
      <w:divBdr>
        <w:top w:val="none" w:sz="0" w:space="0" w:color="auto"/>
        <w:left w:val="none" w:sz="0" w:space="0" w:color="auto"/>
        <w:bottom w:val="none" w:sz="0" w:space="0" w:color="auto"/>
        <w:right w:val="none" w:sz="0" w:space="0" w:color="auto"/>
      </w:divBdr>
      <w:divsChild>
        <w:div w:id="2092315831">
          <w:marLeft w:val="0"/>
          <w:marRight w:val="0"/>
          <w:marTop w:val="0"/>
          <w:marBottom w:val="0"/>
          <w:divBdr>
            <w:top w:val="none" w:sz="0" w:space="0" w:color="auto"/>
            <w:left w:val="none" w:sz="0" w:space="0" w:color="auto"/>
            <w:bottom w:val="none" w:sz="0" w:space="0" w:color="auto"/>
            <w:right w:val="none" w:sz="0" w:space="0" w:color="auto"/>
          </w:divBdr>
          <w:divsChild>
            <w:div w:id="1207253993">
              <w:marLeft w:val="0"/>
              <w:marRight w:val="0"/>
              <w:marTop w:val="0"/>
              <w:marBottom w:val="0"/>
              <w:divBdr>
                <w:top w:val="none" w:sz="0" w:space="0" w:color="auto"/>
                <w:left w:val="none" w:sz="0" w:space="0" w:color="auto"/>
                <w:bottom w:val="none" w:sz="0" w:space="0" w:color="auto"/>
                <w:right w:val="none" w:sz="0" w:space="0" w:color="auto"/>
              </w:divBdr>
              <w:divsChild>
                <w:div w:id="1587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550">
      <w:bodyDiv w:val="1"/>
      <w:marLeft w:val="0"/>
      <w:marRight w:val="0"/>
      <w:marTop w:val="0"/>
      <w:marBottom w:val="0"/>
      <w:divBdr>
        <w:top w:val="none" w:sz="0" w:space="0" w:color="auto"/>
        <w:left w:val="none" w:sz="0" w:space="0" w:color="auto"/>
        <w:bottom w:val="none" w:sz="0" w:space="0" w:color="auto"/>
        <w:right w:val="none" w:sz="0" w:space="0" w:color="auto"/>
      </w:divBdr>
    </w:div>
    <w:div w:id="1697079051">
      <w:bodyDiv w:val="1"/>
      <w:marLeft w:val="0"/>
      <w:marRight w:val="0"/>
      <w:marTop w:val="0"/>
      <w:marBottom w:val="0"/>
      <w:divBdr>
        <w:top w:val="none" w:sz="0" w:space="0" w:color="auto"/>
        <w:left w:val="none" w:sz="0" w:space="0" w:color="auto"/>
        <w:bottom w:val="none" w:sz="0" w:space="0" w:color="auto"/>
        <w:right w:val="none" w:sz="0" w:space="0" w:color="auto"/>
      </w:divBdr>
    </w:div>
    <w:div w:id="1718313155">
      <w:bodyDiv w:val="1"/>
      <w:marLeft w:val="0"/>
      <w:marRight w:val="0"/>
      <w:marTop w:val="0"/>
      <w:marBottom w:val="0"/>
      <w:divBdr>
        <w:top w:val="none" w:sz="0" w:space="0" w:color="auto"/>
        <w:left w:val="none" w:sz="0" w:space="0" w:color="auto"/>
        <w:bottom w:val="none" w:sz="0" w:space="0" w:color="auto"/>
        <w:right w:val="none" w:sz="0" w:space="0" w:color="auto"/>
      </w:divBdr>
    </w:div>
    <w:div w:id="21443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p.comprobanteselectronicos.go.cr/auth/realms/rut/protocol/openid-connect/to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5d\.,;:\s@\%22%5d+(\.%5b%5e%3c%3e()\%5b\%5d\.,;:\s@\%22%5d+)*)|(\%22.+\%22))@((%5b%5e%3c%3e()\%5b\%5d\.,;:\s@\%22%5d+\.)+%5b%5e%3c%3e()\%5b\%5d\.,;:\s@\%22%5d%7b0,%7d)\s*$" TargetMode="External"/><Relationship Id="rId5" Type="http://schemas.openxmlformats.org/officeDocument/2006/relationships/settings" Target="settings.xml"/><Relationship Id="rId10" Type="http://schemas.openxmlformats.org/officeDocument/2006/relationships/hyperlink" Target="file:///\\[\%5d\.,;:\s@\%22%5d+(\.%5b%5e%3c%3e()\%5b\%5d\.,;:\s@\%22%5d+)*)|(\%22.+\%22))@((%5b%5e%3c%3e()\%5b\%5d\.,;:\s@\%22%5d+\.)+%5b%5e%3c%3e()\%5b\%5d\.,;:\s@\%22%5d%7b0,%7d)\s*$" TargetMode="External"/><Relationship Id="rId4" Type="http://schemas.microsoft.com/office/2007/relationships/stylesWithEffects" Target="stylesWithEffects.xml"/><Relationship Id="rId9" Type="http://schemas.openxmlformats.org/officeDocument/2006/relationships/hyperlink" Target="tel:2001%2003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EE22-CF49-4586-8B63-6C8BF31C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11742</Words>
  <Characters>64581</Characters>
  <Application>Microsoft Office Word</Application>
  <DocSecurity>0</DocSecurity>
  <Lines>538</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76171</CharactersWithSpaces>
  <SharedDoc>false</SharedDoc>
  <HLinks>
    <vt:vector size="18" baseType="variant">
      <vt:variant>
        <vt:i4>2097186</vt:i4>
      </vt:variant>
      <vt:variant>
        <vt:i4>12</vt:i4>
      </vt:variant>
      <vt:variant>
        <vt:i4>0</vt:i4>
      </vt:variant>
      <vt:variant>
        <vt:i4>5</vt:i4>
      </vt:variant>
      <vt:variant>
        <vt:lpwstr>https://idp.domain.com/auth</vt:lpwstr>
      </vt:variant>
      <vt:variant>
        <vt:lpwstr/>
      </vt:variant>
      <vt:variant>
        <vt:i4>2424866</vt:i4>
      </vt:variant>
      <vt:variant>
        <vt:i4>9</vt:i4>
      </vt:variant>
      <vt:variant>
        <vt:i4>0</vt:i4>
      </vt:variant>
      <vt:variant>
        <vt:i4>5</vt:i4>
      </vt:variant>
      <vt:variant>
        <vt:lpwstr>https://api.domain.com/Hacienda-staging/comprobantes-electronicos/v1/resources/</vt:lpwstr>
      </vt:variant>
      <vt:variant>
        <vt:lpwstr/>
      </vt:variant>
      <vt:variant>
        <vt:i4>7667774</vt:i4>
      </vt:variant>
      <vt:variant>
        <vt:i4>6</vt:i4>
      </vt:variant>
      <vt:variant>
        <vt:i4>0</vt:i4>
      </vt:variant>
      <vt:variant>
        <vt:i4>5</vt:i4>
      </vt:variant>
      <vt:variant>
        <vt:lpwstr>https://api.domain.com/Hacienda/comprobantes-electronicos/v1/resources/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navarrojw</dc:creator>
  <cp:lastModifiedBy>Minor Andres Arias Alfaro</cp:lastModifiedBy>
  <cp:revision>3</cp:revision>
  <cp:lastPrinted>2019-02-26T15:50:00Z</cp:lastPrinted>
  <dcterms:created xsi:type="dcterms:W3CDTF">2019-03-15T13:57:00Z</dcterms:created>
  <dcterms:modified xsi:type="dcterms:W3CDTF">2019-03-15T13:57:00Z</dcterms:modified>
</cp:coreProperties>
</file>